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E725" w14:textId="034E37C0" w:rsidR="00D72758" w:rsidRPr="009E29F1" w:rsidRDefault="00D72758" w:rsidP="00D72758">
      <w:pPr>
        <w:spacing w:after="0"/>
        <w:rPr>
          <w:rFonts w:ascii="Calibri" w:eastAsia="Calibri" w:hAnsi="Calibri" w:cs="Calibri"/>
          <w:b/>
          <w:sz w:val="28"/>
          <w:szCs w:val="28"/>
        </w:rPr>
      </w:pPr>
      <w:proofErr w:type="spellStart"/>
      <w:r w:rsidRPr="009E29F1">
        <w:rPr>
          <w:rFonts w:ascii="Calibri" w:eastAsia="Calibri" w:hAnsi="Calibri" w:cs="Calibri"/>
          <w:b/>
          <w:sz w:val="28"/>
          <w:szCs w:val="28"/>
        </w:rPr>
        <w:t>AC</w:t>
      </w:r>
      <w:r>
        <w:rPr>
          <w:rFonts w:ascii="Calibri" w:eastAsia="Calibri" w:hAnsi="Calibri" w:cs="Calibri"/>
          <w:b/>
          <w:sz w:val="28"/>
          <w:szCs w:val="28"/>
        </w:rPr>
        <w:t>F</w:t>
      </w:r>
      <w:r w:rsidR="00354E59">
        <w:rPr>
          <w:rFonts w:ascii="Calibri" w:eastAsia="Calibri" w:hAnsi="Calibri" w:cs="Calibri"/>
          <w:b/>
          <w:sz w:val="28"/>
          <w:szCs w:val="28"/>
        </w:rPr>
        <w:t>Tech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Mandatory </w:t>
      </w:r>
      <w:r w:rsidRPr="009E29F1">
        <w:rPr>
          <w:rFonts w:ascii="Calibri" w:eastAsia="Calibri" w:hAnsi="Calibri" w:cs="Calibri"/>
          <w:b/>
          <w:sz w:val="28"/>
          <w:szCs w:val="28"/>
        </w:rPr>
        <w:t>Core Syllabus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6996D536" w14:textId="77777777" w:rsidR="00E555E3" w:rsidRDefault="00E555E3" w:rsidP="00E555E3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1646"/>
        <w:gridCol w:w="3079"/>
        <w:gridCol w:w="8232"/>
      </w:tblGrid>
      <w:tr w:rsidR="00E555E3" w:rsidRPr="00E555E3" w14:paraId="3D44CC1F" w14:textId="77777777" w:rsidTr="00D665D3">
        <w:trPr>
          <w:trHeight w:val="268"/>
        </w:trPr>
        <w:tc>
          <w:tcPr>
            <w:tcW w:w="13922" w:type="dxa"/>
            <w:gridSpan w:val="4"/>
            <w:shd w:val="clear" w:color="auto" w:fill="006600"/>
          </w:tcPr>
          <w:p w14:paraId="5A7E6064" w14:textId="77777777" w:rsidR="00E555E3" w:rsidRPr="0059736D" w:rsidRDefault="00E555E3" w:rsidP="00716B07">
            <w:pPr>
              <w:pStyle w:val="TableParagraph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t xml:space="preserve">Mandatory Core Legislation </w:t>
            </w:r>
          </w:p>
        </w:tc>
      </w:tr>
      <w:tr w:rsidR="00E555E3" w:rsidRPr="00E555E3" w14:paraId="2504C267" w14:textId="77777777" w:rsidTr="00D665D3">
        <w:trPr>
          <w:trHeight w:val="806"/>
        </w:trPr>
        <w:tc>
          <w:tcPr>
            <w:tcW w:w="965" w:type="dxa"/>
            <w:shd w:val="clear" w:color="auto" w:fill="00C000"/>
          </w:tcPr>
          <w:p w14:paraId="13579B67" w14:textId="77777777" w:rsidR="00E555E3" w:rsidRPr="0059736D" w:rsidRDefault="00E555E3" w:rsidP="00E555E3">
            <w:pPr>
              <w:pStyle w:val="TableParagraph"/>
              <w:spacing w:line="265" w:lineRule="exact"/>
              <w:rPr>
                <w:rFonts w:asciiTheme="minorHAnsi" w:hAnsiTheme="minorHAnsi"/>
                <w:b/>
                <w:color w:val="000000" w:themeColor="text1"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t>Number</w:t>
            </w:r>
          </w:p>
        </w:tc>
        <w:tc>
          <w:tcPr>
            <w:tcW w:w="1646" w:type="dxa"/>
            <w:shd w:val="clear" w:color="auto" w:fill="00C000"/>
          </w:tcPr>
          <w:p w14:paraId="22F1859A" w14:textId="77777777" w:rsidR="00E555E3" w:rsidRPr="0059736D" w:rsidRDefault="00E555E3" w:rsidP="00E555E3">
            <w:pPr>
              <w:pStyle w:val="TableParagraph"/>
              <w:spacing w:line="265" w:lineRule="exact"/>
              <w:ind w:left="187"/>
              <w:rPr>
                <w:rFonts w:asciiTheme="minorHAnsi" w:hAnsiTheme="minorHAnsi"/>
                <w:b/>
                <w:color w:val="000000" w:themeColor="text1"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t>Subject Name</w:t>
            </w:r>
          </w:p>
        </w:tc>
        <w:tc>
          <w:tcPr>
            <w:tcW w:w="3079" w:type="dxa"/>
            <w:shd w:val="clear" w:color="auto" w:fill="00C000"/>
          </w:tcPr>
          <w:p w14:paraId="269F2DDA" w14:textId="77777777" w:rsidR="00E555E3" w:rsidRPr="0059736D" w:rsidRDefault="00E555E3" w:rsidP="00E555E3">
            <w:pPr>
              <w:pStyle w:val="TableParagraph"/>
              <w:spacing w:line="265" w:lineRule="exact"/>
              <w:ind w:left="1337" w:right="1325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t>Aim</w:t>
            </w:r>
          </w:p>
        </w:tc>
        <w:tc>
          <w:tcPr>
            <w:tcW w:w="8232" w:type="dxa"/>
            <w:shd w:val="clear" w:color="auto" w:fill="00C000"/>
          </w:tcPr>
          <w:p w14:paraId="43AED3EB" w14:textId="77777777" w:rsidR="00E555E3" w:rsidRPr="0059736D" w:rsidRDefault="0059736D" w:rsidP="0059736D">
            <w:pPr>
              <w:pStyle w:val="TableParagraph"/>
              <w:ind w:left="109" w:right="168"/>
              <w:rPr>
                <w:rFonts w:asciiTheme="minorHAnsi" w:hAnsiTheme="minorHAnsi"/>
                <w:b/>
                <w:color w:val="000000" w:themeColor="text1"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t>Learning Outcomes:</w:t>
            </w:r>
            <w:r w:rsidR="00E555E3" w:rsidRPr="0059736D">
              <w:rPr>
                <w:rFonts w:asciiTheme="minorHAnsi" w:hAnsiTheme="minorHAnsi"/>
                <w:b/>
                <w:color w:val="000000" w:themeColor="text1"/>
              </w:rPr>
              <w:t xml:space="preserve"> by the end of each learning activity the</w:t>
            </w:r>
            <w:r w:rsidRPr="0059736D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="00E555E3" w:rsidRPr="0059736D">
              <w:rPr>
                <w:rFonts w:asciiTheme="minorHAnsi" w:hAnsiTheme="minorHAnsi"/>
                <w:b/>
                <w:color w:val="000000" w:themeColor="text1"/>
              </w:rPr>
              <w:t>student will be able to:</w:t>
            </w:r>
          </w:p>
        </w:tc>
      </w:tr>
      <w:tr w:rsidR="00EB1B0D" w:rsidRPr="00E555E3" w14:paraId="3E08FAAD" w14:textId="77777777" w:rsidTr="00D665D3">
        <w:trPr>
          <w:trHeight w:val="280"/>
        </w:trPr>
        <w:tc>
          <w:tcPr>
            <w:tcW w:w="965" w:type="dxa"/>
            <w:tcBorders>
              <w:bottom w:val="nil"/>
            </w:tcBorders>
          </w:tcPr>
          <w:p w14:paraId="42A2AFB3" w14:textId="77777777" w:rsidR="00EB1B0D" w:rsidRPr="00E555E3" w:rsidRDefault="00EB1B0D" w:rsidP="00257028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646" w:type="dxa"/>
            <w:tcBorders>
              <w:bottom w:val="nil"/>
            </w:tcBorders>
          </w:tcPr>
          <w:p w14:paraId="763B4E66" w14:textId="77777777" w:rsidR="00EB1B0D" w:rsidRPr="00977588" w:rsidRDefault="00EB1B0D" w:rsidP="00257028">
            <w:pPr>
              <w:pStyle w:val="TableParagraph"/>
              <w:ind w:left="10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Legislation and Investigation (General)</w:t>
            </w:r>
          </w:p>
        </w:tc>
        <w:tc>
          <w:tcPr>
            <w:tcW w:w="3079" w:type="dxa"/>
            <w:tcBorders>
              <w:bottom w:val="nil"/>
            </w:tcBorders>
          </w:tcPr>
          <w:p w14:paraId="5C3BA03B" w14:textId="77777777" w:rsidR="00EB1B0D" w:rsidRPr="00977588" w:rsidRDefault="00EB1B0D" w:rsidP="00257028">
            <w:pPr>
              <w:pStyle w:val="TableParagraph"/>
              <w:ind w:right="2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 provide a general overview of fraud </w:t>
            </w:r>
            <w:proofErr w:type="gramStart"/>
            <w:r>
              <w:rPr>
                <w:rFonts w:asciiTheme="minorHAnsi" w:hAnsiTheme="minorHAnsi"/>
              </w:rPr>
              <w:t>related  legislation</w:t>
            </w:r>
            <w:proofErr w:type="gramEnd"/>
            <w:r>
              <w:rPr>
                <w:rFonts w:asciiTheme="minorHAnsi" w:hAnsiTheme="minorHAnsi"/>
              </w:rPr>
              <w:t xml:space="preserve"> and investigation  </w:t>
            </w:r>
          </w:p>
        </w:tc>
        <w:tc>
          <w:tcPr>
            <w:tcW w:w="8232" w:type="dxa"/>
          </w:tcPr>
          <w:p w14:paraId="767ED6F7" w14:textId="77777777" w:rsidR="00EB1B0D" w:rsidRPr="00027B4A" w:rsidRDefault="00B360EA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388"/>
              <w:rPr>
                <w:rFonts w:ascii="Arial" w:hAnsi="Arial" w:cs="Arial"/>
                <w:i/>
              </w:rPr>
            </w:pPr>
            <w:r w:rsidRPr="0011202A">
              <w:rPr>
                <w:rFonts w:cs="Arial"/>
              </w:rPr>
              <w:t xml:space="preserve">Interpret the common terminology used in legislation and the criminal justice system </w:t>
            </w:r>
            <w:proofErr w:type="gramStart"/>
            <w:r w:rsidRPr="0011202A">
              <w:rPr>
                <w:rFonts w:cs="Arial"/>
              </w:rPr>
              <w:t>including  the</w:t>
            </w:r>
            <w:proofErr w:type="gramEnd"/>
            <w:r w:rsidRPr="0011202A">
              <w:rPr>
                <w:rFonts w:cs="Arial"/>
              </w:rPr>
              <w:t xml:space="preserve"> meaning of penalties, gender,  inchoate offences, summary, indictable, either way, </w:t>
            </w:r>
            <w:proofErr w:type="spellStart"/>
            <w:r w:rsidRPr="0011202A">
              <w:rPr>
                <w:rFonts w:cs="Arial"/>
              </w:rPr>
              <w:t>mens</w:t>
            </w:r>
            <w:proofErr w:type="spellEnd"/>
            <w:r w:rsidRPr="0011202A">
              <w:rPr>
                <w:rFonts w:cs="Arial"/>
              </w:rPr>
              <w:t xml:space="preserve"> rea, actus reus, points to prove</w:t>
            </w:r>
          </w:p>
          <w:p w14:paraId="7B09B245" w14:textId="77777777" w:rsidR="00B360EA" w:rsidRPr="00136ECA" w:rsidRDefault="00EB1B0D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388"/>
              <w:rPr>
                <w:rFonts w:ascii="Arial" w:hAnsi="Arial" w:cs="Arial"/>
                <w:i/>
              </w:rPr>
            </w:pPr>
            <w:r w:rsidRPr="0011202A">
              <w:rPr>
                <w:rFonts w:cs="Arial"/>
              </w:rPr>
              <w:t>Define what behaviours must be displayed when adopting a professional approach to investigating allegations of fraud</w:t>
            </w:r>
            <w:r w:rsidR="00B360EA" w:rsidRPr="0011202A">
              <w:rPr>
                <w:rFonts w:cs="Arial"/>
              </w:rPr>
              <w:t xml:space="preserve"> by reference to a counter fraud code of conduct</w:t>
            </w:r>
            <w:r w:rsidR="00237873">
              <w:rPr>
                <w:rFonts w:cs="Arial"/>
              </w:rPr>
              <w:t xml:space="preserve">, </w:t>
            </w:r>
            <w:proofErr w:type="gramStart"/>
            <w:r w:rsidR="00237873">
              <w:rPr>
                <w:rFonts w:cs="Arial"/>
              </w:rPr>
              <w:t>e.g.</w:t>
            </w:r>
            <w:proofErr w:type="gramEnd"/>
            <w:r w:rsidR="00237873">
              <w:rPr>
                <w:rFonts w:cs="Arial"/>
              </w:rPr>
              <w:t xml:space="preserve"> the Cabinet Office Code of Ethics</w:t>
            </w:r>
          </w:p>
        </w:tc>
      </w:tr>
      <w:tr w:rsidR="00EB1B0D" w:rsidRPr="00E555E3" w14:paraId="6AF407A3" w14:textId="77777777" w:rsidTr="00824D68">
        <w:trPr>
          <w:trHeight w:val="280"/>
        </w:trPr>
        <w:tc>
          <w:tcPr>
            <w:tcW w:w="965" w:type="dxa"/>
            <w:tcBorders>
              <w:bottom w:val="nil"/>
            </w:tcBorders>
          </w:tcPr>
          <w:p w14:paraId="79859131" w14:textId="77777777" w:rsidR="00EB1B0D" w:rsidRPr="00E555E3" w:rsidRDefault="00EB1B0D" w:rsidP="00257028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646" w:type="dxa"/>
            <w:tcBorders>
              <w:bottom w:val="single" w:sz="4" w:space="0" w:color="000000"/>
            </w:tcBorders>
          </w:tcPr>
          <w:p w14:paraId="141FF68C" w14:textId="77777777" w:rsidR="00EB1B0D" w:rsidRPr="00E555E3" w:rsidRDefault="00EB1B0D" w:rsidP="00257028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E555E3">
              <w:rPr>
                <w:rFonts w:asciiTheme="minorHAnsi" w:hAnsiTheme="minorHAnsi"/>
              </w:rPr>
              <w:t>Fraud Act 2006</w:t>
            </w:r>
          </w:p>
        </w:tc>
        <w:tc>
          <w:tcPr>
            <w:tcW w:w="3079" w:type="dxa"/>
            <w:tcBorders>
              <w:bottom w:val="nil"/>
            </w:tcBorders>
          </w:tcPr>
          <w:p w14:paraId="29420226" w14:textId="77777777" w:rsidR="00EB1B0D" w:rsidRPr="00E555E3" w:rsidRDefault="00EB1B0D" w:rsidP="00257028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E555E3">
              <w:rPr>
                <w:rFonts w:asciiTheme="minorHAnsi" w:hAnsiTheme="minorHAnsi"/>
              </w:rPr>
              <w:t>To give an overview of the</w:t>
            </w:r>
            <w:r>
              <w:rPr>
                <w:rFonts w:asciiTheme="minorHAnsi" w:hAnsiTheme="minorHAnsi"/>
              </w:rPr>
              <w:t xml:space="preserve"> Act and its impact on the criminal law relating to fraud </w:t>
            </w:r>
          </w:p>
        </w:tc>
        <w:tc>
          <w:tcPr>
            <w:tcW w:w="8232" w:type="dxa"/>
          </w:tcPr>
          <w:p w14:paraId="64592280" w14:textId="77777777" w:rsidR="00EB1B0D" w:rsidRPr="00EB1B0D" w:rsidRDefault="00EB1B0D" w:rsidP="00CB0F2E">
            <w:pPr>
              <w:pStyle w:val="TableParagraph"/>
              <w:numPr>
                <w:ilvl w:val="0"/>
                <w:numId w:val="49"/>
              </w:numPr>
              <w:ind w:left="719" w:right="284" w:hanging="425"/>
              <w:rPr>
                <w:rFonts w:asciiTheme="minorHAnsi" w:hAnsiTheme="minorHAnsi"/>
              </w:rPr>
            </w:pPr>
            <w:r w:rsidRPr="00EB1B0D">
              <w:rPr>
                <w:rFonts w:asciiTheme="minorHAnsi" w:hAnsiTheme="minorHAnsi"/>
              </w:rPr>
              <w:t>Outline the three ways in which fraud may be committed under the Act</w:t>
            </w:r>
            <w:r w:rsidR="00257028">
              <w:rPr>
                <w:rFonts w:asciiTheme="minorHAnsi" w:hAnsiTheme="minorHAnsi"/>
              </w:rPr>
              <w:t xml:space="preserve"> and the associated </w:t>
            </w:r>
            <w:proofErr w:type="gramStart"/>
            <w:r w:rsidR="00257028">
              <w:rPr>
                <w:rFonts w:asciiTheme="minorHAnsi" w:hAnsiTheme="minorHAnsi"/>
              </w:rPr>
              <w:t>penalties</w:t>
            </w:r>
            <w:proofErr w:type="gramEnd"/>
          </w:p>
          <w:p w14:paraId="4A8D7944" w14:textId="77777777" w:rsidR="00EB1B0D" w:rsidRPr="00E555E3" w:rsidRDefault="00EB1B0D" w:rsidP="00CB0F2E">
            <w:pPr>
              <w:pStyle w:val="TableParagraph"/>
              <w:numPr>
                <w:ilvl w:val="0"/>
                <w:numId w:val="43"/>
              </w:numPr>
              <w:ind w:left="719" w:right="517" w:hanging="425"/>
              <w:rPr>
                <w:rFonts w:asciiTheme="minorHAnsi" w:hAnsiTheme="minorHAnsi"/>
              </w:rPr>
            </w:pPr>
            <w:r w:rsidRPr="00E555E3">
              <w:rPr>
                <w:rFonts w:asciiTheme="minorHAnsi" w:hAnsiTheme="minorHAnsi"/>
              </w:rPr>
              <w:t xml:space="preserve">Explain what is meant by “dishonestly </w:t>
            </w:r>
            <w:proofErr w:type="gramStart"/>
            <w:r w:rsidRPr="00E555E3">
              <w:rPr>
                <w:rFonts w:asciiTheme="minorHAnsi" w:hAnsiTheme="minorHAnsi"/>
              </w:rPr>
              <w:t>“ and</w:t>
            </w:r>
            <w:proofErr w:type="gramEnd"/>
            <w:r w:rsidRPr="00E555E3">
              <w:rPr>
                <w:rFonts w:asciiTheme="minorHAnsi" w:hAnsiTheme="minorHAnsi"/>
              </w:rPr>
              <w:t xml:space="preserve"> “</w:t>
            </w:r>
            <w:r w:rsidRPr="00E555E3">
              <w:rPr>
                <w:rFonts w:asciiTheme="minorHAnsi" w:hAnsiTheme="minorHAnsi"/>
                <w:spacing w:val="8"/>
              </w:rPr>
              <w:t xml:space="preserve"> </w:t>
            </w:r>
            <w:r w:rsidRPr="00E555E3">
              <w:rPr>
                <w:rFonts w:asciiTheme="minorHAnsi" w:hAnsiTheme="minorHAnsi"/>
                <w:spacing w:val="-3"/>
              </w:rPr>
              <w:t>intends”</w:t>
            </w:r>
          </w:p>
          <w:p w14:paraId="30720DB4" w14:textId="77777777" w:rsidR="00EB1B0D" w:rsidRPr="00E555E3" w:rsidRDefault="00EB1B0D" w:rsidP="00CB0F2E">
            <w:pPr>
              <w:pStyle w:val="TableParagraph"/>
              <w:numPr>
                <w:ilvl w:val="0"/>
                <w:numId w:val="43"/>
              </w:numPr>
              <w:ind w:left="719" w:right="553" w:hanging="425"/>
              <w:rPr>
                <w:rFonts w:asciiTheme="minorHAnsi" w:hAnsiTheme="minorHAnsi"/>
              </w:rPr>
            </w:pPr>
            <w:r w:rsidRPr="00E555E3">
              <w:rPr>
                <w:rFonts w:asciiTheme="minorHAnsi" w:hAnsiTheme="minorHAnsi"/>
              </w:rPr>
              <w:t>Explain the terms “gain” and “loss” within the</w:t>
            </w:r>
            <w:r w:rsidRPr="00E555E3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Pr="00E555E3">
              <w:rPr>
                <w:rFonts w:asciiTheme="minorHAnsi" w:hAnsiTheme="minorHAnsi"/>
              </w:rPr>
              <w:t>Act</w:t>
            </w:r>
            <w:proofErr w:type="gramEnd"/>
          </w:p>
          <w:p w14:paraId="228490BA" w14:textId="77777777" w:rsidR="00EB1B0D" w:rsidRPr="00E555E3" w:rsidRDefault="0079197A" w:rsidP="00CB0F2E">
            <w:pPr>
              <w:pStyle w:val="TableParagraph"/>
              <w:numPr>
                <w:ilvl w:val="0"/>
                <w:numId w:val="43"/>
              </w:numPr>
              <w:ind w:left="719" w:right="215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Provide </w:t>
            </w:r>
            <w:r w:rsidR="00EB1B0D" w:rsidRPr="00E555E3">
              <w:rPr>
                <w:rFonts w:asciiTheme="minorHAnsi" w:hAnsiTheme="minorHAnsi"/>
              </w:rPr>
              <w:t>examples of articles for use in</w:t>
            </w:r>
            <w:r w:rsidR="00EB1B0D" w:rsidRPr="00E555E3">
              <w:rPr>
                <w:rFonts w:asciiTheme="minorHAnsi" w:hAnsiTheme="minorHAnsi"/>
                <w:spacing w:val="-2"/>
              </w:rPr>
              <w:t xml:space="preserve"> </w:t>
            </w:r>
            <w:r w:rsidR="00EB1B0D" w:rsidRPr="00E555E3">
              <w:rPr>
                <w:rFonts w:asciiTheme="minorHAnsi" w:hAnsiTheme="minorHAnsi"/>
              </w:rPr>
              <w:t>fraud</w:t>
            </w:r>
          </w:p>
          <w:p w14:paraId="52B0FD58" w14:textId="77777777" w:rsidR="00EB1B0D" w:rsidRPr="00E555E3" w:rsidRDefault="0079197A" w:rsidP="00CB0F2E">
            <w:pPr>
              <w:pStyle w:val="TableParagraph"/>
              <w:numPr>
                <w:ilvl w:val="0"/>
                <w:numId w:val="43"/>
              </w:numPr>
              <w:ind w:left="719" w:right="433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="00EB1B0D" w:rsidRPr="00E555E3">
              <w:rPr>
                <w:rFonts w:asciiTheme="minorHAnsi" w:hAnsiTheme="minorHAnsi"/>
              </w:rPr>
              <w:t>dentify the offence of obtaining services</w:t>
            </w:r>
            <w:r w:rsidR="00EB1B0D" w:rsidRPr="00E555E3">
              <w:rPr>
                <w:rFonts w:asciiTheme="minorHAnsi" w:hAnsiTheme="minorHAnsi"/>
                <w:spacing w:val="-9"/>
              </w:rPr>
              <w:t xml:space="preserve"> </w:t>
            </w:r>
            <w:r w:rsidR="00EB1B0D" w:rsidRPr="00E555E3">
              <w:rPr>
                <w:rFonts w:asciiTheme="minorHAnsi" w:hAnsiTheme="minorHAnsi"/>
              </w:rPr>
              <w:t>dishonestly</w:t>
            </w:r>
          </w:p>
        </w:tc>
      </w:tr>
      <w:tr w:rsidR="00182B87" w:rsidRPr="00E555E3" w14:paraId="67B00BC5" w14:textId="77777777" w:rsidTr="00F812FE">
        <w:trPr>
          <w:trHeight w:val="280"/>
        </w:trPr>
        <w:tc>
          <w:tcPr>
            <w:tcW w:w="965" w:type="dxa"/>
            <w:tcBorders>
              <w:bottom w:val="single" w:sz="4" w:space="0" w:color="000000"/>
            </w:tcBorders>
          </w:tcPr>
          <w:p w14:paraId="2ED5DCEB" w14:textId="77777777" w:rsidR="00182B87" w:rsidRDefault="00182B87" w:rsidP="00182B87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646" w:type="dxa"/>
            <w:tcBorders>
              <w:bottom w:val="single" w:sz="4" w:space="0" w:color="000000"/>
            </w:tcBorders>
          </w:tcPr>
          <w:p w14:paraId="5D890201" w14:textId="77777777" w:rsidR="00182B87" w:rsidRPr="00E555E3" w:rsidRDefault="00182B87" w:rsidP="00182B87">
            <w:pPr>
              <w:pStyle w:val="TableParagraph"/>
              <w:ind w:left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Theft Act 1968</w:t>
            </w:r>
          </w:p>
        </w:tc>
        <w:tc>
          <w:tcPr>
            <w:tcW w:w="3079" w:type="dxa"/>
            <w:tcBorders>
              <w:bottom w:val="single" w:sz="4" w:space="0" w:color="000000"/>
            </w:tcBorders>
          </w:tcPr>
          <w:p w14:paraId="6C1ECA03" w14:textId="77777777" w:rsidR="00182B87" w:rsidRPr="00E555E3" w:rsidRDefault="00182B87" w:rsidP="00182B87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E555E3">
              <w:rPr>
                <w:rFonts w:asciiTheme="minorHAnsi" w:hAnsiTheme="minorHAnsi"/>
              </w:rPr>
              <w:t xml:space="preserve">To </w:t>
            </w:r>
            <w:r>
              <w:rPr>
                <w:rFonts w:asciiTheme="minorHAnsi" w:hAnsiTheme="minorHAnsi"/>
              </w:rPr>
              <w:t>give an overview of the Act and enabl</w:t>
            </w:r>
            <w:r w:rsidRPr="00E555E3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 xml:space="preserve"> students to investigate fraud related theft offences which remain in force after the introduction of the Fraud Act 2006</w:t>
            </w:r>
          </w:p>
        </w:tc>
        <w:tc>
          <w:tcPr>
            <w:tcW w:w="8232" w:type="dxa"/>
          </w:tcPr>
          <w:p w14:paraId="7438B346" w14:textId="77777777" w:rsidR="00182B87" w:rsidRDefault="00182B87" w:rsidP="00182B87">
            <w:pPr>
              <w:pStyle w:val="TableParagraph"/>
              <w:numPr>
                <w:ilvl w:val="0"/>
                <w:numId w:val="42"/>
              </w:numPr>
              <w:tabs>
                <w:tab w:val="left" w:pos="719"/>
              </w:tabs>
              <w:ind w:hanging="535"/>
              <w:rPr>
                <w:rFonts w:asciiTheme="minorHAnsi" w:hAnsiTheme="minorHAnsi"/>
              </w:rPr>
            </w:pPr>
            <w:r w:rsidRPr="003C2FC1">
              <w:rPr>
                <w:rFonts w:asciiTheme="minorHAnsi" w:hAnsiTheme="minorHAnsi"/>
              </w:rPr>
              <w:t>Define</w:t>
            </w:r>
            <w:r w:rsidRPr="003C2FC1">
              <w:rPr>
                <w:rFonts w:asciiTheme="minorHAnsi" w:hAnsiTheme="minorHAnsi"/>
                <w:spacing w:val="-2"/>
              </w:rPr>
              <w:t xml:space="preserve"> </w:t>
            </w:r>
            <w:r>
              <w:rPr>
                <w:rFonts w:asciiTheme="minorHAnsi" w:hAnsiTheme="minorHAnsi"/>
                <w:spacing w:val="-2"/>
              </w:rPr>
              <w:t>the term ‘</w:t>
            </w:r>
            <w:r w:rsidRPr="003C2FC1">
              <w:rPr>
                <w:rFonts w:asciiTheme="minorHAnsi" w:hAnsiTheme="minorHAnsi"/>
              </w:rPr>
              <w:t>theft</w:t>
            </w:r>
            <w:r>
              <w:rPr>
                <w:rFonts w:asciiTheme="minorHAnsi" w:hAnsiTheme="minorHAnsi"/>
              </w:rPr>
              <w:t xml:space="preserve">’ under the Act and its associated </w:t>
            </w:r>
            <w:proofErr w:type="gramStart"/>
            <w:r>
              <w:rPr>
                <w:rFonts w:asciiTheme="minorHAnsi" w:hAnsiTheme="minorHAnsi"/>
              </w:rPr>
              <w:t>penalty</w:t>
            </w:r>
            <w:proofErr w:type="gramEnd"/>
          </w:p>
          <w:p w14:paraId="3E426AB5" w14:textId="77777777" w:rsidR="00182B87" w:rsidRPr="00E90864" w:rsidRDefault="00182B87" w:rsidP="00182B87">
            <w:pPr>
              <w:pStyle w:val="TableParagraph"/>
              <w:numPr>
                <w:ilvl w:val="0"/>
                <w:numId w:val="42"/>
              </w:numPr>
              <w:ind w:left="719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Explain the terms, ‘dishonestly’, ‘appropriates’, ‘property’, belonging to another’, intention to permanently </w:t>
            </w:r>
            <w:proofErr w:type="gramStart"/>
            <w:r>
              <w:rPr>
                <w:rFonts w:asciiTheme="minorHAnsi" w:hAnsiTheme="minorHAnsi"/>
              </w:rPr>
              <w:t>deprive’</w:t>
            </w:r>
            <w:proofErr w:type="gramEnd"/>
          </w:p>
          <w:p w14:paraId="15047959" w14:textId="77777777" w:rsidR="00182B87" w:rsidRPr="00EB1B0D" w:rsidRDefault="00182B87" w:rsidP="00182B87">
            <w:pPr>
              <w:pStyle w:val="TableParagraph"/>
              <w:numPr>
                <w:ilvl w:val="0"/>
                <w:numId w:val="42"/>
              </w:numPr>
              <w:tabs>
                <w:tab w:val="left" w:pos="719"/>
              </w:tabs>
              <w:ind w:right="284" w:hanging="535"/>
              <w:rPr>
                <w:rFonts w:asciiTheme="minorHAnsi" w:hAnsiTheme="minorHAnsi"/>
              </w:rPr>
            </w:pPr>
            <w:r w:rsidRPr="00E90864">
              <w:rPr>
                <w:rFonts w:asciiTheme="minorHAnsi" w:hAnsiTheme="minorHAnsi"/>
              </w:rPr>
              <w:t>Define the offence of false accounting and how it is committed</w:t>
            </w:r>
          </w:p>
        </w:tc>
      </w:tr>
      <w:tr w:rsidR="00182B87" w:rsidRPr="00E555E3" w14:paraId="7319D115" w14:textId="77777777" w:rsidTr="00DE720B">
        <w:trPr>
          <w:trHeight w:val="280"/>
        </w:trPr>
        <w:tc>
          <w:tcPr>
            <w:tcW w:w="965" w:type="dxa"/>
            <w:tcBorders>
              <w:bottom w:val="single" w:sz="4" w:space="0" w:color="000000"/>
            </w:tcBorders>
          </w:tcPr>
          <w:p w14:paraId="67C0667F" w14:textId="77777777" w:rsidR="00182B87" w:rsidRDefault="00182B87" w:rsidP="00182B87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646" w:type="dxa"/>
            <w:tcBorders>
              <w:bottom w:val="single" w:sz="4" w:space="0" w:color="000000"/>
            </w:tcBorders>
          </w:tcPr>
          <w:p w14:paraId="5B28FF7C" w14:textId="77777777" w:rsidR="00182B87" w:rsidRDefault="00182B87" w:rsidP="00182B87">
            <w:pPr>
              <w:pStyle w:val="TableParagraph"/>
              <w:ind w:left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Bribery Act 2010</w:t>
            </w:r>
          </w:p>
        </w:tc>
        <w:tc>
          <w:tcPr>
            <w:tcW w:w="3079" w:type="dxa"/>
            <w:tcBorders>
              <w:bottom w:val="single" w:sz="4" w:space="0" w:color="000000"/>
            </w:tcBorders>
          </w:tcPr>
          <w:p w14:paraId="4EDE20B9" w14:textId="77777777" w:rsidR="00182B87" w:rsidRPr="00E555E3" w:rsidRDefault="00182B87" w:rsidP="00182B87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E555E3">
              <w:rPr>
                <w:rFonts w:asciiTheme="minorHAnsi" w:hAnsiTheme="minorHAnsi"/>
              </w:rPr>
              <w:t>To provide knowledge of the relevant parts of the Bribery Act 2010 and its impact on both public and private</w:t>
            </w:r>
            <w:r w:rsidRPr="00E555E3">
              <w:rPr>
                <w:rFonts w:asciiTheme="minorHAnsi" w:hAnsiTheme="minorHAnsi"/>
                <w:spacing w:val="-4"/>
              </w:rPr>
              <w:t xml:space="preserve"> </w:t>
            </w:r>
            <w:r w:rsidRPr="00E555E3">
              <w:rPr>
                <w:rFonts w:asciiTheme="minorHAnsi" w:hAnsiTheme="minorHAnsi"/>
              </w:rPr>
              <w:t>sectors</w:t>
            </w:r>
          </w:p>
        </w:tc>
        <w:tc>
          <w:tcPr>
            <w:tcW w:w="8232" w:type="dxa"/>
            <w:tcBorders>
              <w:bottom w:val="single" w:sz="4" w:space="0" w:color="000000"/>
            </w:tcBorders>
          </w:tcPr>
          <w:p w14:paraId="3A9A2988" w14:textId="77777777" w:rsidR="00182B87" w:rsidRPr="00E555E3" w:rsidRDefault="00182B87" w:rsidP="00182B87">
            <w:pPr>
              <w:pStyle w:val="TableParagraph"/>
              <w:keepNext/>
              <w:keepLines/>
              <w:widowControl/>
              <w:numPr>
                <w:ilvl w:val="0"/>
                <w:numId w:val="42"/>
              </w:numPr>
              <w:tabs>
                <w:tab w:val="left" w:pos="861"/>
              </w:tabs>
              <w:ind w:left="719" w:right="445" w:hanging="425"/>
              <w:rPr>
                <w:rFonts w:asciiTheme="minorHAnsi" w:hAnsiTheme="minorHAnsi"/>
              </w:rPr>
            </w:pPr>
            <w:r w:rsidRPr="00E555E3">
              <w:rPr>
                <w:rFonts w:asciiTheme="minorHAnsi" w:hAnsiTheme="minorHAnsi"/>
              </w:rPr>
              <w:t>Define each of the offences contained within the Bribery Act</w:t>
            </w:r>
            <w:r w:rsidRPr="00E555E3">
              <w:rPr>
                <w:rFonts w:asciiTheme="minorHAnsi" w:hAnsiTheme="minorHAnsi"/>
                <w:spacing w:val="-1"/>
              </w:rPr>
              <w:t xml:space="preserve"> </w:t>
            </w:r>
            <w:r w:rsidRPr="00E555E3">
              <w:rPr>
                <w:rFonts w:asciiTheme="minorHAnsi" w:hAnsiTheme="minorHAnsi"/>
              </w:rPr>
              <w:t>2010:</w:t>
            </w:r>
          </w:p>
          <w:p w14:paraId="47381575" w14:textId="77777777" w:rsidR="00182B87" w:rsidRDefault="00182B87" w:rsidP="00182B87">
            <w:pPr>
              <w:pStyle w:val="TableParagraph"/>
              <w:keepNext/>
              <w:keepLines/>
              <w:widowControl/>
              <w:numPr>
                <w:ilvl w:val="0"/>
                <w:numId w:val="42"/>
              </w:numPr>
              <w:ind w:left="719" w:right="293" w:hanging="425"/>
              <w:jc w:val="both"/>
              <w:rPr>
                <w:rFonts w:asciiTheme="minorHAnsi" w:hAnsiTheme="minorHAnsi"/>
              </w:rPr>
            </w:pPr>
            <w:r w:rsidRPr="00F812FE">
              <w:rPr>
                <w:rFonts w:asciiTheme="minorHAnsi" w:hAnsiTheme="minorHAnsi"/>
              </w:rPr>
              <w:t>Apply their knowledge of the Act to identif</w:t>
            </w:r>
            <w:r>
              <w:rPr>
                <w:rFonts w:asciiTheme="minorHAnsi" w:hAnsiTheme="minorHAnsi"/>
              </w:rPr>
              <w:t xml:space="preserve">y incidents which may amount to </w:t>
            </w:r>
            <w:r w:rsidRPr="00F812FE">
              <w:rPr>
                <w:rFonts w:asciiTheme="minorHAnsi" w:hAnsiTheme="minorHAnsi"/>
              </w:rPr>
              <w:t xml:space="preserve">bribery or </w:t>
            </w:r>
            <w:proofErr w:type="gramStart"/>
            <w:r w:rsidRPr="00F812FE">
              <w:rPr>
                <w:rFonts w:asciiTheme="minorHAnsi" w:hAnsiTheme="minorHAnsi"/>
              </w:rPr>
              <w:t>corruption</w:t>
            </w:r>
            <w:proofErr w:type="gramEnd"/>
          </w:p>
          <w:p w14:paraId="4D9BF52E" w14:textId="77777777" w:rsidR="00182B87" w:rsidRPr="003C2FC1" w:rsidRDefault="00182B87" w:rsidP="00182B87">
            <w:pPr>
              <w:pStyle w:val="TableParagraph"/>
              <w:keepNext/>
              <w:keepLines/>
              <w:widowControl/>
              <w:numPr>
                <w:ilvl w:val="0"/>
                <w:numId w:val="42"/>
              </w:numPr>
              <w:tabs>
                <w:tab w:val="left" w:pos="938"/>
              </w:tabs>
              <w:ind w:left="719" w:right="293" w:hanging="425"/>
              <w:jc w:val="both"/>
              <w:rPr>
                <w:rFonts w:asciiTheme="minorHAnsi" w:hAnsiTheme="minorHAnsi"/>
              </w:rPr>
            </w:pPr>
            <w:r w:rsidRPr="00E555E3">
              <w:rPr>
                <w:rFonts w:asciiTheme="minorHAnsi" w:hAnsiTheme="minorHAnsi"/>
              </w:rPr>
              <w:t>Explain the impact of the 2010 Act on the public and</w:t>
            </w:r>
            <w:r w:rsidRPr="00E555E3">
              <w:rPr>
                <w:rFonts w:asciiTheme="minorHAnsi" w:hAnsiTheme="minorHAnsi"/>
                <w:spacing w:val="-8"/>
              </w:rPr>
              <w:t xml:space="preserve"> </w:t>
            </w:r>
            <w:r w:rsidRPr="00E555E3">
              <w:rPr>
                <w:rFonts w:asciiTheme="minorHAnsi" w:hAnsiTheme="minorHAnsi"/>
              </w:rPr>
              <w:t>private</w:t>
            </w:r>
            <w:r>
              <w:rPr>
                <w:rFonts w:asciiTheme="minorHAnsi" w:hAnsiTheme="minorHAnsi"/>
              </w:rPr>
              <w:t xml:space="preserve"> </w:t>
            </w:r>
            <w:r w:rsidRPr="00E555E3">
              <w:rPr>
                <w:rFonts w:asciiTheme="minorHAnsi" w:hAnsiTheme="minorHAnsi"/>
              </w:rPr>
              <w:t>sectors</w:t>
            </w:r>
          </w:p>
        </w:tc>
      </w:tr>
      <w:tr w:rsidR="00182B87" w:rsidRPr="00E555E3" w14:paraId="3DDC47FC" w14:textId="77777777" w:rsidTr="00DE720B">
        <w:trPr>
          <w:trHeight w:val="1413"/>
        </w:trPr>
        <w:tc>
          <w:tcPr>
            <w:tcW w:w="965" w:type="dxa"/>
          </w:tcPr>
          <w:p w14:paraId="4076F7A2" w14:textId="77777777" w:rsidR="00182B87" w:rsidRPr="008B793E" w:rsidRDefault="00182B87" w:rsidP="00182B87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646" w:type="dxa"/>
          </w:tcPr>
          <w:p w14:paraId="2F06D5FF" w14:textId="77777777" w:rsidR="00182B87" w:rsidRPr="008B793E" w:rsidRDefault="00182B87" w:rsidP="00182B87">
            <w:pPr>
              <w:pStyle w:val="TableParagraph"/>
              <w:ind w:left="10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Computer</w:t>
            </w:r>
          </w:p>
          <w:p w14:paraId="344C70CD" w14:textId="77777777" w:rsidR="00182B87" w:rsidRPr="008B793E" w:rsidRDefault="00182B87" w:rsidP="00182B87">
            <w:pPr>
              <w:pStyle w:val="TableParagraph"/>
              <w:ind w:left="105" w:right="510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Misuse Act 1990</w:t>
            </w:r>
          </w:p>
        </w:tc>
        <w:tc>
          <w:tcPr>
            <w:tcW w:w="3079" w:type="dxa"/>
          </w:tcPr>
          <w:p w14:paraId="73904827" w14:textId="77777777" w:rsidR="00182B87" w:rsidRPr="008B793E" w:rsidRDefault="00182B87" w:rsidP="00182B87">
            <w:pPr>
              <w:pStyle w:val="TableParagraph"/>
              <w:ind w:left="130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 xml:space="preserve">To </w:t>
            </w:r>
            <w:r>
              <w:rPr>
                <w:rFonts w:asciiTheme="minorHAnsi" w:hAnsiTheme="minorHAnsi"/>
              </w:rPr>
              <w:t xml:space="preserve">give an overview of the Act and </w:t>
            </w:r>
            <w:r w:rsidRPr="008B793E">
              <w:rPr>
                <w:rFonts w:asciiTheme="minorHAnsi" w:hAnsiTheme="minorHAnsi"/>
              </w:rPr>
              <w:t>provide</w:t>
            </w:r>
          </w:p>
          <w:p w14:paraId="012CFEA7" w14:textId="77777777" w:rsidR="00182B87" w:rsidRPr="008B793E" w:rsidRDefault="00182B87" w:rsidP="00182B87">
            <w:pPr>
              <w:pStyle w:val="TableParagraph"/>
              <w:ind w:left="130" w:right="402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knowledge of the criminal</w:t>
            </w:r>
            <w:r>
              <w:rPr>
                <w:rFonts w:asciiTheme="minorHAnsi" w:hAnsiTheme="minorHAnsi"/>
              </w:rPr>
              <w:t xml:space="preserve"> law associated with computers</w:t>
            </w:r>
          </w:p>
        </w:tc>
        <w:tc>
          <w:tcPr>
            <w:tcW w:w="8232" w:type="dxa"/>
          </w:tcPr>
          <w:p w14:paraId="3631F129" w14:textId="77777777" w:rsidR="00182B87" w:rsidRDefault="00182B87" w:rsidP="00182B87">
            <w:pPr>
              <w:pStyle w:val="TableParagraph"/>
              <w:numPr>
                <w:ilvl w:val="0"/>
                <w:numId w:val="46"/>
              </w:numPr>
              <w:ind w:left="682" w:right="501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</w:rPr>
              <w:t xml:space="preserve">scribe how offences are committed under Sections 1, 2, 3, 3ZA, and 3A of the Act and the associated </w:t>
            </w:r>
            <w:proofErr w:type="gramStart"/>
            <w:r>
              <w:rPr>
                <w:rFonts w:asciiTheme="minorHAnsi" w:hAnsiTheme="minorHAnsi"/>
              </w:rPr>
              <w:t>penalties</w:t>
            </w:r>
            <w:proofErr w:type="gramEnd"/>
          </w:p>
          <w:p w14:paraId="34FD76FB" w14:textId="77777777" w:rsidR="00182B87" w:rsidRDefault="00182B87" w:rsidP="00182B87">
            <w:pPr>
              <w:pStyle w:val="TableParagraph"/>
              <w:numPr>
                <w:ilvl w:val="0"/>
                <w:numId w:val="46"/>
              </w:numPr>
              <w:ind w:left="682" w:right="50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Illustrate the differences between the </w:t>
            </w:r>
            <w:proofErr w:type="gramStart"/>
            <w:r>
              <w:rPr>
                <w:rFonts w:asciiTheme="minorHAnsi" w:hAnsiTheme="minorHAnsi"/>
              </w:rPr>
              <w:t>offences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</w:p>
          <w:p w14:paraId="7ACA4C41" w14:textId="77777777" w:rsidR="00182B87" w:rsidRPr="008B793E" w:rsidRDefault="00182B87" w:rsidP="00182B87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ind w:left="682" w:right="188" w:hanging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Apply their learning to a series of scenarios </w:t>
            </w:r>
          </w:p>
        </w:tc>
      </w:tr>
      <w:tr w:rsidR="00182B87" w:rsidRPr="00E555E3" w14:paraId="00BD0703" w14:textId="77777777" w:rsidTr="00716B07">
        <w:trPr>
          <w:trHeight w:val="1403"/>
        </w:trPr>
        <w:tc>
          <w:tcPr>
            <w:tcW w:w="965" w:type="dxa"/>
          </w:tcPr>
          <w:p w14:paraId="46C25774" w14:textId="77777777" w:rsidR="00182B87" w:rsidRPr="008B793E" w:rsidRDefault="00182B87" w:rsidP="00182B87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6</w:t>
            </w:r>
          </w:p>
        </w:tc>
        <w:tc>
          <w:tcPr>
            <w:tcW w:w="1646" w:type="dxa"/>
          </w:tcPr>
          <w:p w14:paraId="28A1CCDE" w14:textId="77777777" w:rsidR="00182B87" w:rsidRPr="008B793E" w:rsidRDefault="00182B87" w:rsidP="00182B87">
            <w:pPr>
              <w:pStyle w:val="TableParagraph"/>
              <w:ind w:left="105" w:right="3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Identity Documents Act 2010 </w:t>
            </w:r>
          </w:p>
        </w:tc>
        <w:tc>
          <w:tcPr>
            <w:tcW w:w="3079" w:type="dxa"/>
          </w:tcPr>
          <w:p w14:paraId="623D1E50" w14:textId="77777777" w:rsidR="00182B87" w:rsidRPr="008B793E" w:rsidRDefault="00182B87" w:rsidP="00182B87">
            <w:pPr>
              <w:pStyle w:val="TableParagraph"/>
              <w:ind w:right="18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give an overview of the Act and its impact on the prosecution of offences relating to identity documents</w:t>
            </w:r>
          </w:p>
        </w:tc>
        <w:tc>
          <w:tcPr>
            <w:tcW w:w="8232" w:type="dxa"/>
          </w:tcPr>
          <w:p w14:paraId="5DC0CFB5" w14:textId="77777777" w:rsidR="00182B87" w:rsidRDefault="00182B87" w:rsidP="00182B87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Define Identity Fraud </w:t>
            </w:r>
          </w:p>
          <w:p w14:paraId="48ED3B21" w14:textId="77777777" w:rsidR="00182B87" w:rsidRDefault="00182B87" w:rsidP="00182B87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</w:rPr>
              <w:t xml:space="preserve">scribe how offences are committed under Sections 4, 5 and 6 of the Act and the associated </w:t>
            </w:r>
            <w:proofErr w:type="gramStart"/>
            <w:r>
              <w:rPr>
                <w:rFonts w:asciiTheme="minorHAnsi" w:hAnsiTheme="minorHAnsi"/>
              </w:rPr>
              <w:t>penalties</w:t>
            </w:r>
            <w:proofErr w:type="gramEnd"/>
          </w:p>
          <w:p w14:paraId="50023BCD" w14:textId="77777777" w:rsidR="00182B87" w:rsidRPr="008B793E" w:rsidRDefault="00182B87" w:rsidP="00182B87">
            <w:pPr>
              <w:pStyle w:val="TableParagraph"/>
              <w:numPr>
                <w:ilvl w:val="0"/>
                <w:numId w:val="28"/>
              </w:numPr>
              <w:tabs>
                <w:tab w:val="left" w:pos="682"/>
              </w:tabs>
              <w:ind w:left="682" w:right="632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Interpret the meaning of ‘identity document’ and ‘personal information’ as defined under the Act</w:t>
            </w:r>
          </w:p>
        </w:tc>
      </w:tr>
      <w:tr w:rsidR="00182B87" w:rsidRPr="00E555E3" w14:paraId="1452D2E0" w14:textId="77777777" w:rsidTr="00926C90">
        <w:trPr>
          <w:trHeight w:val="1413"/>
        </w:trPr>
        <w:tc>
          <w:tcPr>
            <w:tcW w:w="965" w:type="dxa"/>
            <w:shd w:val="clear" w:color="auto" w:fill="auto"/>
          </w:tcPr>
          <w:p w14:paraId="6EC2A1E7" w14:textId="77777777" w:rsidR="00182B87" w:rsidRPr="00FE503D" w:rsidRDefault="00182B87" w:rsidP="00182B87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646" w:type="dxa"/>
          </w:tcPr>
          <w:p w14:paraId="3BCA1461" w14:textId="77777777" w:rsidR="00182B87" w:rsidRPr="00FE503D" w:rsidRDefault="00182B87" w:rsidP="00182B87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Criminal Procedure &amp;</w:t>
            </w:r>
            <w:r>
              <w:rPr>
                <w:rFonts w:asciiTheme="minorHAnsi" w:hAnsiTheme="minorHAnsi"/>
              </w:rPr>
              <w:t xml:space="preserve"> </w:t>
            </w:r>
            <w:r w:rsidRPr="00FE503D">
              <w:rPr>
                <w:rFonts w:asciiTheme="minorHAnsi" w:hAnsiTheme="minorHAnsi"/>
              </w:rPr>
              <w:t>Investigations</w:t>
            </w:r>
            <w:r>
              <w:rPr>
                <w:rFonts w:asciiTheme="minorHAnsi" w:hAnsiTheme="minorHAnsi"/>
              </w:rPr>
              <w:t xml:space="preserve"> </w:t>
            </w:r>
            <w:r w:rsidRPr="00FE503D">
              <w:rPr>
                <w:rFonts w:asciiTheme="minorHAnsi" w:hAnsiTheme="minorHAnsi"/>
              </w:rPr>
              <w:t>Act</w:t>
            </w:r>
            <w:r>
              <w:rPr>
                <w:rFonts w:asciiTheme="minorHAnsi" w:hAnsiTheme="minorHAnsi"/>
              </w:rPr>
              <w:t xml:space="preserve"> (CPIA) 1996 </w:t>
            </w:r>
          </w:p>
        </w:tc>
        <w:tc>
          <w:tcPr>
            <w:tcW w:w="3079" w:type="dxa"/>
          </w:tcPr>
          <w:p w14:paraId="527C9D30" w14:textId="77777777" w:rsidR="00182B87" w:rsidRPr="00FE503D" w:rsidRDefault="00182B87" w:rsidP="00182B87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To provide</w:t>
            </w:r>
            <w:r>
              <w:rPr>
                <w:rFonts w:asciiTheme="minorHAnsi" w:hAnsiTheme="minorHAnsi"/>
              </w:rPr>
              <w:t xml:space="preserve"> </w:t>
            </w:r>
            <w:r w:rsidRPr="00FE503D">
              <w:rPr>
                <w:rFonts w:asciiTheme="minorHAnsi" w:hAnsiTheme="minorHAnsi"/>
              </w:rPr>
              <w:t>knowledge of</w:t>
            </w:r>
            <w:r>
              <w:rPr>
                <w:rFonts w:asciiTheme="minorHAnsi" w:hAnsiTheme="minorHAnsi"/>
              </w:rPr>
              <w:t xml:space="preserve"> </w:t>
            </w:r>
            <w:r w:rsidRPr="00FE503D">
              <w:rPr>
                <w:rFonts w:asciiTheme="minorHAnsi" w:hAnsiTheme="minorHAnsi"/>
              </w:rPr>
              <w:t>the legislative</w:t>
            </w:r>
            <w:r>
              <w:rPr>
                <w:rFonts w:asciiTheme="minorHAnsi" w:hAnsiTheme="minorHAnsi"/>
              </w:rPr>
              <w:t xml:space="preserve"> </w:t>
            </w:r>
            <w:r w:rsidRPr="00FE503D">
              <w:rPr>
                <w:rFonts w:asciiTheme="minorHAnsi" w:hAnsiTheme="minorHAnsi"/>
              </w:rPr>
              <w:t>and procedural requirements</w:t>
            </w:r>
            <w:r>
              <w:rPr>
                <w:rFonts w:asciiTheme="minorHAnsi" w:hAnsiTheme="minorHAnsi"/>
              </w:rPr>
              <w:t xml:space="preserve"> </w:t>
            </w:r>
            <w:r w:rsidRPr="00FE503D">
              <w:rPr>
                <w:rFonts w:asciiTheme="minorHAnsi" w:hAnsiTheme="minorHAnsi"/>
              </w:rPr>
              <w:t>governing the</w:t>
            </w:r>
            <w:r>
              <w:rPr>
                <w:rFonts w:asciiTheme="minorHAnsi" w:hAnsiTheme="minorHAnsi"/>
              </w:rPr>
              <w:t xml:space="preserve"> </w:t>
            </w:r>
            <w:r w:rsidRPr="00FE503D">
              <w:rPr>
                <w:rFonts w:asciiTheme="minorHAnsi" w:hAnsiTheme="minorHAnsi"/>
              </w:rPr>
              <w:t>disclosure of</w:t>
            </w:r>
            <w:r>
              <w:rPr>
                <w:rFonts w:asciiTheme="minorHAnsi" w:hAnsiTheme="minorHAnsi"/>
              </w:rPr>
              <w:t xml:space="preserve"> material in criminal &amp; civil proceedings and tribunals</w:t>
            </w:r>
          </w:p>
        </w:tc>
        <w:tc>
          <w:tcPr>
            <w:tcW w:w="8232" w:type="dxa"/>
          </w:tcPr>
          <w:p w14:paraId="11A70D03" w14:textId="77777777" w:rsidR="00182B87" w:rsidRDefault="00182B87" w:rsidP="00182B8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BB3263">
              <w:rPr>
                <w:rFonts w:cs="Arial"/>
              </w:rPr>
              <w:t xml:space="preserve">escribe the main provisions of the </w:t>
            </w:r>
            <w:r>
              <w:rPr>
                <w:rFonts w:cs="Arial"/>
              </w:rPr>
              <w:t xml:space="preserve">Act and its Codes of Practice </w:t>
            </w:r>
          </w:p>
          <w:p w14:paraId="50AAE602" w14:textId="77777777" w:rsidR="00182B87" w:rsidRPr="00BB3263" w:rsidRDefault="00182B87" w:rsidP="00182B8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BB3263">
              <w:rPr>
                <w:rFonts w:cs="Arial"/>
              </w:rPr>
              <w:t>Explain the terms ‘undermine the case for the prosecution’ and ‘ca</w:t>
            </w:r>
            <w:r>
              <w:rPr>
                <w:rFonts w:cs="Arial"/>
              </w:rPr>
              <w:t xml:space="preserve">pable of assisting the </w:t>
            </w:r>
            <w:proofErr w:type="gramStart"/>
            <w:r>
              <w:rPr>
                <w:rFonts w:cs="Arial"/>
              </w:rPr>
              <w:t>defence’</w:t>
            </w:r>
            <w:proofErr w:type="gramEnd"/>
          </w:p>
          <w:p w14:paraId="4746C43A" w14:textId="77777777" w:rsidR="00182B87" w:rsidRPr="00FE503D" w:rsidRDefault="00182B87" w:rsidP="00182B87">
            <w:pPr>
              <w:pStyle w:val="TableParagraph"/>
              <w:numPr>
                <w:ilvl w:val="0"/>
                <w:numId w:val="27"/>
              </w:numPr>
              <w:tabs>
                <w:tab w:val="left" w:pos="782"/>
                <w:tab w:val="left" w:pos="1001"/>
                <w:tab w:val="left" w:pos="1002"/>
              </w:tabs>
              <w:ind w:left="641" w:right="492" w:hanging="426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 xml:space="preserve">Define the roles played by the investigating officer, the officer in charge, the disclosure officer and the </w:t>
            </w:r>
            <w:proofErr w:type="gramStart"/>
            <w:r w:rsidRPr="00FE503D">
              <w:rPr>
                <w:rFonts w:asciiTheme="minorHAnsi" w:hAnsiTheme="minorHAnsi"/>
              </w:rPr>
              <w:t>prosecutor</w:t>
            </w:r>
            <w:proofErr w:type="gramEnd"/>
          </w:p>
          <w:p w14:paraId="63C58B1C" w14:textId="77777777" w:rsidR="00182B87" w:rsidRDefault="00182B87" w:rsidP="00182B87">
            <w:pPr>
              <w:pStyle w:val="TableParagraph"/>
              <w:numPr>
                <w:ilvl w:val="0"/>
                <w:numId w:val="27"/>
              </w:numPr>
              <w:tabs>
                <w:tab w:val="left" w:pos="782"/>
                <w:tab w:val="left" w:pos="1001"/>
                <w:tab w:val="left" w:pos="1002"/>
              </w:tabs>
              <w:ind w:left="641" w:right="308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State what is meant by the terms used, </w:t>
            </w:r>
            <w:r w:rsidRPr="00FE503D">
              <w:rPr>
                <w:rFonts w:asciiTheme="minorHAnsi" w:hAnsiTheme="minorHAnsi"/>
              </w:rPr>
              <w:t>sensitive and non- sensitive</w:t>
            </w:r>
            <w:r w:rsidRPr="00FE503D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Pr="00FE503D">
              <w:rPr>
                <w:rFonts w:asciiTheme="minorHAnsi" w:hAnsiTheme="minorHAnsi"/>
              </w:rPr>
              <w:t>material</w:t>
            </w:r>
            <w:proofErr w:type="gramEnd"/>
          </w:p>
          <w:p w14:paraId="04123524" w14:textId="63917F30" w:rsidR="002E4E92" w:rsidRPr="00926C90" w:rsidRDefault="003163F4" w:rsidP="00926C9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926C90">
              <w:rPr>
                <w:rFonts w:cs="Arial"/>
              </w:rPr>
              <w:t>Explore</w:t>
            </w:r>
            <w:r w:rsidR="002E4E92" w:rsidRPr="00926C90">
              <w:rPr>
                <w:rFonts w:cs="Arial"/>
              </w:rPr>
              <w:t xml:space="preserve"> how to manage Digital Material</w:t>
            </w:r>
          </w:p>
          <w:p w14:paraId="7A75D7D9" w14:textId="2DD9BF28" w:rsidR="002E4E92" w:rsidRPr="00926C90" w:rsidRDefault="003163F4" w:rsidP="00926C9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926C90">
              <w:rPr>
                <w:rFonts w:cs="Arial"/>
              </w:rPr>
              <w:t>Understand t</w:t>
            </w:r>
            <w:r w:rsidR="002E4E92" w:rsidRPr="00926C90">
              <w:rPr>
                <w:rFonts w:cs="Arial"/>
              </w:rPr>
              <w:t>he use of Disclosure Management Documents</w:t>
            </w:r>
          </w:p>
          <w:p w14:paraId="00E2B553" w14:textId="77777777" w:rsidR="002E4E92" w:rsidRPr="00FE503D" w:rsidRDefault="002E4E92" w:rsidP="002E4E92">
            <w:pPr>
              <w:pStyle w:val="TableParagraph"/>
              <w:tabs>
                <w:tab w:val="left" w:pos="782"/>
                <w:tab w:val="left" w:pos="1001"/>
                <w:tab w:val="left" w:pos="1002"/>
              </w:tabs>
              <w:ind w:left="641" w:right="308"/>
              <w:rPr>
                <w:rFonts w:asciiTheme="minorHAnsi" w:hAnsiTheme="minorHAnsi"/>
              </w:rPr>
            </w:pPr>
          </w:p>
        </w:tc>
      </w:tr>
      <w:tr w:rsidR="00182B87" w:rsidRPr="00E555E3" w14:paraId="50E0CB7C" w14:textId="77777777" w:rsidTr="00716B07">
        <w:trPr>
          <w:trHeight w:val="1413"/>
        </w:trPr>
        <w:tc>
          <w:tcPr>
            <w:tcW w:w="965" w:type="dxa"/>
          </w:tcPr>
          <w:p w14:paraId="487084D0" w14:textId="77777777" w:rsidR="00182B87" w:rsidRPr="00D665D3" w:rsidRDefault="00182B87" w:rsidP="00182B87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646" w:type="dxa"/>
          </w:tcPr>
          <w:p w14:paraId="1FA3EFB3" w14:textId="77777777" w:rsidR="00182B87" w:rsidRPr="00D665D3" w:rsidRDefault="00182B87" w:rsidP="00182B87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Police &amp; Criminal</w:t>
            </w:r>
            <w:r>
              <w:rPr>
                <w:rFonts w:asciiTheme="minorHAnsi" w:hAnsiTheme="minorHAnsi"/>
              </w:rPr>
              <w:t xml:space="preserve"> </w:t>
            </w:r>
            <w:r w:rsidRPr="00FE503D">
              <w:rPr>
                <w:rFonts w:asciiTheme="minorHAnsi" w:hAnsiTheme="minorHAnsi"/>
              </w:rPr>
              <w:t>Evidence Act 1984</w:t>
            </w:r>
            <w:r>
              <w:rPr>
                <w:rFonts w:asciiTheme="minorHAnsi" w:hAnsiTheme="minorHAnsi"/>
              </w:rPr>
              <w:t xml:space="preserve"> </w:t>
            </w:r>
            <w:r w:rsidRPr="00FE503D">
              <w:rPr>
                <w:rFonts w:asciiTheme="minorHAnsi" w:hAnsiTheme="minorHAnsi"/>
              </w:rPr>
              <w:t>(Codes of Practice)</w:t>
            </w:r>
          </w:p>
        </w:tc>
        <w:tc>
          <w:tcPr>
            <w:tcW w:w="3079" w:type="dxa"/>
          </w:tcPr>
          <w:p w14:paraId="6F2F76CC" w14:textId="77777777" w:rsidR="00182B87" w:rsidRPr="00D665D3" w:rsidRDefault="00182B87" w:rsidP="00182B87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To enable</w:t>
            </w:r>
            <w:r>
              <w:rPr>
                <w:rFonts w:asciiTheme="minorHAnsi" w:hAnsiTheme="minorHAnsi"/>
              </w:rPr>
              <w:t xml:space="preserve"> examination of the relevant sections of the Act and Codes of Practice and </w:t>
            </w:r>
            <w:r w:rsidRPr="00FE503D">
              <w:rPr>
                <w:rFonts w:asciiTheme="minorHAnsi" w:hAnsiTheme="minorHAnsi"/>
              </w:rPr>
              <w:t xml:space="preserve">identify </w:t>
            </w:r>
            <w:r>
              <w:rPr>
                <w:rFonts w:asciiTheme="minorHAnsi" w:hAnsiTheme="minorHAnsi"/>
              </w:rPr>
              <w:t>their implications for a counter fraud investigation</w:t>
            </w:r>
          </w:p>
        </w:tc>
        <w:tc>
          <w:tcPr>
            <w:tcW w:w="8232" w:type="dxa"/>
          </w:tcPr>
          <w:p w14:paraId="0AED68F9" w14:textId="77777777" w:rsidR="00182B87" w:rsidRPr="00D665D3" w:rsidRDefault="00182B87" w:rsidP="00182B87">
            <w:pPr>
              <w:pStyle w:val="TableParagraph"/>
              <w:numPr>
                <w:ilvl w:val="0"/>
                <w:numId w:val="26"/>
              </w:numPr>
              <w:ind w:left="641" w:right="347" w:hanging="426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 xml:space="preserve">Demonstrate </w:t>
            </w:r>
            <w:r>
              <w:rPr>
                <w:rFonts w:asciiTheme="minorHAnsi" w:hAnsiTheme="minorHAnsi"/>
              </w:rPr>
              <w:t xml:space="preserve">relevant </w:t>
            </w:r>
            <w:r w:rsidRPr="00FE503D">
              <w:rPr>
                <w:rFonts w:asciiTheme="minorHAnsi" w:hAnsiTheme="minorHAnsi"/>
              </w:rPr>
              <w:t xml:space="preserve">knowledge of </w:t>
            </w:r>
            <w:r>
              <w:rPr>
                <w:rFonts w:asciiTheme="minorHAnsi" w:hAnsiTheme="minorHAnsi"/>
              </w:rPr>
              <w:t xml:space="preserve">the </w:t>
            </w:r>
            <w:r w:rsidRPr="00FE503D">
              <w:rPr>
                <w:rFonts w:asciiTheme="minorHAnsi" w:hAnsiTheme="minorHAnsi"/>
              </w:rPr>
              <w:t xml:space="preserve">codes of practice </w:t>
            </w:r>
            <w:r>
              <w:rPr>
                <w:rFonts w:asciiTheme="minorHAnsi" w:hAnsiTheme="minorHAnsi"/>
              </w:rPr>
              <w:t xml:space="preserve">C, </w:t>
            </w:r>
            <w:r w:rsidRPr="008025F9">
              <w:rPr>
                <w:rFonts w:asciiTheme="minorHAnsi" w:hAnsiTheme="minorHAnsi"/>
              </w:rPr>
              <w:t>D,</w:t>
            </w:r>
            <w:r>
              <w:rPr>
                <w:rFonts w:asciiTheme="minorHAnsi" w:hAnsiTheme="minorHAnsi"/>
              </w:rPr>
              <w:t xml:space="preserve"> E </w:t>
            </w:r>
          </w:p>
        </w:tc>
      </w:tr>
      <w:tr w:rsidR="00182B87" w:rsidRPr="00E555E3" w14:paraId="57719B8C" w14:textId="77777777" w:rsidTr="00716B07">
        <w:trPr>
          <w:trHeight w:val="904"/>
        </w:trPr>
        <w:tc>
          <w:tcPr>
            <w:tcW w:w="965" w:type="dxa"/>
          </w:tcPr>
          <w:p w14:paraId="5AEB2245" w14:textId="77777777" w:rsidR="00182B87" w:rsidRPr="008817A3" w:rsidRDefault="00182B87" w:rsidP="00182B87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646" w:type="dxa"/>
          </w:tcPr>
          <w:p w14:paraId="098EA330" w14:textId="77777777" w:rsidR="00182B87" w:rsidRPr="008817A3" w:rsidRDefault="00182B87" w:rsidP="00182B87">
            <w:pPr>
              <w:pStyle w:val="TableParagraph"/>
              <w:ind w:left="105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Public Interest</w:t>
            </w:r>
            <w:r>
              <w:rPr>
                <w:rFonts w:asciiTheme="minorHAnsi" w:hAnsiTheme="minorHAnsi"/>
              </w:rPr>
              <w:t xml:space="preserve"> </w:t>
            </w:r>
            <w:r w:rsidRPr="008817A3">
              <w:rPr>
                <w:rFonts w:asciiTheme="minorHAnsi" w:hAnsiTheme="minorHAnsi"/>
              </w:rPr>
              <w:t>Disclosure Act</w:t>
            </w:r>
            <w:r>
              <w:rPr>
                <w:rFonts w:asciiTheme="minorHAnsi" w:hAnsiTheme="minorHAnsi"/>
              </w:rPr>
              <w:t xml:space="preserve"> (PIDA) 1998</w:t>
            </w:r>
          </w:p>
        </w:tc>
        <w:tc>
          <w:tcPr>
            <w:tcW w:w="3079" w:type="dxa"/>
          </w:tcPr>
          <w:p w14:paraId="40170E0D" w14:textId="77777777" w:rsidR="00182B87" w:rsidRPr="008817A3" w:rsidRDefault="00182B87" w:rsidP="00182B87">
            <w:pPr>
              <w:pStyle w:val="TableParagraph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To provide an</w:t>
            </w:r>
            <w:r>
              <w:rPr>
                <w:rFonts w:asciiTheme="minorHAnsi" w:hAnsiTheme="minorHAnsi"/>
              </w:rPr>
              <w:t xml:space="preserve"> </w:t>
            </w:r>
            <w:r w:rsidRPr="008817A3">
              <w:rPr>
                <w:rFonts w:asciiTheme="minorHAnsi" w:hAnsiTheme="minorHAnsi"/>
              </w:rPr>
              <w:t>understanding of</w:t>
            </w:r>
            <w:r>
              <w:rPr>
                <w:rFonts w:asciiTheme="minorHAnsi" w:hAnsiTheme="minorHAnsi"/>
              </w:rPr>
              <w:t xml:space="preserve"> how the Act provides protection for a whistleblower</w:t>
            </w:r>
          </w:p>
        </w:tc>
        <w:tc>
          <w:tcPr>
            <w:tcW w:w="8232" w:type="dxa"/>
          </w:tcPr>
          <w:p w14:paraId="4F82E99B" w14:textId="77777777" w:rsidR="00182B87" w:rsidRPr="00C56A28" w:rsidRDefault="00182B87" w:rsidP="00182B87">
            <w:pPr>
              <w:pStyle w:val="TableParagraph"/>
              <w:numPr>
                <w:ilvl w:val="0"/>
                <w:numId w:val="25"/>
              </w:numPr>
              <w:tabs>
                <w:tab w:val="left" w:pos="641"/>
              </w:tabs>
              <w:ind w:right="223" w:hanging="612"/>
              <w:rPr>
                <w:rFonts w:asciiTheme="minorHAnsi" w:hAnsiTheme="minorHAnsi"/>
              </w:rPr>
            </w:pPr>
            <w:r w:rsidRPr="00C56A28">
              <w:rPr>
                <w:rFonts w:asciiTheme="minorHAnsi" w:hAnsiTheme="minorHAnsi"/>
              </w:rPr>
              <w:t>Explain how</w:t>
            </w:r>
            <w:r>
              <w:rPr>
                <w:rFonts w:asciiTheme="minorHAnsi" w:hAnsiTheme="minorHAnsi"/>
              </w:rPr>
              <w:t xml:space="preserve"> the Act</w:t>
            </w:r>
            <w:r w:rsidRPr="00C56A28">
              <w:rPr>
                <w:rFonts w:asciiTheme="minorHAnsi" w:hAnsiTheme="minorHAnsi"/>
              </w:rPr>
              <w:t xml:space="preserve"> protects workers who</w:t>
            </w:r>
            <w:r w:rsidRPr="00C56A28">
              <w:rPr>
                <w:rFonts w:asciiTheme="minorHAnsi" w:hAnsiTheme="minorHAnsi"/>
                <w:spacing w:val="-1"/>
              </w:rPr>
              <w:t xml:space="preserve"> </w:t>
            </w:r>
            <w:proofErr w:type="spellStart"/>
            <w:proofErr w:type="gramStart"/>
            <w:r w:rsidRPr="00C56A28">
              <w:rPr>
                <w:rFonts w:asciiTheme="minorHAnsi" w:hAnsiTheme="minorHAnsi"/>
              </w:rPr>
              <w:t>whistleblow</w:t>
            </w:r>
            <w:proofErr w:type="spellEnd"/>
            <w:proofErr w:type="gramEnd"/>
          </w:p>
          <w:p w14:paraId="6C48B3D3" w14:textId="77777777" w:rsidR="00182B87" w:rsidRPr="008817A3" w:rsidRDefault="00182B87" w:rsidP="00182B87">
            <w:pPr>
              <w:pStyle w:val="TableParagraph"/>
              <w:numPr>
                <w:ilvl w:val="0"/>
                <w:numId w:val="25"/>
              </w:numPr>
              <w:tabs>
                <w:tab w:val="left" w:pos="641"/>
              </w:tabs>
              <w:ind w:right="418" w:hanging="612"/>
              <w:rPr>
                <w:rFonts w:asciiTheme="minorHAnsi" w:hAnsiTheme="minorHAnsi"/>
              </w:rPr>
            </w:pPr>
            <w:r w:rsidRPr="00C56A28">
              <w:rPr>
                <w:rFonts w:asciiTheme="minorHAnsi" w:hAnsiTheme="minorHAnsi"/>
              </w:rPr>
              <w:t>Describe</w:t>
            </w:r>
            <w:r w:rsidRPr="008817A3">
              <w:rPr>
                <w:rFonts w:asciiTheme="minorHAnsi" w:hAnsiTheme="minorHAnsi"/>
              </w:rPr>
              <w:t xml:space="preserve"> what is meant by the term ‘protected</w:t>
            </w:r>
            <w:r w:rsidRPr="008817A3">
              <w:rPr>
                <w:rFonts w:asciiTheme="minorHAnsi" w:hAnsiTheme="minorHAnsi"/>
                <w:spacing w:val="-2"/>
              </w:rPr>
              <w:t xml:space="preserve"> </w:t>
            </w:r>
            <w:proofErr w:type="gramStart"/>
            <w:r w:rsidRPr="008817A3">
              <w:rPr>
                <w:rFonts w:asciiTheme="minorHAnsi" w:hAnsiTheme="minorHAnsi"/>
              </w:rPr>
              <w:t>disclosure’</w:t>
            </w:r>
            <w:proofErr w:type="gramEnd"/>
          </w:p>
          <w:p w14:paraId="3C27A1A9" w14:textId="77777777" w:rsidR="00182B87" w:rsidRPr="008817A3" w:rsidRDefault="00182B87" w:rsidP="00182B87">
            <w:pPr>
              <w:pStyle w:val="TableParagraph"/>
              <w:numPr>
                <w:ilvl w:val="0"/>
                <w:numId w:val="25"/>
              </w:numPr>
              <w:tabs>
                <w:tab w:val="left" w:pos="641"/>
              </w:tabs>
              <w:ind w:hanging="612"/>
              <w:rPr>
                <w:rFonts w:asciiTheme="minorHAnsi" w:hAnsiTheme="minorHAnsi"/>
              </w:rPr>
            </w:pPr>
            <w:r w:rsidRPr="00C56A28">
              <w:rPr>
                <w:rFonts w:asciiTheme="minorHAnsi" w:hAnsiTheme="minorHAnsi"/>
              </w:rPr>
              <w:t>Assess how disclosure</w:t>
            </w:r>
            <w:r w:rsidRPr="008817A3">
              <w:rPr>
                <w:rFonts w:asciiTheme="minorHAnsi" w:hAnsiTheme="minorHAnsi"/>
              </w:rPr>
              <w:t xml:space="preserve"> may be made under the </w:t>
            </w:r>
            <w:r>
              <w:rPr>
                <w:rFonts w:asciiTheme="minorHAnsi" w:hAnsiTheme="minorHAnsi"/>
              </w:rPr>
              <w:t>Act</w:t>
            </w:r>
          </w:p>
        </w:tc>
      </w:tr>
      <w:tr w:rsidR="00182B87" w:rsidRPr="00E555E3" w14:paraId="4A11AD4A" w14:textId="77777777" w:rsidTr="00716B07">
        <w:trPr>
          <w:trHeight w:val="904"/>
        </w:trPr>
        <w:tc>
          <w:tcPr>
            <w:tcW w:w="965" w:type="dxa"/>
          </w:tcPr>
          <w:p w14:paraId="3C692AD1" w14:textId="77777777" w:rsidR="00182B87" w:rsidRPr="008817A3" w:rsidRDefault="00182B87" w:rsidP="00182B87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646" w:type="dxa"/>
          </w:tcPr>
          <w:p w14:paraId="299C6F6A" w14:textId="77777777" w:rsidR="00182B87" w:rsidRPr="008817A3" w:rsidRDefault="00182B87" w:rsidP="00182B87">
            <w:pPr>
              <w:pStyle w:val="TableParagraph"/>
              <w:ind w:left="105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Human Rights Act</w:t>
            </w:r>
            <w:r>
              <w:rPr>
                <w:rFonts w:asciiTheme="minorHAnsi" w:hAnsiTheme="minorHAnsi"/>
              </w:rPr>
              <w:t xml:space="preserve"> 1998</w:t>
            </w:r>
          </w:p>
        </w:tc>
        <w:tc>
          <w:tcPr>
            <w:tcW w:w="3079" w:type="dxa"/>
          </w:tcPr>
          <w:p w14:paraId="716B0707" w14:textId="77777777" w:rsidR="00182B87" w:rsidRPr="008817A3" w:rsidRDefault="00182B87" w:rsidP="00182B87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  <w:r w:rsidRPr="008817A3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 xml:space="preserve"> provide an o</w:t>
            </w:r>
            <w:r w:rsidRPr="008817A3">
              <w:rPr>
                <w:rFonts w:asciiTheme="minorHAnsi" w:hAnsiTheme="minorHAnsi"/>
              </w:rPr>
              <w:t>verview of the</w:t>
            </w:r>
            <w:r>
              <w:rPr>
                <w:rFonts w:asciiTheme="minorHAnsi" w:hAnsiTheme="minorHAnsi"/>
              </w:rPr>
              <w:t xml:space="preserve"> legislation and recognise how the Act may impact on different stages of a counter fraud investigation</w:t>
            </w:r>
          </w:p>
        </w:tc>
        <w:tc>
          <w:tcPr>
            <w:tcW w:w="8232" w:type="dxa"/>
          </w:tcPr>
          <w:p w14:paraId="31F9895C" w14:textId="77777777" w:rsidR="00182B87" w:rsidRPr="003F364B" w:rsidRDefault="00182B87" w:rsidP="00182B8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641" w:hanging="426"/>
            </w:pPr>
            <w:r w:rsidRPr="003F364B">
              <w:t xml:space="preserve">Describe the core principles and features of the Act and how they may relate to equality and diversity </w:t>
            </w:r>
            <w:proofErr w:type="gramStart"/>
            <w:r w:rsidRPr="003F364B">
              <w:t>issues</w:t>
            </w:r>
            <w:proofErr w:type="gramEnd"/>
          </w:p>
          <w:p w14:paraId="4D1764F7" w14:textId="77777777" w:rsidR="00182B87" w:rsidRPr="008817A3" w:rsidRDefault="00182B87" w:rsidP="00182B87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left="641" w:right="475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Explain </w:t>
            </w:r>
            <w:r w:rsidRPr="008817A3">
              <w:rPr>
                <w:rFonts w:asciiTheme="minorHAnsi" w:hAnsiTheme="minorHAnsi"/>
              </w:rPr>
              <w:t>each Article</w:t>
            </w:r>
            <w:r w:rsidRPr="008817A3">
              <w:rPr>
                <w:rFonts w:asciiTheme="minorHAnsi" w:hAnsiTheme="minorHAnsi"/>
                <w:spacing w:val="-11"/>
              </w:rPr>
              <w:t xml:space="preserve"> </w:t>
            </w:r>
            <w:r w:rsidRPr="008817A3">
              <w:rPr>
                <w:rFonts w:asciiTheme="minorHAnsi" w:hAnsiTheme="minorHAnsi"/>
              </w:rPr>
              <w:t xml:space="preserve">of the </w:t>
            </w:r>
            <w:r>
              <w:rPr>
                <w:rFonts w:asciiTheme="minorHAnsi" w:hAnsiTheme="minorHAnsi"/>
              </w:rPr>
              <w:t>Act</w:t>
            </w:r>
            <w:r w:rsidRPr="008817A3">
              <w:rPr>
                <w:rFonts w:asciiTheme="minorHAnsi" w:hAnsiTheme="minorHAnsi"/>
              </w:rPr>
              <w:t xml:space="preserve"> that</w:t>
            </w:r>
            <w:r>
              <w:rPr>
                <w:rFonts w:asciiTheme="minorHAnsi" w:hAnsiTheme="minorHAnsi"/>
              </w:rPr>
              <w:t xml:space="preserve"> </w:t>
            </w:r>
            <w:r w:rsidRPr="008817A3">
              <w:rPr>
                <w:rFonts w:asciiTheme="minorHAnsi" w:hAnsiTheme="minorHAnsi"/>
              </w:rPr>
              <w:t xml:space="preserve">may impact on </w:t>
            </w:r>
            <w:r>
              <w:rPr>
                <w:rFonts w:asciiTheme="minorHAnsi" w:hAnsiTheme="minorHAnsi"/>
              </w:rPr>
              <w:t>a counter fraud investigation, in particular Articles 6 and 8</w:t>
            </w:r>
          </w:p>
          <w:p w14:paraId="158929B4" w14:textId="77777777" w:rsidR="00182B87" w:rsidRPr="008817A3" w:rsidRDefault="00182B87" w:rsidP="00182B87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left="641" w:right="149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Relate</w:t>
            </w:r>
            <w:r w:rsidRPr="008817A3">
              <w:rPr>
                <w:rFonts w:asciiTheme="minorHAnsi" w:hAnsiTheme="minorHAnsi"/>
              </w:rPr>
              <w:t xml:space="preserve"> the impact these Articles may have on </w:t>
            </w:r>
            <w:r>
              <w:rPr>
                <w:rFonts w:asciiTheme="minorHAnsi" w:hAnsiTheme="minorHAnsi"/>
              </w:rPr>
              <w:t>their work</w:t>
            </w:r>
          </w:p>
        </w:tc>
      </w:tr>
      <w:tr w:rsidR="00182B87" w:rsidRPr="00E555E3" w14:paraId="43295B0C" w14:textId="77777777" w:rsidTr="00716B07">
        <w:trPr>
          <w:trHeight w:val="904"/>
        </w:trPr>
        <w:tc>
          <w:tcPr>
            <w:tcW w:w="965" w:type="dxa"/>
            <w:tcBorders>
              <w:bottom w:val="single" w:sz="4" w:space="0" w:color="000000"/>
            </w:tcBorders>
          </w:tcPr>
          <w:p w14:paraId="2331D3FD" w14:textId="77777777" w:rsidR="00182B87" w:rsidRPr="008817A3" w:rsidRDefault="00182B87" w:rsidP="00182B87">
            <w:pPr>
              <w:pStyle w:val="TableParagraph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646" w:type="dxa"/>
            <w:tcBorders>
              <w:bottom w:val="single" w:sz="4" w:space="0" w:color="000000"/>
            </w:tcBorders>
          </w:tcPr>
          <w:p w14:paraId="499E5E29" w14:textId="77777777" w:rsidR="00182B87" w:rsidRPr="008817A3" w:rsidRDefault="00182B87" w:rsidP="00182B87">
            <w:pPr>
              <w:pStyle w:val="TableParagraph"/>
              <w:ind w:left="105"/>
              <w:rPr>
                <w:rFonts w:asciiTheme="minorHAnsi" w:hAnsiTheme="minorHAnsi"/>
                <w:highlight w:val="yellow"/>
              </w:rPr>
            </w:pPr>
            <w:r w:rsidRPr="003806CC">
              <w:rPr>
                <w:rFonts w:asciiTheme="minorHAnsi" w:hAnsiTheme="minorHAnsi"/>
              </w:rPr>
              <w:t>Data Protection 2018</w:t>
            </w:r>
          </w:p>
        </w:tc>
        <w:tc>
          <w:tcPr>
            <w:tcW w:w="3079" w:type="dxa"/>
            <w:tcBorders>
              <w:bottom w:val="single" w:sz="4" w:space="0" w:color="000000"/>
            </w:tcBorders>
          </w:tcPr>
          <w:p w14:paraId="5B8F2F26" w14:textId="77777777" w:rsidR="00182B87" w:rsidRPr="008817A3" w:rsidRDefault="00182B87" w:rsidP="00182B87">
            <w:pPr>
              <w:pStyle w:val="TableParagraph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To provide an</w:t>
            </w:r>
            <w:r>
              <w:rPr>
                <w:rFonts w:asciiTheme="minorHAnsi" w:hAnsiTheme="minorHAnsi"/>
              </w:rPr>
              <w:t xml:space="preserve"> overview of the legislation and recognise how the Act impacts on a counter fraud investigation  </w:t>
            </w:r>
          </w:p>
        </w:tc>
        <w:tc>
          <w:tcPr>
            <w:tcW w:w="8232" w:type="dxa"/>
            <w:tcBorders>
              <w:bottom w:val="single" w:sz="4" w:space="0" w:color="000000"/>
            </w:tcBorders>
          </w:tcPr>
          <w:p w14:paraId="1F109FFF" w14:textId="77777777" w:rsidR="00182B87" w:rsidRPr="008817A3" w:rsidRDefault="00182B87" w:rsidP="00182B87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hanging="612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Define the term</w:t>
            </w:r>
            <w:r>
              <w:rPr>
                <w:rFonts w:asciiTheme="minorHAnsi" w:hAnsiTheme="minorHAnsi"/>
              </w:rPr>
              <w:t>s</w:t>
            </w:r>
            <w:r w:rsidRPr="008817A3">
              <w:rPr>
                <w:rFonts w:asciiTheme="minorHAnsi" w:hAnsiTheme="minorHAnsi"/>
              </w:rPr>
              <w:t xml:space="preserve"> ‘personal</w:t>
            </w:r>
            <w:r w:rsidRPr="008817A3">
              <w:rPr>
                <w:rFonts w:asciiTheme="minorHAnsi" w:hAnsiTheme="minorHAnsi"/>
                <w:spacing w:val="-6"/>
              </w:rPr>
              <w:t xml:space="preserve"> </w:t>
            </w:r>
            <w:r w:rsidRPr="008817A3">
              <w:rPr>
                <w:rFonts w:asciiTheme="minorHAnsi" w:hAnsiTheme="minorHAnsi"/>
              </w:rPr>
              <w:t>data’</w:t>
            </w:r>
            <w:r>
              <w:rPr>
                <w:rFonts w:asciiTheme="minorHAnsi" w:hAnsiTheme="minorHAnsi"/>
              </w:rPr>
              <w:t xml:space="preserve"> and ‘sensitive personal </w:t>
            </w:r>
            <w:proofErr w:type="gramStart"/>
            <w:r>
              <w:rPr>
                <w:rFonts w:asciiTheme="minorHAnsi" w:hAnsiTheme="minorHAnsi"/>
              </w:rPr>
              <w:t>data’</w:t>
            </w:r>
            <w:proofErr w:type="gramEnd"/>
          </w:p>
          <w:p w14:paraId="5BD6AF49" w14:textId="77777777" w:rsidR="00182B87" w:rsidRDefault="00182B87" w:rsidP="00182B87">
            <w:pPr>
              <w:pStyle w:val="ListParagraph"/>
              <w:numPr>
                <w:ilvl w:val="0"/>
                <w:numId w:val="24"/>
              </w:numPr>
              <w:tabs>
                <w:tab w:val="left" w:pos="641"/>
              </w:tabs>
              <w:spacing w:after="0" w:line="240" w:lineRule="auto"/>
              <w:ind w:left="641" w:hanging="426"/>
              <w:rPr>
                <w:rFonts w:cs="Arial"/>
              </w:rPr>
            </w:pPr>
            <w:r w:rsidRPr="007327E3">
              <w:rPr>
                <w:rFonts w:cs="Arial"/>
              </w:rPr>
              <w:t>Describe the exemptions available under Schedule 2 Part 1 sections 2 and 5 of the Data Protection Act 2018</w:t>
            </w:r>
          </w:p>
          <w:p w14:paraId="560F5F75" w14:textId="77777777" w:rsidR="00182B87" w:rsidRPr="007327E3" w:rsidRDefault="00182B87" w:rsidP="00182B87">
            <w:pPr>
              <w:pStyle w:val="ListParagraph"/>
              <w:numPr>
                <w:ilvl w:val="0"/>
                <w:numId w:val="24"/>
              </w:numPr>
              <w:tabs>
                <w:tab w:val="left" w:pos="641"/>
              </w:tabs>
              <w:spacing w:after="0" w:line="240" w:lineRule="auto"/>
              <w:ind w:left="641" w:hanging="426"/>
              <w:rPr>
                <w:rFonts w:cs="Arial"/>
              </w:rPr>
            </w:pPr>
            <w:r>
              <w:rPr>
                <w:rFonts w:cs="Arial"/>
              </w:rPr>
              <w:t xml:space="preserve">Demonstrate how the exemptions are used and </w:t>
            </w:r>
            <w:proofErr w:type="gramStart"/>
            <w:r>
              <w:rPr>
                <w:rFonts w:cs="Arial"/>
              </w:rPr>
              <w:t>applied</w:t>
            </w:r>
            <w:proofErr w:type="gramEnd"/>
          </w:p>
          <w:p w14:paraId="26CDE079" w14:textId="77777777" w:rsidR="00182B87" w:rsidRPr="008817A3" w:rsidRDefault="00182B87" w:rsidP="00182B87">
            <w:pPr>
              <w:pStyle w:val="ListParagraph"/>
              <w:numPr>
                <w:ilvl w:val="0"/>
                <w:numId w:val="24"/>
              </w:numPr>
              <w:tabs>
                <w:tab w:val="left" w:pos="641"/>
              </w:tabs>
              <w:spacing w:after="0" w:line="240" w:lineRule="auto"/>
              <w:ind w:left="828" w:hanging="612"/>
            </w:pPr>
            <w:r w:rsidRPr="007327E3">
              <w:rPr>
                <w:rFonts w:cs="Arial"/>
              </w:rPr>
              <w:t>Identify the offences created by section 170 of the Data Protection Act 2018</w:t>
            </w:r>
          </w:p>
        </w:tc>
      </w:tr>
    </w:tbl>
    <w:p w14:paraId="2496B414" w14:textId="77777777" w:rsidR="00E555E3" w:rsidRDefault="00E555E3" w:rsidP="00E555E3">
      <w:pPr>
        <w:rPr>
          <w:rFonts w:ascii="Times New Roman"/>
        </w:rPr>
        <w:sectPr w:rsidR="00E555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10" w:orient="landscape"/>
          <w:pgMar w:top="1100" w:right="1320" w:bottom="1120" w:left="1220" w:header="0" w:footer="923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1680"/>
        <w:gridCol w:w="3020"/>
        <w:gridCol w:w="8257"/>
      </w:tblGrid>
      <w:tr w:rsidR="002A51B8" w:rsidRPr="00D665D3" w14:paraId="0DDC448F" w14:textId="77777777" w:rsidTr="00631683">
        <w:trPr>
          <w:trHeight w:val="268"/>
        </w:trPr>
        <w:tc>
          <w:tcPr>
            <w:tcW w:w="13922" w:type="dxa"/>
            <w:gridSpan w:val="4"/>
            <w:shd w:val="clear" w:color="auto" w:fill="800000"/>
          </w:tcPr>
          <w:p w14:paraId="44871924" w14:textId="77777777" w:rsidR="002A51B8" w:rsidRPr="002A51B8" w:rsidRDefault="002A51B8" w:rsidP="002A51B8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lastRenderedPageBreak/>
              <w:t>Mandatory Core Background Subject Areas</w:t>
            </w:r>
          </w:p>
        </w:tc>
      </w:tr>
      <w:tr w:rsidR="002A51B8" w:rsidRPr="00D665D3" w14:paraId="3ACCA5BE" w14:textId="77777777" w:rsidTr="002A51B8">
        <w:trPr>
          <w:trHeight w:val="537"/>
        </w:trPr>
        <w:tc>
          <w:tcPr>
            <w:tcW w:w="965" w:type="dxa"/>
            <w:shd w:val="clear" w:color="auto" w:fill="FAD3B4"/>
          </w:tcPr>
          <w:p w14:paraId="563EEA8E" w14:textId="77777777" w:rsidR="002A51B8" w:rsidRPr="00D665D3" w:rsidRDefault="002A51B8" w:rsidP="00E555E3">
            <w:pPr>
              <w:pStyle w:val="TableParagraph"/>
              <w:spacing w:line="265" w:lineRule="exact"/>
              <w:rPr>
                <w:rFonts w:asciiTheme="minorHAnsi" w:hAnsiTheme="minorHAnsi"/>
                <w:b/>
              </w:rPr>
            </w:pPr>
            <w:r w:rsidRPr="00D665D3">
              <w:rPr>
                <w:rFonts w:asciiTheme="minorHAnsi" w:hAnsiTheme="minorHAnsi"/>
                <w:b/>
              </w:rPr>
              <w:t>Number</w:t>
            </w:r>
          </w:p>
        </w:tc>
        <w:tc>
          <w:tcPr>
            <w:tcW w:w="1680" w:type="dxa"/>
            <w:shd w:val="clear" w:color="auto" w:fill="FAD3B4"/>
          </w:tcPr>
          <w:p w14:paraId="46B923CD" w14:textId="77777777" w:rsidR="002A51B8" w:rsidRPr="00D665D3" w:rsidRDefault="002A51B8" w:rsidP="00E555E3">
            <w:pPr>
              <w:pStyle w:val="TableParagraph"/>
              <w:spacing w:line="265" w:lineRule="exact"/>
              <w:ind w:left="204"/>
              <w:rPr>
                <w:rFonts w:asciiTheme="minorHAnsi" w:hAnsiTheme="minorHAnsi"/>
                <w:b/>
              </w:rPr>
            </w:pPr>
            <w:r w:rsidRPr="00D665D3">
              <w:rPr>
                <w:rFonts w:asciiTheme="minorHAnsi" w:hAnsiTheme="minorHAnsi"/>
                <w:b/>
              </w:rPr>
              <w:t>Subject Name</w:t>
            </w:r>
          </w:p>
        </w:tc>
        <w:tc>
          <w:tcPr>
            <w:tcW w:w="3020" w:type="dxa"/>
            <w:shd w:val="clear" w:color="auto" w:fill="FAD3B4"/>
          </w:tcPr>
          <w:p w14:paraId="479F3D9F" w14:textId="77777777" w:rsidR="002A51B8" w:rsidRPr="00D665D3" w:rsidRDefault="002A51B8" w:rsidP="00E555E3">
            <w:pPr>
              <w:pStyle w:val="TableParagraph"/>
              <w:spacing w:line="265" w:lineRule="exact"/>
              <w:ind w:left="1308" w:right="1295"/>
              <w:jc w:val="center"/>
              <w:rPr>
                <w:rFonts w:asciiTheme="minorHAnsi" w:hAnsiTheme="minorHAnsi"/>
                <w:b/>
              </w:rPr>
            </w:pPr>
            <w:r w:rsidRPr="00D665D3">
              <w:rPr>
                <w:rFonts w:asciiTheme="minorHAnsi" w:hAnsiTheme="minorHAnsi"/>
                <w:b/>
              </w:rPr>
              <w:t>Aim</w:t>
            </w:r>
          </w:p>
        </w:tc>
        <w:tc>
          <w:tcPr>
            <w:tcW w:w="8257" w:type="dxa"/>
            <w:shd w:val="clear" w:color="auto" w:fill="FAD3B4"/>
          </w:tcPr>
          <w:p w14:paraId="430BE7E9" w14:textId="77777777" w:rsidR="002A51B8" w:rsidRPr="00D665D3" w:rsidRDefault="0059736D" w:rsidP="00E555E3">
            <w:pPr>
              <w:pStyle w:val="TableParagraph"/>
              <w:spacing w:line="265" w:lineRule="exact"/>
              <w:ind w:left="136"/>
              <w:rPr>
                <w:rFonts w:asciiTheme="minorHAnsi" w:hAnsiTheme="minorHAnsi"/>
                <w:b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t>Learning Outcomes: by the end of each learning activity the student will be able to:</w:t>
            </w:r>
          </w:p>
        </w:tc>
      </w:tr>
      <w:tr w:rsidR="002A51B8" w:rsidRPr="00D665D3" w14:paraId="598A66B8" w14:textId="77777777" w:rsidTr="008025F9">
        <w:trPr>
          <w:trHeight w:val="1155"/>
        </w:trPr>
        <w:tc>
          <w:tcPr>
            <w:tcW w:w="965" w:type="dxa"/>
          </w:tcPr>
          <w:p w14:paraId="57FF4A88" w14:textId="77777777" w:rsidR="002A51B8" w:rsidRPr="00D665D3" w:rsidRDefault="00716B07" w:rsidP="00921E73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921E73">
              <w:rPr>
                <w:rFonts w:asciiTheme="minorHAnsi" w:hAnsiTheme="minorHAnsi"/>
              </w:rPr>
              <w:t>2</w:t>
            </w:r>
          </w:p>
        </w:tc>
        <w:tc>
          <w:tcPr>
            <w:tcW w:w="1680" w:type="dxa"/>
          </w:tcPr>
          <w:p w14:paraId="77DB1B72" w14:textId="77777777" w:rsidR="002A51B8" w:rsidRPr="00D665D3" w:rsidRDefault="002A51B8" w:rsidP="00E555E3">
            <w:pPr>
              <w:pStyle w:val="TableParagraph"/>
              <w:ind w:left="108" w:right="158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The Impact of Fraud in the UK</w:t>
            </w:r>
          </w:p>
        </w:tc>
        <w:tc>
          <w:tcPr>
            <w:tcW w:w="3020" w:type="dxa"/>
          </w:tcPr>
          <w:p w14:paraId="2BB8CEAA" w14:textId="77777777" w:rsidR="002A51B8" w:rsidRPr="00D665D3" w:rsidRDefault="002A51B8" w:rsidP="0079197A">
            <w:pPr>
              <w:pStyle w:val="TableParagraph"/>
              <w:ind w:left="108" w:right="329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To </w:t>
            </w:r>
            <w:r w:rsidR="0079197A">
              <w:rPr>
                <w:rFonts w:asciiTheme="minorHAnsi" w:hAnsiTheme="minorHAnsi"/>
              </w:rPr>
              <w:t xml:space="preserve">provide students with an understanding </w:t>
            </w:r>
            <w:r w:rsidRPr="00D665D3">
              <w:rPr>
                <w:rFonts w:asciiTheme="minorHAnsi" w:hAnsiTheme="minorHAnsi"/>
              </w:rPr>
              <w:t>o</w:t>
            </w:r>
            <w:r w:rsidR="0079197A">
              <w:rPr>
                <w:rFonts w:asciiTheme="minorHAnsi" w:hAnsiTheme="minorHAnsi"/>
              </w:rPr>
              <w:t>f</w:t>
            </w:r>
            <w:r w:rsidRPr="00D665D3">
              <w:rPr>
                <w:rFonts w:asciiTheme="minorHAnsi" w:hAnsiTheme="minorHAnsi"/>
              </w:rPr>
              <w:t xml:space="preserve"> the extent, </w:t>
            </w:r>
            <w:proofErr w:type="gramStart"/>
            <w:r w:rsidRPr="00D665D3">
              <w:rPr>
                <w:rFonts w:asciiTheme="minorHAnsi" w:hAnsiTheme="minorHAnsi"/>
              </w:rPr>
              <w:t>cost</w:t>
            </w:r>
            <w:proofErr w:type="gramEnd"/>
            <w:r w:rsidRPr="00D665D3">
              <w:rPr>
                <w:rFonts w:asciiTheme="minorHAnsi" w:hAnsiTheme="minorHAnsi"/>
              </w:rPr>
              <w:t xml:space="preserve"> and nature of fraud in the UK in both</w:t>
            </w:r>
            <w:r w:rsidR="00763DC9">
              <w:rPr>
                <w:rFonts w:asciiTheme="minorHAnsi" w:hAnsiTheme="minorHAnsi"/>
              </w:rPr>
              <w:t xml:space="preserve"> the public and private sectors</w:t>
            </w:r>
          </w:p>
        </w:tc>
        <w:tc>
          <w:tcPr>
            <w:tcW w:w="8257" w:type="dxa"/>
          </w:tcPr>
          <w:p w14:paraId="6BDD191C" w14:textId="77777777" w:rsidR="002A51B8" w:rsidRPr="0011202A" w:rsidRDefault="00E420A8" w:rsidP="00CB0F2E">
            <w:pPr>
              <w:pStyle w:val="TableParagraph"/>
              <w:numPr>
                <w:ilvl w:val="0"/>
                <w:numId w:val="41"/>
              </w:numPr>
              <w:tabs>
                <w:tab w:val="left" w:pos="6272"/>
              </w:tabs>
              <w:spacing w:line="237" w:lineRule="auto"/>
              <w:ind w:left="744" w:right="373" w:hanging="425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Examine</w:t>
            </w:r>
            <w:r w:rsidR="002A51B8" w:rsidRPr="0011202A">
              <w:rPr>
                <w:rFonts w:asciiTheme="minorHAnsi" w:hAnsiTheme="minorHAnsi"/>
              </w:rPr>
              <w:t xml:space="preserve"> the cost of fraud in the </w:t>
            </w:r>
            <w:proofErr w:type="gramStart"/>
            <w:r w:rsidR="002A51B8" w:rsidRPr="0011202A">
              <w:rPr>
                <w:rFonts w:asciiTheme="minorHAnsi" w:hAnsiTheme="minorHAnsi"/>
              </w:rPr>
              <w:t>UK</w:t>
            </w:r>
            <w:proofErr w:type="gramEnd"/>
          </w:p>
          <w:p w14:paraId="1C1940B5" w14:textId="77777777" w:rsidR="002A51B8" w:rsidRPr="0011202A" w:rsidRDefault="002A51B8" w:rsidP="00CB0F2E">
            <w:pPr>
              <w:pStyle w:val="TableParagraph"/>
              <w:numPr>
                <w:ilvl w:val="0"/>
                <w:numId w:val="41"/>
              </w:numPr>
              <w:tabs>
                <w:tab w:val="left" w:pos="871"/>
                <w:tab w:val="left" w:pos="872"/>
              </w:tabs>
              <w:ind w:left="744" w:right="282" w:hanging="425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Identify different </w:t>
            </w:r>
            <w:r w:rsidR="00B0162E" w:rsidRPr="0011202A">
              <w:rPr>
                <w:rFonts w:asciiTheme="minorHAnsi" w:hAnsiTheme="minorHAnsi"/>
              </w:rPr>
              <w:t xml:space="preserve">fraud </w:t>
            </w:r>
            <w:r w:rsidRPr="0011202A">
              <w:rPr>
                <w:rFonts w:asciiTheme="minorHAnsi" w:hAnsiTheme="minorHAnsi"/>
              </w:rPr>
              <w:t>types and how it is</w:t>
            </w:r>
            <w:r w:rsidRPr="0011202A">
              <w:rPr>
                <w:rFonts w:asciiTheme="minorHAnsi" w:hAnsiTheme="minorHAnsi"/>
                <w:spacing w:val="-8"/>
              </w:rPr>
              <w:t xml:space="preserve"> </w:t>
            </w:r>
            <w:proofErr w:type="gramStart"/>
            <w:r w:rsidRPr="0011202A">
              <w:rPr>
                <w:rFonts w:asciiTheme="minorHAnsi" w:hAnsiTheme="minorHAnsi"/>
              </w:rPr>
              <w:t>committed</w:t>
            </w:r>
            <w:proofErr w:type="gramEnd"/>
          </w:p>
          <w:p w14:paraId="0FD42B36" w14:textId="77777777" w:rsidR="002A51B8" w:rsidRPr="00027B4A" w:rsidRDefault="002A51B8" w:rsidP="00B360EA">
            <w:pPr>
              <w:pStyle w:val="TableParagraph"/>
              <w:tabs>
                <w:tab w:val="left" w:pos="820"/>
                <w:tab w:val="left" w:pos="821"/>
              </w:tabs>
              <w:spacing w:before="1"/>
              <w:ind w:left="744" w:right="652"/>
              <w:rPr>
                <w:rFonts w:asciiTheme="minorHAnsi" w:hAnsiTheme="minorHAnsi"/>
              </w:rPr>
            </w:pPr>
          </w:p>
        </w:tc>
      </w:tr>
      <w:tr w:rsidR="002A51B8" w:rsidRPr="00D665D3" w14:paraId="1B46E3D6" w14:textId="77777777" w:rsidTr="002A51B8">
        <w:trPr>
          <w:trHeight w:val="280"/>
        </w:trPr>
        <w:tc>
          <w:tcPr>
            <w:tcW w:w="965" w:type="dxa"/>
            <w:tcBorders>
              <w:bottom w:val="nil"/>
            </w:tcBorders>
          </w:tcPr>
          <w:p w14:paraId="2D939236" w14:textId="77777777" w:rsidR="002A51B8" w:rsidRPr="00D665D3" w:rsidRDefault="00257028" w:rsidP="00921E73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921E73">
              <w:rPr>
                <w:rFonts w:asciiTheme="minorHAnsi" w:hAnsiTheme="minorHAnsi"/>
              </w:rPr>
              <w:t>3</w:t>
            </w:r>
          </w:p>
        </w:tc>
        <w:tc>
          <w:tcPr>
            <w:tcW w:w="1680" w:type="dxa"/>
            <w:tcBorders>
              <w:bottom w:val="nil"/>
            </w:tcBorders>
          </w:tcPr>
          <w:p w14:paraId="115CF4A4" w14:textId="77777777" w:rsidR="002A51B8" w:rsidRPr="00D665D3" w:rsidRDefault="002A51B8" w:rsidP="00E555E3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The Criminal</w:t>
            </w:r>
            <w:r w:rsidR="0072368A">
              <w:rPr>
                <w:rFonts w:asciiTheme="minorHAnsi" w:hAnsiTheme="minorHAnsi"/>
              </w:rPr>
              <w:t xml:space="preserve"> and Civil Justice Systems, Tribunals and Disciplinary H</w:t>
            </w:r>
            <w:r w:rsidR="00E420A8">
              <w:rPr>
                <w:rFonts w:asciiTheme="minorHAnsi" w:hAnsiTheme="minorHAnsi"/>
              </w:rPr>
              <w:t>earings.</w:t>
            </w:r>
          </w:p>
        </w:tc>
        <w:tc>
          <w:tcPr>
            <w:tcW w:w="3020" w:type="dxa"/>
            <w:tcBorders>
              <w:bottom w:val="nil"/>
            </w:tcBorders>
          </w:tcPr>
          <w:p w14:paraId="3621F4F2" w14:textId="77777777" w:rsidR="002A51B8" w:rsidRPr="00D665D3" w:rsidRDefault="002A51B8" w:rsidP="00E420A8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To provide an understanding</w:t>
            </w:r>
            <w:r w:rsidR="00E420A8">
              <w:rPr>
                <w:rFonts w:asciiTheme="minorHAnsi" w:hAnsiTheme="minorHAnsi"/>
              </w:rPr>
              <w:t xml:space="preserve"> of the court system in England and Wales and Formal Hearings</w:t>
            </w:r>
          </w:p>
        </w:tc>
        <w:tc>
          <w:tcPr>
            <w:tcW w:w="8257" w:type="dxa"/>
          </w:tcPr>
          <w:p w14:paraId="4FBEB8B0" w14:textId="77777777" w:rsidR="002A51B8" w:rsidRPr="0011202A" w:rsidRDefault="002A51B8" w:rsidP="00CB0F2E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ind w:right="344" w:hanging="509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 xml:space="preserve">Describe the differences between the civil, criminal, regulatory and disciplinary justice systems and </w:t>
            </w:r>
            <w:r w:rsidRPr="0011202A">
              <w:rPr>
                <w:rFonts w:asciiTheme="minorHAnsi" w:hAnsiTheme="minorHAnsi"/>
              </w:rPr>
              <w:t>how one area might impact on</w:t>
            </w:r>
            <w:r w:rsidRPr="0011202A">
              <w:rPr>
                <w:rFonts w:asciiTheme="minorHAnsi" w:hAnsiTheme="minorHAnsi"/>
                <w:spacing w:val="2"/>
              </w:rPr>
              <w:t xml:space="preserve"> </w:t>
            </w:r>
            <w:proofErr w:type="gramStart"/>
            <w:r w:rsidRPr="0011202A">
              <w:rPr>
                <w:rFonts w:asciiTheme="minorHAnsi" w:hAnsiTheme="minorHAnsi"/>
                <w:spacing w:val="-3"/>
              </w:rPr>
              <w:t>another</w:t>
            </w:r>
            <w:proofErr w:type="gramEnd"/>
          </w:p>
          <w:p w14:paraId="62C00A6F" w14:textId="77777777" w:rsidR="002A51B8" w:rsidRPr="0011202A" w:rsidRDefault="002A51B8" w:rsidP="00CB0F2E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</w:tabs>
              <w:ind w:right="639" w:hanging="509"/>
              <w:jc w:val="both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Outline how fraud may be prosecuted under civil and criminal </w:t>
            </w:r>
            <w:proofErr w:type="gramStart"/>
            <w:r w:rsidRPr="0011202A">
              <w:rPr>
                <w:rFonts w:asciiTheme="minorHAnsi" w:hAnsiTheme="minorHAnsi"/>
              </w:rPr>
              <w:t>law</w:t>
            </w:r>
            <w:proofErr w:type="gramEnd"/>
          </w:p>
          <w:p w14:paraId="7C5D1DA3" w14:textId="77777777" w:rsidR="002A51B8" w:rsidRPr="0011202A" w:rsidRDefault="002A51B8" w:rsidP="00CB0F2E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spacing w:line="242" w:lineRule="auto"/>
              <w:ind w:right="254" w:hanging="509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Explain the different outcomes of prosecutions under each </w:t>
            </w:r>
            <w:r w:rsidR="00432061" w:rsidRPr="0011202A">
              <w:rPr>
                <w:rFonts w:asciiTheme="minorHAnsi" w:hAnsiTheme="minorHAnsi"/>
              </w:rPr>
              <w:t>system</w:t>
            </w:r>
          </w:p>
        </w:tc>
      </w:tr>
      <w:tr w:rsidR="002A51B8" w:rsidRPr="00D665D3" w14:paraId="464EB0A3" w14:textId="77777777" w:rsidTr="005577AE">
        <w:trPr>
          <w:trHeight w:val="88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8B2" w14:textId="77777777" w:rsidR="002A51B8" w:rsidRPr="00D665D3" w:rsidRDefault="002A51B8" w:rsidP="00921E73">
            <w:pPr>
              <w:pStyle w:val="TableParagraph"/>
              <w:spacing w:line="266" w:lineRule="exact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1</w:t>
            </w:r>
            <w:r w:rsidR="00921E73">
              <w:rPr>
                <w:rFonts w:asciiTheme="minorHAnsi" w:hAnsiTheme="minorHAnsi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0DF" w14:textId="77777777" w:rsidR="002A51B8" w:rsidRPr="00D665D3" w:rsidRDefault="002A51B8" w:rsidP="0072368A">
            <w:pPr>
              <w:pStyle w:val="TableParagraph"/>
              <w:spacing w:line="266" w:lineRule="exact"/>
              <w:ind w:left="108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Developing an</w:t>
            </w:r>
            <w:r w:rsidR="005577AE">
              <w:rPr>
                <w:rFonts w:asciiTheme="minorHAnsi" w:hAnsiTheme="minorHAnsi"/>
              </w:rPr>
              <w:t xml:space="preserve"> </w:t>
            </w:r>
            <w:r w:rsidR="0072368A">
              <w:rPr>
                <w:rFonts w:asciiTheme="minorHAnsi" w:hAnsiTheme="minorHAnsi"/>
              </w:rPr>
              <w:t>Anti-Fraud C</w:t>
            </w:r>
            <w:r w:rsidR="005577AE">
              <w:rPr>
                <w:rFonts w:asciiTheme="minorHAnsi" w:hAnsiTheme="minorHAnsi"/>
              </w:rPr>
              <w:t>ulture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5B4C" w14:textId="77777777" w:rsidR="002A51B8" w:rsidRPr="00D665D3" w:rsidRDefault="002A51B8" w:rsidP="00E555E3">
            <w:pPr>
              <w:pStyle w:val="TableParagraph"/>
              <w:spacing w:line="266" w:lineRule="exact"/>
              <w:ind w:left="108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To introduce students to the</w:t>
            </w:r>
            <w:r w:rsidR="005577AE">
              <w:rPr>
                <w:rFonts w:asciiTheme="minorHAnsi" w:hAnsiTheme="minorHAnsi"/>
              </w:rPr>
              <w:t xml:space="preserve"> concept of how to create an anti-fraud culture</w:t>
            </w:r>
          </w:p>
        </w:tc>
        <w:tc>
          <w:tcPr>
            <w:tcW w:w="8257" w:type="dxa"/>
            <w:tcBorders>
              <w:left w:val="single" w:sz="4" w:space="0" w:color="auto"/>
            </w:tcBorders>
          </w:tcPr>
          <w:p w14:paraId="14C435C0" w14:textId="77777777" w:rsidR="002A51B8" w:rsidRPr="00D665D3" w:rsidRDefault="00E420A8" w:rsidP="00CB0F2E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  <w:tab w:val="left" w:pos="829"/>
              </w:tabs>
              <w:ind w:right="198" w:hanging="5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State</w:t>
            </w:r>
            <w:r w:rsidR="002A51B8" w:rsidRPr="00D665D3">
              <w:rPr>
                <w:rFonts w:asciiTheme="minorHAnsi" w:hAnsiTheme="minorHAnsi"/>
              </w:rPr>
              <w:t xml:space="preserve"> the value of an anti- fraud culture in an organisation and recognise their role in supporting</w:t>
            </w:r>
            <w:r w:rsidR="002A51B8" w:rsidRPr="00D665D3">
              <w:rPr>
                <w:rFonts w:asciiTheme="minorHAnsi" w:hAnsiTheme="minorHAnsi"/>
                <w:spacing w:val="-2"/>
              </w:rPr>
              <w:t xml:space="preserve"> </w:t>
            </w:r>
            <w:r w:rsidR="002A51B8" w:rsidRPr="00D665D3">
              <w:rPr>
                <w:rFonts w:asciiTheme="minorHAnsi" w:hAnsiTheme="minorHAnsi"/>
              </w:rPr>
              <w:t>it.</w:t>
            </w:r>
          </w:p>
        </w:tc>
      </w:tr>
      <w:tr w:rsidR="002A51B8" w:rsidRPr="00D665D3" w14:paraId="2865ECC8" w14:textId="77777777" w:rsidTr="002A51B8">
        <w:trPr>
          <w:trHeight w:val="817"/>
        </w:trPr>
        <w:tc>
          <w:tcPr>
            <w:tcW w:w="965" w:type="dxa"/>
          </w:tcPr>
          <w:p w14:paraId="53DB254C" w14:textId="77777777" w:rsidR="002A51B8" w:rsidRPr="00D665D3" w:rsidRDefault="002A51B8" w:rsidP="00921E73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1</w:t>
            </w:r>
            <w:r w:rsidR="00921E73">
              <w:rPr>
                <w:rFonts w:asciiTheme="minorHAnsi" w:hAnsiTheme="minorHAnsi"/>
              </w:rPr>
              <w:t>5</w:t>
            </w:r>
          </w:p>
        </w:tc>
        <w:tc>
          <w:tcPr>
            <w:tcW w:w="1680" w:type="dxa"/>
          </w:tcPr>
          <w:p w14:paraId="1932A469" w14:textId="77777777" w:rsidR="002A51B8" w:rsidRPr="00D665D3" w:rsidRDefault="002A51B8" w:rsidP="00E555E3">
            <w:pPr>
              <w:pStyle w:val="TableParagraph"/>
              <w:ind w:left="108" w:right="268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Stakeholder &amp; Collaborative</w:t>
            </w:r>
          </w:p>
          <w:p w14:paraId="46DA14C7" w14:textId="77777777" w:rsidR="002A51B8" w:rsidRPr="00D665D3" w:rsidRDefault="002A51B8" w:rsidP="00E555E3">
            <w:pPr>
              <w:pStyle w:val="TableParagraph"/>
              <w:spacing w:line="264" w:lineRule="exact"/>
              <w:ind w:left="108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Working</w:t>
            </w:r>
          </w:p>
        </w:tc>
        <w:tc>
          <w:tcPr>
            <w:tcW w:w="3020" w:type="dxa"/>
          </w:tcPr>
          <w:p w14:paraId="375BFED2" w14:textId="77777777" w:rsidR="002A51B8" w:rsidRPr="00D665D3" w:rsidRDefault="002A51B8" w:rsidP="00E555E3">
            <w:pPr>
              <w:pStyle w:val="TableParagraph"/>
              <w:ind w:left="108" w:right="8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To introduce the importance of working together with</w:t>
            </w:r>
          </w:p>
          <w:p w14:paraId="5F4B80AD" w14:textId="77777777" w:rsidR="002A51B8" w:rsidRPr="00D665D3" w:rsidRDefault="002A51B8" w:rsidP="00E555E3">
            <w:pPr>
              <w:pStyle w:val="TableParagraph"/>
              <w:spacing w:line="264" w:lineRule="exact"/>
              <w:ind w:left="108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different agencies and sections</w:t>
            </w:r>
            <w:r w:rsidR="00257326">
              <w:rPr>
                <w:rFonts w:asciiTheme="minorHAnsi" w:hAnsiTheme="minorHAnsi"/>
              </w:rPr>
              <w:t xml:space="preserve"> </w:t>
            </w:r>
            <w:r w:rsidR="00257326" w:rsidRPr="00D665D3">
              <w:rPr>
                <w:rFonts w:asciiTheme="minorHAnsi" w:hAnsiTheme="minorHAnsi"/>
              </w:rPr>
              <w:t>within a</w:t>
            </w:r>
            <w:r w:rsidR="00763DC9">
              <w:rPr>
                <w:rFonts w:asciiTheme="minorHAnsi" w:hAnsiTheme="minorHAnsi"/>
              </w:rPr>
              <w:t>n organisation to counter fraud</w:t>
            </w:r>
          </w:p>
        </w:tc>
        <w:tc>
          <w:tcPr>
            <w:tcW w:w="8257" w:type="dxa"/>
          </w:tcPr>
          <w:p w14:paraId="6E944423" w14:textId="77777777" w:rsidR="00257326" w:rsidRPr="00D665D3" w:rsidRDefault="00E420A8" w:rsidP="00CB0F2E">
            <w:pPr>
              <w:pStyle w:val="TableParagraph"/>
              <w:numPr>
                <w:ilvl w:val="0"/>
                <w:numId w:val="44"/>
              </w:numPr>
              <w:ind w:left="886" w:right="241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Identify</w:t>
            </w:r>
            <w:r w:rsidR="002A51B8" w:rsidRPr="00D665D3">
              <w:rPr>
                <w:rFonts w:asciiTheme="minorHAnsi" w:hAnsiTheme="minorHAnsi"/>
              </w:rPr>
              <w:t xml:space="preserve"> and appreciates </w:t>
            </w:r>
            <w:r w:rsidR="002A51B8" w:rsidRPr="00D665D3">
              <w:rPr>
                <w:rFonts w:asciiTheme="minorHAnsi" w:hAnsiTheme="minorHAnsi"/>
                <w:spacing w:val="-4"/>
              </w:rPr>
              <w:t xml:space="preserve">that </w:t>
            </w:r>
            <w:r w:rsidR="002A51B8" w:rsidRPr="00D665D3">
              <w:rPr>
                <w:rFonts w:asciiTheme="minorHAnsi" w:hAnsiTheme="minorHAnsi"/>
              </w:rPr>
              <w:t>investigations have an impact on other parts of</w:t>
            </w:r>
            <w:r w:rsidR="002A51B8" w:rsidRPr="00D665D3">
              <w:rPr>
                <w:rFonts w:asciiTheme="minorHAnsi" w:hAnsiTheme="minorHAnsi"/>
                <w:spacing w:val="-3"/>
              </w:rPr>
              <w:t xml:space="preserve"> </w:t>
            </w:r>
            <w:r w:rsidR="002A51B8" w:rsidRPr="00D665D3">
              <w:rPr>
                <w:rFonts w:asciiTheme="minorHAnsi" w:hAnsiTheme="minorHAnsi"/>
              </w:rPr>
              <w:t>an</w:t>
            </w:r>
            <w:r w:rsidR="00257326">
              <w:rPr>
                <w:rFonts w:asciiTheme="minorHAnsi" w:hAnsiTheme="minorHAnsi"/>
              </w:rPr>
              <w:t xml:space="preserve"> </w:t>
            </w:r>
            <w:r w:rsidR="00257326" w:rsidRPr="00D665D3">
              <w:rPr>
                <w:rFonts w:asciiTheme="minorHAnsi" w:hAnsiTheme="minorHAnsi"/>
              </w:rPr>
              <w:t>organisation that must be kept informed.</w:t>
            </w:r>
          </w:p>
          <w:p w14:paraId="4906E402" w14:textId="77777777" w:rsidR="002A51B8" w:rsidRPr="00D665D3" w:rsidRDefault="00E420A8" w:rsidP="00CB0F2E">
            <w:pPr>
              <w:pStyle w:val="TableParagraph"/>
              <w:numPr>
                <w:ilvl w:val="0"/>
                <w:numId w:val="38"/>
              </w:numPr>
              <w:ind w:left="886" w:right="644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="00257326" w:rsidRPr="00D665D3">
              <w:rPr>
                <w:rFonts w:asciiTheme="minorHAnsi" w:hAnsiTheme="minorHAnsi"/>
              </w:rPr>
              <w:t xml:space="preserve">dentify stakeholders </w:t>
            </w:r>
            <w:r>
              <w:rPr>
                <w:rFonts w:asciiTheme="minorHAnsi" w:hAnsiTheme="minorHAnsi"/>
              </w:rPr>
              <w:t>and organisations involved in counter fraud activity</w:t>
            </w:r>
          </w:p>
        </w:tc>
      </w:tr>
    </w:tbl>
    <w:p w14:paraId="69397624" w14:textId="77777777" w:rsidR="00E555E3" w:rsidRDefault="00E555E3" w:rsidP="00E555E3">
      <w:pPr>
        <w:rPr>
          <w:rFonts w:ascii="Times New Roman"/>
        </w:rPr>
        <w:sectPr w:rsidR="00E555E3">
          <w:pgSz w:w="16840" w:h="11910" w:orient="landscape"/>
          <w:pgMar w:top="1100" w:right="1320" w:bottom="1120" w:left="1220" w:header="0" w:footer="923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1723"/>
        <w:gridCol w:w="2976"/>
        <w:gridCol w:w="8258"/>
      </w:tblGrid>
      <w:tr w:rsidR="00257326" w:rsidRPr="00D665D3" w14:paraId="3E95C320" w14:textId="77777777" w:rsidTr="003F4C91">
        <w:trPr>
          <w:trHeight w:val="268"/>
        </w:trPr>
        <w:tc>
          <w:tcPr>
            <w:tcW w:w="13922" w:type="dxa"/>
            <w:gridSpan w:val="4"/>
            <w:shd w:val="clear" w:color="auto" w:fill="60B4EC"/>
          </w:tcPr>
          <w:p w14:paraId="5C7639D7" w14:textId="77777777" w:rsidR="00257326" w:rsidRPr="00257326" w:rsidRDefault="00257326" w:rsidP="00257326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lastRenderedPageBreak/>
              <w:t>Mandatory Core General Investigation Principles</w:t>
            </w:r>
          </w:p>
        </w:tc>
      </w:tr>
      <w:tr w:rsidR="00257326" w:rsidRPr="00D665D3" w14:paraId="0A3B86D2" w14:textId="77777777" w:rsidTr="00257326">
        <w:trPr>
          <w:trHeight w:val="537"/>
        </w:trPr>
        <w:tc>
          <w:tcPr>
            <w:tcW w:w="965" w:type="dxa"/>
            <w:shd w:val="clear" w:color="auto" w:fill="C5D9F0"/>
          </w:tcPr>
          <w:p w14:paraId="126B6A2F" w14:textId="77777777" w:rsidR="00257326" w:rsidRPr="00D665D3" w:rsidRDefault="00257326" w:rsidP="00E555E3">
            <w:pPr>
              <w:pStyle w:val="TableParagraph"/>
              <w:spacing w:line="268" w:lineRule="exact"/>
              <w:rPr>
                <w:rFonts w:asciiTheme="minorHAnsi" w:hAnsiTheme="minorHAnsi"/>
                <w:b/>
              </w:rPr>
            </w:pPr>
            <w:r w:rsidRPr="00D665D3">
              <w:rPr>
                <w:rFonts w:asciiTheme="minorHAnsi" w:hAnsiTheme="minorHAnsi"/>
                <w:b/>
              </w:rPr>
              <w:t>Number</w:t>
            </w:r>
          </w:p>
        </w:tc>
        <w:tc>
          <w:tcPr>
            <w:tcW w:w="1723" w:type="dxa"/>
            <w:shd w:val="clear" w:color="auto" w:fill="C5D9F0"/>
          </w:tcPr>
          <w:p w14:paraId="3DD55275" w14:textId="77777777" w:rsidR="00257326" w:rsidRPr="00D665D3" w:rsidRDefault="00257326" w:rsidP="00E555E3">
            <w:pPr>
              <w:pStyle w:val="TableParagraph"/>
              <w:spacing w:line="268" w:lineRule="exact"/>
              <w:ind w:left="225"/>
              <w:rPr>
                <w:rFonts w:asciiTheme="minorHAnsi" w:hAnsiTheme="minorHAnsi"/>
                <w:b/>
              </w:rPr>
            </w:pPr>
            <w:r w:rsidRPr="00D665D3">
              <w:rPr>
                <w:rFonts w:asciiTheme="minorHAnsi" w:hAnsiTheme="minorHAnsi"/>
                <w:b/>
              </w:rPr>
              <w:t>Subject Name</w:t>
            </w:r>
          </w:p>
        </w:tc>
        <w:tc>
          <w:tcPr>
            <w:tcW w:w="2976" w:type="dxa"/>
            <w:shd w:val="clear" w:color="auto" w:fill="C5D9F0"/>
          </w:tcPr>
          <w:p w14:paraId="3BC933FC" w14:textId="77777777" w:rsidR="00257326" w:rsidRPr="00D665D3" w:rsidRDefault="00257326" w:rsidP="00E555E3">
            <w:pPr>
              <w:pStyle w:val="TableParagraph"/>
              <w:spacing w:line="268" w:lineRule="exact"/>
              <w:ind w:left="1284" w:right="1275"/>
              <w:jc w:val="center"/>
              <w:rPr>
                <w:rFonts w:asciiTheme="minorHAnsi" w:hAnsiTheme="minorHAnsi"/>
                <w:b/>
              </w:rPr>
            </w:pPr>
            <w:r w:rsidRPr="00D665D3">
              <w:rPr>
                <w:rFonts w:asciiTheme="minorHAnsi" w:hAnsiTheme="minorHAnsi"/>
                <w:b/>
              </w:rPr>
              <w:t>Aim</w:t>
            </w:r>
          </w:p>
        </w:tc>
        <w:tc>
          <w:tcPr>
            <w:tcW w:w="8258" w:type="dxa"/>
            <w:shd w:val="clear" w:color="auto" w:fill="C5D9F0"/>
          </w:tcPr>
          <w:p w14:paraId="30DC3073" w14:textId="77777777" w:rsidR="00257326" w:rsidRPr="00D665D3" w:rsidRDefault="0059736D" w:rsidP="00E555E3">
            <w:pPr>
              <w:pStyle w:val="TableParagraph"/>
              <w:spacing w:line="268" w:lineRule="exact"/>
              <w:ind w:left="172"/>
              <w:rPr>
                <w:rFonts w:asciiTheme="minorHAnsi" w:hAnsiTheme="minorHAnsi"/>
                <w:b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t>Learning Outcomes: by the end of each learning activity the student will be able to:</w:t>
            </w:r>
          </w:p>
        </w:tc>
      </w:tr>
      <w:tr w:rsidR="00257326" w:rsidRPr="00D665D3" w14:paraId="025EDEC9" w14:textId="77777777" w:rsidTr="0004622C">
        <w:trPr>
          <w:trHeight w:val="1155"/>
        </w:trPr>
        <w:tc>
          <w:tcPr>
            <w:tcW w:w="965" w:type="dxa"/>
            <w:tcBorders>
              <w:bottom w:val="single" w:sz="4" w:space="0" w:color="000000"/>
            </w:tcBorders>
          </w:tcPr>
          <w:p w14:paraId="28AFCE01" w14:textId="77777777" w:rsidR="00257326" w:rsidRPr="00D665D3" w:rsidRDefault="00257326" w:rsidP="001B5D8F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1</w:t>
            </w:r>
            <w:r w:rsidR="001B5D8F">
              <w:rPr>
                <w:rFonts w:asciiTheme="minorHAnsi" w:hAnsiTheme="minorHAnsi"/>
              </w:rPr>
              <w:t>6</w:t>
            </w:r>
          </w:p>
        </w:tc>
        <w:tc>
          <w:tcPr>
            <w:tcW w:w="1723" w:type="dxa"/>
            <w:tcBorders>
              <w:bottom w:val="single" w:sz="4" w:space="0" w:color="000000"/>
            </w:tcBorders>
          </w:tcPr>
          <w:p w14:paraId="7B7EBA2D" w14:textId="77777777" w:rsidR="00257326" w:rsidRPr="00D665D3" w:rsidRDefault="00B360EA" w:rsidP="00E555E3">
            <w:pPr>
              <w:pStyle w:val="TableParagraph"/>
              <w:ind w:left="108" w:right="164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Report </w:t>
            </w:r>
            <w:proofErr w:type="gramStart"/>
            <w:r w:rsidRPr="0011202A">
              <w:rPr>
                <w:rFonts w:asciiTheme="minorHAnsi" w:hAnsiTheme="minorHAnsi"/>
              </w:rPr>
              <w:t xml:space="preserve">Writing </w:t>
            </w:r>
            <w:r w:rsidR="00257326" w:rsidRPr="0011202A">
              <w:rPr>
                <w:rFonts w:asciiTheme="minorHAnsi" w:hAnsiTheme="minorHAnsi"/>
              </w:rPr>
              <w:t xml:space="preserve"> Skills</w:t>
            </w:r>
            <w:proofErr w:type="gramEnd"/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47B94AEE" w14:textId="77777777" w:rsidR="00257326" w:rsidRPr="00D665D3" w:rsidRDefault="00257326" w:rsidP="00E555E3">
            <w:pPr>
              <w:pStyle w:val="TableParagraph"/>
              <w:ind w:left="108" w:right="128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To enable students to develop communication skills applicable t</w:t>
            </w:r>
            <w:r w:rsidR="00763DC9">
              <w:rPr>
                <w:rFonts w:asciiTheme="minorHAnsi" w:hAnsiTheme="minorHAnsi"/>
              </w:rPr>
              <w:t>o a counter fraud investigation</w:t>
            </w:r>
          </w:p>
        </w:tc>
        <w:tc>
          <w:tcPr>
            <w:tcW w:w="8258" w:type="dxa"/>
          </w:tcPr>
          <w:p w14:paraId="2A7C6C98" w14:textId="77777777" w:rsidR="00257326" w:rsidRPr="00D665D3" w:rsidRDefault="00257326" w:rsidP="00CB0F2E">
            <w:pPr>
              <w:pStyle w:val="TableParagraph"/>
              <w:numPr>
                <w:ilvl w:val="0"/>
                <w:numId w:val="37"/>
              </w:numPr>
              <w:ind w:left="745" w:right="359" w:hanging="425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Understand the importance </w:t>
            </w:r>
            <w:r w:rsidRPr="00D665D3">
              <w:rPr>
                <w:rFonts w:asciiTheme="minorHAnsi" w:hAnsiTheme="minorHAnsi"/>
                <w:spacing w:val="-6"/>
              </w:rPr>
              <w:t xml:space="preserve">of </w:t>
            </w:r>
            <w:r w:rsidRPr="00D665D3">
              <w:rPr>
                <w:rFonts w:asciiTheme="minorHAnsi" w:hAnsiTheme="minorHAnsi"/>
              </w:rPr>
              <w:t>producing clear and concise written</w:t>
            </w:r>
            <w:r w:rsidRPr="00D665D3">
              <w:rPr>
                <w:rFonts w:asciiTheme="minorHAnsi" w:hAnsiTheme="minorHAnsi"/>
                <w:spacing w:val="-3"/>
              </w:rPr>
              <w:t xml:space="preserve"> </w:t>
            </w:r>
            <w:r w:rsidRPr="00D665D3">
              <w:rPr>
                <w:rFonts w:asciiTheme="minorHAnsi" w:hAnsiTheme="minorHAnsi"/>
              </w:rPr>
              <w:t>reports</w:t>
            </w:r>
          </w:p>
        </w:tc>
      </w:tr>
      <w:tr w:rsidR="00257326" w:rsidRPr="00D665D3" w14:paraId="27340D7E" w14:textId="77777777" w:rsidTr="0004622C">
        <w:trPr>
          <w:trHeight w:val="280"/>
        </w:trPr>
        <w:tc>
          <w:tcPr>
            <w:tcW w:w="965" w:type="dxa"/>
            <w:tcBorders>
              <w:bottom w:val="single" w:sz="4" w:space="0" w:color="auto"/>
            </w:tcBorders>
          </w:tcPr>
          <w:p w14:paraId="0C957726" w14:textId="77777777" w:rsidR="00257326" w:rsidRPr="00D665D3" w:rsidRDefault="00257326" w:rsidP="001B5D8F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1</w:t>
            </w:r>
            <w:r w:rsidR="001B5D8F">
              <w:rPr>
                <w:rFonts w:asciiTheme="minorHAnsi" w:hAnsiTheme="minorHAnsi"/>
              </w:rPr>
              <w:t>7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5D08B423" w14:textId="77777777" w:rsidR="00257326" w:rsidRPr="00D665D3" w:rsidRDefault="00257326" w:rsidP="00E555E3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Evidence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1F3908D" w14:textId="77777777" w:rsidR="00257326" w:rsidRPr="00D665D3" w:rsidRDefault="00257326" w:rsidP="00E555E3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To outline the laws and</w:t>
            </w:r>
            <w:r w:rsidR="001B5D8F">
              <w:rPr>
                <w:rFonts w:asciiTheme="minorHAnsi" w:hAnsiTheme="minorHAnsi"/>
              </w:rPr>
              <w:t xml:space="preserve"> procedures relating to evidence and exhibit handling</w:t>
            </w:r>
          </w:p>
        </w:tc>
        <w:tc>
          <w:tcPr>
            <w:tcW w:w="8258" w:type="dxa"/>
          </w:tcPr>
          <w:p w14:paraId="67FD46B7" w14:textId="77777777" w:rsidR="001B5D8F" w:rsidRPr="009D6110" w:rsidRDefault="001B5D8F" w:rsidP="00CB0F2E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  <w:tab w:val="left" w:pos="832"/>
              </w:tabs>
              <w:ind w:right="1163" w:hanging="51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>Explain why recording investigation evidence</w:t>
            </w:r>
            <w:r>
              <w:rPr>
                <w:rFonts w:asciiTheme="minorHAnsi" w:hAnsiTheme="minorHAnsi"/>
              </w:rPr>
              <w:t xml:space="preserve"> is critical to the </w:t>
            </w:r>
            <w:proofErr w:type="gramStart"/>
            <w:r>
              <w:rPr>
                <w:rFonts w:asciiTheme="minorHAnsi" w:hAnsiTheme="minorHAnsi"/>
              </w:rPr>
              <w:t>investigation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</w:p>
          <w:p w14:paraId="7A8EBDFB" w14:textId="77777777" w:rsidR="001B5D8F" w:rsidRPr="009D6110" w:rsidRDefault="001B5D8F" w:rsidP="00CB0F2E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  <w:tab w:val="left" w:pos="832"/>
              </w:tabs>
              <w:ind w:right="191" w:hanging="51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 xml:space="preserve">Define the terms, real, oral and documentary evidence and explain how they differ from </w:t>
            </w:r>
            <w:proofErr w:type="gramStart"/>
            <w:r w:rsidRPr="009D6110">
              <w:rPr>
                <w:rFonts w:asciiTheme="minorHAnsi" w:hAnsiTheme="minorHAnsi"/>
              </w:rPr>
              <w:t>one another</w:t>
            </w:r>
            <w:proofErr w:type="gramEnd"/>
          </w:p>
          <w:p w14:paraId="511B4EC7" w14:textId="77777777" w:rsidR="001B5D8F" w:rsidRDefault="001B5D8F" w:rsidP="00CB0F2E">
            <w:pPr>
              <w:pStyle w:val="TableParagraph"/>
              <w:numPr>
                <w:ilvl w:val="0"/>
                <w:numId w:val="36"/>
              </w:numPr>
              <w:tabs>
                <w:tab w:val="left" w:pos="832"/>
              </w:tabs>
              <w:ind w:right="174" w:hanging="510"/>
              <w:jc w:val="both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 xml:space="preserve">Define the five core principles of evidence gathering: provenance, continuity, security, integrity and </w:t>
            </w:r>
            <w:proofErr w:type="gramStart"/>
            <w:r w:rsidRPr="009D6110">
              <w:rPr>
                <w:rFonts w:asciiTheme="minorHAnsi" w:hAnsiTheme="minorHAnsi"/>
              </w:rPr>
              <w:t>inventory</w:t>
            </w:r>
            <w:proofErr w:type="gramEnd"/>
          </w:p>
          <w:p w14:paraId="1FAA073B" w14:textId="77777777" w:rsidR="001B5D8F" w:rsidRPr="00D665D3" w:rsidRDefault="001B5D8F" w:rsidP="00CB0F2E">
            <w:pPr>
              <w:pStyle w:val="TableParagraph"/>
              <w:numPr>
                <w:ilvl w:val="0"/>
                <w:numId w:val="36"/>
              </w:numPr>
              <w:ind w:right="159" w:hanging="51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Explain what is meant by the terms; </w:t>
            </w:r>
            <w:r>
              <w:rPr>
                <w:rFonts w:asciiTheme="minorHAnsi" w:hAnsiTheme="minorHAnsi"/>
              </w:rPr>
              <w:t>direct</w:t>
            </w:r>
            <w:r w:rsidRPr="00D665D3">
              <w:rPr>
                <w:rFonts w:asciiTheme="minorHAnsi" w:hAnsiTheme="minorHAnsi"/>
              </w:rPr>
              <w:t>,</w:t>
            </w:r>
            <w:r w:rsidRPr="00D665D3">
              <w:rPr>
                <w:rFonts w:asciiTheme="minorHAnsi" w:hAnsiTheme="minorHAnsi"/>
                <w:spacing w:val="-16"/>
              </w:rPr>
              <w:t xml:space="preserve"> </w:t>
            </w:r>
            <w:r w:rsidRPr="00D665D3">
              <w:rPr>
                <w:rFonts w:asciiTheme="minorHAnsi" w:hAnsiTheme="minorHAnsi"/>
              </w:rPr>
              <w:t>original</w:t>
            </w:r>
            <w:r>
              <w:rPr>
                <w:rFonts w:asciiTheme="minorHAnsi" w:hAnsiTheme="minorHAnsi"/>
              </w:rPr>
              <w:t xml:space="preserve">, </w:t>
            </w:r>
            <w:r w:rsidRPr="00D665D3">
              <w:rPr>
                <w:rFonts w:asciiTheme="minorHAnsi" w:hAnsiTheme="minorHAnsi"/>
              </w:rPr>
              <w:t xml:space="preserve">primary, </w:t>
            </w:r>
            <w:r>
              <w:rPr>
                <w:rFonts w:asciiTheme="minorHAnsi" w:hAnsiTheme="minorHAnsi"/>
              </w:rPr>
              <w:t>s</w:t>
            </w:r>
            <w:r w:rsidRPr="00D665D3">
              <w:rPr>
                <w:rFonts w:asciiTheme="minorHAnsi" w:hAnsiTheme="minorHAnsi"/>
              </w:rPr>
              <w:t>econdary, circumstantial, opinion</w:t>
            </w:r>
            <w:r>
              <w:rPr>
                <w:rFonts w:asciiTheme="minorHAnsi" w:hAnsiTheme="minorHAnsi"/>
              </w:rPr>
              <w:t xml:space="preserve">, </w:t>
            </w:r>
            <w:r w:rsidRPr="00D665D3">
              <w:rPr>
                <w:rFonts w:asciiTheme="minorHAnsi" w:hAnsiTheme="minorHAnsi"/>
              </w:rPr>
              <w:t>expert, corroborative and hearsay</w:t>
            </w:r>
            <w:r w:rsidRPr="00D665D3">
              <w:rPr>
                <w:rFonts w:asciiTheme="minorHAnsi" w:hAnsiTheme="minorHAnsi"/>
                <w:spacing w:val="-4"/>
              </w:rPr>
              <w:t xml:space="preserve"> </w:t>
            </w:r>
            <w:proofErr w:type="gramStart"/>
            <w:r w:rsidRPr="00D665D3">
              <w:rPr>
                <w:rFonts w:asciiTheme="minorHAnsi" w:hAnsiTheme="minorHAnsi"/>
              </w:rPr>
              <w:t>evidence</w:t>
            </w:r>
            <w:proofErr w:type="gramEnd"/>
          </w:p>
          <w:p w14:paraId="58E41B3A" w14:textId="77777777" w:rsidR="001B5D8F" w:rsidRPr="00D665D3" w:rsidRDefault="001B5D8F" w:rsidP="00CB0F2E">
            <w:pPr>
              <w:pStyle w:val="TableParagraph"/>
              <w:numPr>
                <w:ilvl w:val="0"/>
                <w:numId w:val="36"/>
              </w:numPr>
              <w:ind w:right="266" w:hanging="51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Define the burden of proof</w:t>
            </w:r>
            <w:r>
              <w:rPr>
                <w:rFonts w:asciiTheme="minorHAnsi" w:hAnsiTheme="minorHAnsi"/>
              </w:rPr>
              <w:t xml:space="preserve"> and the </w:t>
            </w:r>
            <w:r w:rsidRPr="00D665D3">
              <w:rPr>
                <w:rFonts w:asciiTheme="minorHAnsi" w:hAnsiTheme="minorHAnsi"/>
              </w:rPr>
              <w:t>standard of</w:t>
            </w:r>
            <w:r w:rsidRPr="00D665D3">
              <w:rPr>
                <w:rFonts w:asciiTheme="minorHAnsi" w:hAnsiTheme="minorHAnsi"/>
                <w:spacing w:val="-2"/>
              </w:rPr>
              <w:t xml:space="preserve"> </w:t>
            </w:r>
            <w:r w:rsidRPr="00D665D3">
              <w:rPr>
                <w:rFonts w:asciiTheme="minorHAnsi" w:hAnsiTheme="minorHAnsi"/>
              </w:rPr>
              <w:t>proof</w:t>
            </w:r>
            <w:r>
              <w:rPr>
                <w:rFonts w:asciiTheme="minorHAnsi" w:hAnsiTheme="minorHAnsi"/>
              </w:rPr>
              <w:t xml:space="preserve"> (criminal and civil)</w:t>
            </w:r>
          </w:p>
          <w:p w14:paraId="41F57422" w14:textId="77777777" w:rsidR="001B5D8F" w:rsidRPr="00D665D3" w:rsidRDefault="001B5D8F" w:rsidP="00CB0F2E">
            <w:pPr>
              <w:pStyle w:val="TableParagraph"/>
              <w:numPr>
                <w:ilvl w:val="0"/>
                <w:numId w:val="36"/>
              </w:numPr>
              <w:ind w:right="149" w:hanging="51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Describe what is meant by the term questioned documents </w:t>
            </w:r>
            <w:r w:rsidRPr="00D665D3">
              <w:rPr>
                <w:rFonts w:asciiTheme="minorHAnsi" w:hAnsiTheme="minorHAnsi"/>
                <w:spacing w:val="-5"/>
              </w:rPr>
              <w:t xml:space="preserve">and </w:t>
            </w:r>
            <w:r w:rsidRPr="00D665D3">
              <w:rPr>
                <w:rFonts w:asciiTheme="minorHAnsi" w:hAnsiTheme="minorHAnsi"/>
              </w:rPr>
              <w:t xml:space="preserve">their relevance to the </w:t>
            </w:r>
            <w:proofErr w:type="gramStart"/>
            <w:r w:rsidRPr="00D665D3">
              <w:rPr>
                <w:rFonts w:asciiTheme="minorHAnsi" w:hAnsiTheme="minorHAnsi"/>
              </w:rPr>
              <w:t>investigation</w:t>
            </w:r>
            <w:proofErr w:type="gramEnd"/>
          </w:p>
          <w:p w14:paraId="0075240E" w14:textId="77777777" w:rsidR="001B5D8F" w:rsidRPr="00C236BF" w:rsidRDefault="001B5D8F" w:rsidP="00CB0F2E">
            <w:pPr>
              <w:pStyle w:val="TableParagraph"/>
              <w:numPr>
                <w:ilvl w:val="0"/>
                <w:numId w:val="36"/>
              </w:numPr>
              <w:tabs>
                <w:tab w:val="left" w:pos="982"/>
              </w:tabs>
              <w:ind w:right="129" w:hanging="510"/>
              <w:rPr>
                <w:rFonts w:asciiTheme="minorHAnsi" w:hAnsiTheme="minorHAnsi"/>
              </w:rPr>
            </w:pPr>
            <w:r w:rsidRPr="00C236BF">
              <w:rPr>
                <w:rFonts w:asciiTheme="minorHAnsi" w:hAnsiTheme="minorHAnsi"/>
              </w:rPr>
              <w:t>Identify the different forensic services available and their admissibility in the evidence gathering</w:t>
            </w:r>
            <w:r w:rsidRPr="00C236BF">
              <w:rPr>
                <w:rFonts w:asciiTheme="minorHAnsi" w:hAnsiTheme="minorHAnsi"/>
                <w:spacing w:val="-2"/>
              </w:rPr>
              <w:t xml:space="preserve"> </w:t>
            </w:r>
            <w:proofErr w:type="gramStart"/>
            <w:r w:rsidRPr="00C236BF">
              <w:rPr>
                <w:rFonts w:asciiTheme="minorHAnsi" w:hAnsiTheme="minorHAnsi"/>
              </w:rPr>
              <w:t>process</w:t>
            </w:r>
            <w:proofErr w:type="gramEnd"/>
          </w:p>
          <w:p w14:paraId="28F4EF8D" w14:textId="77777777" w:rsidR="001B5D8F" w:rsidRPr="009D6110" w:rsidRDefault="001B5D8F" w:rsidP="00CB0F2E">
            <w:pPr>
              <w:pStyle w:val="TableParagraph"/>
              <w:numPr>
                <w:ilvl w:val="0"/>
                <w:numId w:val="36"/>
              </w:numPr>
              <w:tabs>
                <w:tab w:val="left" w:pos="832"/>
              </w:tabs>
              <w:ind w:right="174" w:hanging="51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Define the </w:t>
            </w:r>
            <w:r w:rsidRPr="00D665D3">
              <w:rPr>
                <w:rFonts w:asciiTheme="minorHAnsi" w:hAnsiTheme="minorHAnsi"/>
              </w:rPr>
              <w:t xml:space="preserve">process to report cases to law enforcement </w:t>
            </w:r>
            <w:proofErr w:type="gramStart"/>
            <w:r w:rsidRPr="00D665D3">
              <w:rPr>
                <w:rFonts w:asciiTheme="minorHAnsi" w:hAnsiTheme="minorHAnsi"/>
              </w:rPr>
              <w:t>agencies</w:t>
            </w:r>
            <w:proofErr w:type="gramEnd"/>
          </w:p>
          <w:p w14:paraId="5796AC1F" w14:textId="77777777" w:rsidR="001B5D8F" w:rsidRPr="009D6110" w:rsidRDefault="001B5D8F" w:rsidP="00CB0F2E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  <w:tab w:val="left" w:pos="832"/>
              </w:tabs>
              <w:ind w:right="225" w:hanging="51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 xml:space="preserve">Explain the four principles which underpin the collection of </w:t>
            </w:r>
            <w:proofErr w:type="gramStart"/>
            <w:r w:rsidRPr="009D6110">
              <w:rPr>
                <w:rFonts w:asciiTheme="minorHAnsi" w:hAnsiTheme="minorHAnsi"/>
              </w:rPr>
              <w:t>computer</w:t>
            </w:r>
            <w:proofErr w:type="gramEnd"/>
            <w:r w:rsidRPr="009D6110">
              <w:rPr>
                <w:rFonts w:asciiTheme="minorHAnsi" w:hAnsiTheme="minorHAnsi"/>
              </w:rPr>
              <w:t xml:space="preserve"> based</w:t>
            </w:r>
            <w:r w:rsidRPr="009D6110">
              <w:rPr>
                <w:rFonts w:asciiTheme="minorHAnsi" w:hAnsiTheme="minorHAnsi"/>
                <w:spacing w:val="-1"/>
              </w:rPr>
              <w:t xml:space="preserve"> </w:t>
            </w:r>
            <w:r w:rsidRPr="009D6110">
              <w:rPr>
                <w:rFonts w:asciiTheme="minorHAnsi" w:hAnsiTheme="minorHAnsi"/>
              </w:rPr>
              <w:t>evidence</w:t>
            </w:r>
          </w:p>
          <w:p w14:paraId="4A55F392" w14:textId="77777777" w:rsidR="001B5D8F" w:rsidRDefault="001B5D8F" w:rsidP="00CB0F2E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  <w:tab w:val="left" w:pos="832"/>
              </w:tabs>
              <w:ind w:hanging="51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>Explain how best to</w:t>
            </w:r>
            <w:r w:rsidRPr="009D6110">
              <w:rPr>
                <w:rFonts w:asciiTheme="minorHAnsi" w:hAnsiTheme="minorHAnsi"/>
                <w:spacing w:val="-8"/>
              </w:rPr>
              <w:t xml:space="preserve"> </w:t>
            </w:r>
            <w:r w:rsidRPr="009D6110">
              <w:rPr>
                <w:rFonts w:asciiTheme="minorHAnsi" w:hAnsiTheme="minorHAnsi"/>
              </w:rPr>
              <w:t>preserve</w:t>
            </w:r>
            <w:r>
              <w:rPr>
                <w:rFonts w:asciiTheme="minorHAnsi" w:hAnsiTheme="minorHAnsi"/>
              </w:rPr>
              <w:t xml:space="preserve"> </w:t>
            </w:r>
            <w:r w:rsidRPr="00C236BF">
              <w:rPr>
                <w:rFonts w:asciiTheme="minorHAnsi" w:hAnsiTheme="minorHAnsi"/>
              </w:rPr>
              <w:t xml:space="preserve">digital evidence contained within mobile </w:t>
            </w:r>
            <w:proofErr w:type="gramStart"/>
            <w:r w:rsidRPr="00C236BF">
              <w:rPr>
                <w:rFonts w:asciiTheme="minorHAnsi" w:hAnsiTheme="minorHAnsi"/>
              </w:rPr>
              <w:t>devices</w:t>
            </w:r>
            <w:proofErr w:type="gramEnd"/>
          </w:p>
          <w:p w14:paraId="5E6E0326" w14:textId="77777777" w:rsidR="001B5D8F" w:rsidRPr="00C236BF" w:rsidRDefault="001B5D8F" w:rsidP="00CB0F2E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  <w:tab w:val="left" w:pos="832"/>
              </w:tabs>
              <w:ind w:right="226" w:hanging="510"/>
              <w:rPr>
                <w:rFonts w:asciiTheme="minorHAnsi" w:hAnsiTheme="minorHAnsi"/>
              </w:rPr>
            </w:pPr>
            <w:r w:rsidRPr="00C236BF">
              <w:rPr>
                <w:rFonts w:asciiTheme="minorHAnsi" w:hAnsiTheme="minorHAnsi"/>
              </w:rPr>
              <w:t>State ways in which forensic analysis can be used as</w:t>
            </w:r>
            <w:r w:rsidRPr="00C236BF">
              <w:rPr>
                <w:rFonts w:asciiTheme="minorHAnsi" w:hAnsiTheme="minorHAnsi"/>
                <w:spacing w:val="-7"/>
              </w:rPr>
              <w:t xml:space="preserve"> </w:t>
            </w:r>
            <w:proofErr w:type="gramStart"/>
            <w:r w:rsidRPr="00C236BF">
              <w:rPr>
                <w:rFonts w:asciiTheme="minorHAnsi" w:hAnsiTheme="minorHAnsi"/>
              </w:rPr>
              <w:t>evidence</w:t>
            </w:r>
            <w:proofErr w:type="gramEnd"/>
          </w:p>
          <w:p w14:paraId="3D7BC436" w14:textId="77777777" w:rsidR="001B5D8F" w:rsidRDefault="001B5D8F" w:rsidP="00CB0F2E">
            <w:pPr>
              <w:pStyle w:val="TableParagraph"/>
              <w:numPr>
                <w:ilvl w:val="0"/>
                <w:numId w:val="36"/>
              </w:numPr>
              <w:spacing w:before="1" w:line="237" w:lineRule="auto"/>
              <w:ind w:right="675" w:hanging="510"/>
              <w:rPr>
                <w:rFonts w:asciiTheme="minorHAnsi" w:hAnsiTheme="minorHAnsi"/>
              </w:rPr>
            </w:pPr>
            <w:r w:rsidRPr="00C236BF">
              <w:rPr>
                <w:rFonts w:asciiTheme="minorHAnsi" w:hAnsiTheme="minorHAnsi"/>
              </w:rPr>
              <w:t xml:space="preserve">Describe ways in which photographic and other </w:t>
            </w:r>
            <w:r w:rsidRPr="00C236BF">
              <w:rPr>
                <w:rFonts w:asciiTheme="minorHAnsi" w:hAnsiTheme="minorHAnsi"/>
                <w:spacing w:val="-4"/>
              </w:rPr>
              <w:t xml:space="preserve">media </w:t>
            </w:r>
            <w:r w:rsidRPr="00C236BF">
              <w:rPr>
                <w:rFonts w:asciiTheme="minorHAnsi" w:hAnsiTheme="minorHAnsi"/>
              </w:rPr>
              <w:t>can be used as</w:t>
            </w:r>
            <w:r w:rsidRPr="00C236BF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Pr="00C236BF">
              <w:rPr>
                <w:rFonts w:asciiTheme="minorHAnsi" w:hAnsiTheme="minorHAnsi"/>
              </w:rPr>
              <w:t>evidenc</w:t>
            </w:r>
            <w:r>
              <w:rPr>
                <w:rFonts w:asciiTheme="minorHAnsi" w:hAnsiTheme="minorHAnsi"/>
              </w:rPr>
              <w:t>e</w:t>
            </w:r>
            <w:proofErr w:type="gramEnd"/>
          </w:p>
          <w:p w14:paraId="50232BAD" w14:textId="77777777" w:rsidR="001B5D8F" w:rsidRPr="00D665D3" w:rsidRDefault="001B5D8F" w:rsidP="00CB0F2E">
            <w:pPr>
              <w:pStyle w:val="TableParagraph"/>
              <w:numPr>
                <w:ilvl w:val="0"/>
                <w:numId w:val="36"/>
              </w:numPr>
              <w:spacing w:before="1" w:line="237" w:lineRule="auto"/>
              <w:ind w:right="675" w:hanging="51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Define what constitutes </w:t>
            </w:r>
            <w:r w:rsidRPr="00D665D3">
              <w:rPr>
                <w:rFonts w:asciiTheme="minorHAnsi" w:hAnsiTheme="minorHAnsi"/>
                <w:spacing w:val="-7"/>
              </w:rPr>
              <w:t xml:space="preserve">an </w:t>
            </w:r>
            <w:proofErr w:type="gramStart"/>
            <w:r w:rsidRPr="00D665D3">
              <w:rPr>
                <w:rFonts w:asciiTheme="minorHAnsi" w:hAnsiTheme="minorHAnsi"/>
              </w:rPr>
              <w:t>exhibit</w:t>
            </w:r>
            <w:proofErr w:type="gramEnd"/>
          </w:p>
          <w:p w14:paraId="704F6070" w14:textId="77777777" w:rsidR="001B5D8F" w:rsidRPr="00D665D3" w:rsidRDefault="001B5D8F" w:rsidP="00CB0F2E">
            <w:pPr>
              <w:pStyle w:val="TableParagraph"/>
              <w:numPr>
                <w:ilvl w:val="0"/>
                <w:numId w:val="36"/>
              </w:numPr>
              <w:spacing w:before="2"/>
              <w:ind w:right="488" w:hanging="51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Recognise the importance </w:t>
            </w:r>
            <w:r w:rsidRPr="00D665D3">
              <w:rPr>
                <w:rFonts w:asciiTheme="minorHAnsi" w:hAnsiTheme="minorHAnsi"/>
                <w:spacing w:val="-6"/>
              </w:rPr>
              <w:t xml:space="preserve">of </w:t>
            </w:r>
            <w:r w:rsidRPr="00D665D3">
              <w:rPr>
                <w:rFonts w:asciiTheme="minorHAnsi" w:hAnsiTheme="minorHAnsi"/>
              </w:rPr>
              <w:t>correct exhibit</w:t>
            </w:r>
            <w:r w:rsidRPr="00D665D3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Pr="00D665D3">
              <w:rPr>
                <w:rFonts w:asciiTheme="minorHAnsi" w:hAnsiTheme="minorHAnsi"/>
              </w:rPr>
              <w:t>handling</w:t>
            </w:r>
            <w:proofErr w:type="gramEnd"/>
          </w:p>
          <w:p w14:paraId="3033ABAA" w14:textId="77777777" w:rsidR="001B5D8F" w:rsidRPr="00D665D3" w:rsidRDefault="001B5D8F" w:rsidP="00CB0F2E">
            <w:pPr>
              <w:pStyle w:val="TableParagraph"/>
              <w:numPr>
                <w:ilvl w:val="0"/>
                <w:numId w:val="36"/>
              </w:numPr>
              <w:spacing w:before="1"/>
              <w:ind w:hanging="51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Explain how to label and</w:t>
            </w:r>
            <w:r w:rsidRPr="00D665D3">
              <w:rPr>
                <w:rFonts w:asciiTheme="minorHAnsi" w:hAnsiTheme="minorHAnsi"/>
                <w:spacing w:val="-9"/>
              </w:rPr>
              <w:t xml:space="preserve"> </w:t>
            </w:r>
            <w:proofErr w:type="gramStart"/>
            <w:r w:rsidRPr="00D665D3">
              <w:rPr>
                <w:rFonts w:asciiTheme="minorHAnsi" w:hAnsiTheme="minorHAnsi"/>
              </w:rPr>
              <w:t>exhibit</w:t>
            </w:r>
            <w:proofErr w:type="gramEnd"/>
          </w:p>
          <w:p w14:paraId="494D5FB7" w14:textId="77777777" w:rsidR="001B5D8F" w:rsidRPr="00D665D3" w:rsidRDefault="001B5D8F" w:rsidP="00CB0F2E">
            <w:pPr>
              <w:pStyle w:val="TableParagraph"/>
              <w:numPr>
                <w:ilvl w:val="0"/>
                <w:numId w:val="36"/>
              </w:numPr>
              <w:spacing w:before="3" w:line="237" w:lineRule="auto"/>
              <w:ind w:right="426" w:hanging="51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State where and how exhibits will be </w:t>
            </w:r>
            <w:proofErr w:type="gramStart"/>
            <w:r w:rsidRPr="00D665D3">
              <w:rPr>
                <w:rFonts w:asciiTheme="minorHAnsi" w:hAnsiTheme="minorHAnsi"/>
              </w:rPr>
              <w:t>recorded</w:t>
            </w:r>
            <w:proofErr w:type="gramEnd"/>
          </w:p>
          <w:p w14:paraId="385DC9D8" w14:textId="77777777" w:rsidR="0004622C" w:rsidRDefault="001B5D8F" w:rsidP="00CB0F2E">
            <w:pPr>
              <w:pStyle w:val="TableParagraph"/>
              <w:numPr>
                <w:ilvl w:val="0"/>
                <w:numId w:val="36"/>
              </w:numPr>
              <w:spacing w:before="1" w:line="237" w:lineRule="auto"/>
              <w:ind w:right="282" w:hanging="51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Understand the importance</w:t>
            </w:r>
            <w:r w:rsidRPr="00D665D3">
              <w:rPr>
                <w:rFonts w:asciiTheme="minorHAnsi" w:hAnsiTheme="minorHAnsi"/>
                <w:spacing w:val="-2"/>
              </w:rPr>
              <w:t xml:space="preserve"> </w:t>
            </w:r>
            <w:r w:rsidRPr="00D665D3">
              <w:rPr>
                <w:rFonts w:asciiTheme="minorHAnsi" w:hAnsiTheme="minorHAnsi"/>
              </w:rPr>
              <w:t>of</w:t>
            </w:r>
            <w:r>
              <w:rPr>
                <w:rFonts w:asciiTheme="minorHAnsi" w:hAnsiTheme="minorHAnsi"/>
              </w:rPr>
              <w:t xml:space="preserve"> </w:t>
            </w:r>
            <w:r w:rsidRPr="00D665D3">
              <w:rPr>
                <w:rFonts w:asciiTheme="minorHAnsi" w:hAnsiTheme="minorHAnsi"/>
              </w:rPr>
              <w:t xml:space="preserve">continuity of </w:t>
            </w:r>
            <w:proofErr w:type="gramStart"/>
            <w:r w:rsidRPr="00D665D3">
              <w:rPr>
                <w:rFonts w:asciiTheme="minorHAnsi" w:hAnsiTheme="minorHAnsi"/>
              </w:rPr>
              <w:t>evidence</w:t>
            </w:r>
            <w:proofErr w:type="gramEnd"/>
          </w:p>
          <w:p w14:paraId="01153F8F" w14:textId="77777777" w:rsidR="001469B9" w:rsidRPr="00D665D3" w:rsidRDefault="001469B9" w:rsidP="001469B9">
            <w:pPr>
              <w:pStyle w:val="TableParagraph"/>
              <w:spacing w:before="1" w:line="237" w:lineRule="auto"/>
              <w:ind w:left="830" w:right="282"/>
              <w:rPr>
                <w:rFonts w:asciiTheme="minorHAnsi" w:hAnsiTheme="minorHAnsi"/>
              </w:rPr>
            </w:pPr>
          </w:p>
        </w:tc>
      </w:tr>
      <w:tr w:rsidR="0004622C" w:rsidRPr="00D665D3" w14:paraId="110EA9ED" w14:textId="77777777" w:rsidTr="0004622C">
        <w:trPr>
          <w:trHeight w:val="27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6BA0" w14:textId="77777777" w:rsidR="0004622C" w:rsidRPr="00D665D3" w:rsidRDefault="0004622C" w:rsidP="001B5D8F">
            <w:pPr>
              <w:pStyle w:val="TableParagraph"/>
              <w:spacing w:line="266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7BB" w14:textId="77777777" w:rsidR="0004622C" w:rsidRPr="00D665D3" w:rsidRDefault="0004622C" w:rsidP="00E555E3">
            <w:pPr>
              <w:pStyle w:val="TableParagraph"/>
              <w:ind w:left="108" w:right="383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Case Management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9E6A" w14:textId="77777777" w:rsidR="0004622C" w:rsidRPr="004B61F8" w:rsidRDefault="0004622C" w:rsidP="00762B0E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4B61F8">
              <w:rPr>
                <w:rFonts w:asciiTheme="minorHAnsi" w:hAnsiTheme="minorHAnsi"/>
              </w:rPr>
              <w:t>To give an</w:t>
            </w:r>
            <w:r>
              <w:rPr>
                <w:rFonts w:asciiTheme="minorHAnsi" w:hAnsiTheme="minorHAnsi"/>
              </w:rPr>
              <w:t xml:space="preserve"> overview of the investigation case management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108D" w14:textId="77777777" w:rsidR="0004622C" w:rsidRPr="0011202A" w:rsidRDefault="00F813A8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736" w:hanging="548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Explain the term ‘investigation’ in the context of counter </w:t>
            </w:r>
            <w:proofErr w:type="gramStart"/>
            <w:r w:rsidRPr="0011202A">
              <w:rPr>
                <w:rFonts w:asciiTheme="minorHAnsi" w:hAnsiTheme="minorHAnsi"/>
              </w:rPr>
              <w:t>fraud</w:t>
            </w:r>
            <w:proofErr w:type="gramEnd"/>
          </w:p>
          <w:p w14:paraId="7D71D0B7" w14:textId="77777777" w:rsidR="0004622C" w:rsidRPr="0011202A" w:rsidRDefault="0004622C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736" w:hanging="548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 xml:space="preserve">Identify ways of </w:t>
            </w:r>
            <w:r w:rsidRPr="00027B4A">
              <w:rPr>
                <w:rFonts w:asciiTheme="minorHAnsi" w:hAnsiTheme="minorHAnsi"/>
                <w:spacing w:val="-3"/>
              </w:rPr>
              <w:t xml:space="preserve">evaluating </w:t>
            </w:r>
            <w:r w:rsidRPr="00027B4A">
              <w:rPr>
                <w:rFonts w:asciiTheme="minorHAnsi" w:hAnsiTheme="minorHAnsi"/>
              </w:rPr>
              <w:t>allegations of</w:t>
            </w:r>
            <w:r w:rsidRPr="00027B4A">
              <w:rPr>
                <w:rFonts w:asciiTheme="minorHAnsi" w:hAnsiTheme="minorHAnsi"/>
                <w:spacing w:val="-3"/>
              </w:rPr>
              <w:t xml:space="preserve"> </w:t>
            </w:r>
            <w:r w:rsidRPr="00027B4A">
              <w:rPr>
                <w:rFonts w:asciiTheme="minorHAnsi" w:hAnsiTheme="minorHAnsi"/>
              </w:rPr>
              <w:t xml:space="preserve">fraud and the strength of evidence </w:t>
            </w:r>
            <w:proofErr w:type="gramStart"/>
            <w:r w:rsidRPr="00027B4A">
              <w:rPr>
                <w:rFonts w:asciiTheme="minorHAnsi" w:hAnsiTheme="minorHAnsi"/>
              </w:rPr>
              <w:t>gathered</w:t>
            </w:r>
            <w:proofErr w:type="gramEnd"/>
          </w:p>
          <w:p w14:paraId="1260FCC3" w14:textId="77777777" w:rsidR="0004622C" w:rsidRPr="00237873" w:rsidRDefault="0004622C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141" w:hanging="548"/>
              <w:rPr>
                <w:rFonts w:asciiTheme="minorHAnsi" w:hAnsiTheme="minorHAnsi"/>
              </w:rPr>
            </w:pPr>
            <w:r w:rsidRPr="00237873">
              <w:rPr>
                <w:rFonts w:asciiTheme="minorHAnsi" w:hAnsiTheme="minorHAnsi"/>
              </w:rPr>
              <w:t>Describe ways of opening &amp; maintaining a case file (electronic or hard</w:t>
            </w:r>
            <w:r w:rsidRPr="00237873">
              <w:rPr>
                <w:rFonts w:asciiTheme="minorHAnsi" w:hAnsiTheme="minorHAnsi"/>
                <w:spacing w:val="-1"/>
              </w:rPr>
              <w:t xml:space="preserve"> </w:t>
            </w:r>
            <w:r w:rsidRPr="00237873">
              <w:rPr>
                <w:rFonts w:asciiTheme="minorHAnsi" w:hAnsiTheme="minorHAnsi"/>
              </w:rPr>
              <w:t>copy)</w:t>
            </w:r>
          </w:p>
          <w:p w14:paraId="2DCD771E" w14:textId="77777777" w:rsidR="00237873" w:rsidRDefault="00F813A8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623" w:hanging="548"/>
              <w:rPr>
                <w:rFonts w:asciiTheme="minorHAnsi" w:hAnsiTheme="minorHAnsi"/>
              </w:rPr>
            </w:pPr>
            <w:r w:rsidRPr="00237873">
              <w:rPr>
                <w:rFonts w:asciiTheme="minorHAnsi" w:hAnsiTheme="minorHAnsi"/>
              </w:rPr>
              <w:t xml:space="preserve">Describe the </w:t>
            </w:r>
            <w:r w:rsidR="003C7DF7" w:rsidRPr="00237873">
              <w:rPr>
                <w:rFonts w:asciiTheme="minorHAnsi" w:hAnsiTheme="minorHAnsi"/>
              </w:rPr>
              <w:t xml:space="preserve">key </w:t>
            </w:r>
            <w:r w:rsidRPr="00237873">
              <w:rPr>
                <w:rFonts w:asciiTheme="minorHAnsi" w:hAnsiTheme="minorHAnsi"/>
              </w:rPr>
              <w:t xml:space="preserve">stages of a Fraud Investigation Model, </w:t>
            </w:r>
            <w:proofErr w:type="gramStart"/>
            <w:r w:rsidRPr="00237873">
              <w:rPr>
                <w:rFonts w:asciiTheme="minorHAnsi" w:hAnsiTheme="minorHAnsi"/>
              </w:rPr>
              <w:t>e.g.</w:t>
            </w:r>
            <w:proofErr w:type="gramEnd"/>
            <w:r w:rsidRPr="00237873">
              <w:rPr>
                <w:rFonts w:asciiTheme="minorHAnsi" w:hAnsiTheme="minorHAnsi"/>
              </w:rPr>
              <w:t xml:space="preserve"> </w:t>
            </w:r>
            <w:r w:rsidR="00237873" w:rsidRPr="00237873">
              <w:rPr>
                <w:rFonts w:asciiTheme="minorHAnsi" w:hAnsiTheme="minorHAnsi"/>
              </w:rPr>
              <w:t xml:space="preserve">College of Policing Model </w:t>
            </w:r>
          </w:p>
          <w:p w14:paraId="3E5F8F2B" w14:textId="77777777" w:rsidR="0004622C" w:rsidRPr="0011202A" w:rsidRDefault="0004622C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623" w:hanging="548"/>
              <w:rPr>
                <w:rFonts w:asciiTheme="minorHAnsi" w:hAnsiTheme="minorHAnsi"/>
              </w:rPr>
            </w:pPr>
            <w:r w:rsidRPr="00237873">
              <w:rPr>
                <w:rFonts w:asciiTheme="minorHAnsi" w:hAnsiTheme="minorHAnsi"/>
              </w:rPr>
              <w:t>Describe strategies for progressing an</w:t>
            </w:r>
            <w:r w:rsidRPr="0011202A">
              <w:rPr>
                <w:rFonts w:asciiTheme="minorHAnsi" w:hAnsiTheme="minorHAnsi"/>
                <w:spacing w:val="-14"/>
              </w:rPr>
              <w:t xml:space="preserve"> </w:t>
            </w:r>
            <w:proofErr w:type="gramStart"/>
            <w:r w:rsidRPr="0011202A">
              <w:rPr>
                <w:rFonts w:asciiTheme="minorHAnsi" w:hAnsiTheme="minorHAnsi"/>
              </w:rPr>
              <w:t>investigation</w:t>
            </w:r>
            <w:proofErr w:type="gramEnd"/>
          </w:p>
          <w:p w14:paraId="73043338" w14:textId="77777777" w:rsidR="0004622C" w:rsidRPr="0011202A" w:rsidRDefault="0004622C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226" w:hanging="548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Identify methods and state the importance of making and recording investigative decisions and</w:t>
            </w:r>
            <w:r w:rsidRPr="0011202A">
              <w:rPr>
                <w:rFonts w:asciiTheme="minorHAnsi" w:hAnsiTheme="minorHAnsi"/>
                <w:spacing w:val="-1"/>
              </w:rPr>
              <w:t xml:space="preserve"> </w:t>
            </w:r>
            <w:proofErr w:type="gramStart"/>
            <w:r w:rsidRPr="0011202A">
              <w:rPr>
                <w:rFonts w:asciiTheme="minorHAnsi" w:hAnsiTheme="minorHAnsi"/>
              </w:rPr>
              <w:t>rationale</w:t>
            </w:r>
            <w:proofErr w:type="gramEnd"/>
          </w:p>
          <w:p w14:paraId="032DD9F1" w14:textId="77777777" w:rsidR="00237873" w:rsidRPr="006B2B38" w:rsidRDefault="00F813A8" w:rsidP="00CB0F2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hanging="548"/>
              <w:rPr>
                <w:rFonts w:cs="Arial"/>
              </w:rPr>
            </w:pPr>
            <w:r w:rsidRPr="0011202A">
              <w:rPr>
                <w:rFonts w:cs="Arial"/>
              </w:rPr>
              <w:t>Identify key partners in the counter fraud community and the benefits of a multi-track approach to countering fraud</w:t>
            </w:r>
            <w:r w:rsidR="003C7DF7" w:rsidRPr="00027B4A">
              <w:rPr>
                <w:rFonts w:cs="Arial"/>
              </w:rPr>
              <w:t xml:space="preserve"> </w:t>
            </w:r>
            <w:proofErr w:type="gramStart"/>
            <w:r w:rsidR="003C7DF7" w:rsidRPr="00027B4A">
              <w:rPr>
                <w:rFonts w:cs="Arial"/>
              </w:rPr>
              <w:t>e.g.</w:t>
            </w:r>
            <w:proofErr w:type="gramEnd"/>
            <w:r w:rsidR="003C7DF7" w:rsidRPr="00027B4A">
              <w:rPr>
                <w:rFonts w:cs="Arial"/>
              </w:rPr>
              <w:t xml:space="preserve"> parallel criminal prosecution and regulatory sanction</w:t>
            </w:r>
            <w:r w:rsidR="003C7DF7">
              <w:rPr>
                <w:rFonts w:cs="Arial"/>
              </w:rPr>
              <w:t xml:space="preserve"> </w:t>
            </w:r>
          </w:p>
        </w:tc>
      </w:tr>
    </w:tbl>
    <w:p w14:paraId="7A99A57D" w14:textId="77777777" w:rsidR="00E555E3" w:rsidRDefault="00E555E3" w:rsidP="00E555E3">
      <w:pPr>
        <w:rPr>
          <w:sz w:val="2"/>
          <w:szCs w:val="2"/>
        </w:rPr>
        <w:sectPr w:rsidR="00E555E3">
          <w:pgSz w:w="16840" w:h="11910" w:orient="landscape"/>
          <w:pgMar w:top="1100" w:right="1320" w:bottom="1120" w:left="1220" w:header="0" w:footer="923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1920"/>
        <w:gridCol w:w="2734"/>
        <w:gridCol w:w="8116"/>
      </w:tblGrid>
      <w:tr w:rsidR="00AA06FA" w:rsidRPr="00D665D3" w14:paraId="77E3B493" w14:textId="77777777" w:rsidTr="00B07C2A">
        <w:trPr>
          <w:trHeight w:val="268"/>
        </w:trPr>
        <w:tc>
          <w:tcPr>
            <w:tcW w:w="13781" w:type="dxa"/>
            <w:gridSpan w:val="4"/>
            <w:shd w:val="clear" w:color="auto" w:fill="FFC000"/>
          </w:tcPr>
          <w:p w14:paraId="736EACAF" w14:textId="77777777" w:rsidR="00AA06FA" w:rsidRPr="00AA06FA" w:rsidRDefault="00AA06FA" w:rsidP="00AA06FA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lastRenderedPageBreak/>
              <w:t xml:space="preserve">Mandatory Core Interviewing Skills </w:t>
            </w:r>
          </w:p>
        </w:tc>
      </w:tr>
      <w:tr w:rsidR="00AA06FA" w:rsidRPr="00D665D3" w14:paraId="1ABAC559" w14:textId="77777777" w:rsidTr="00B07C2A">
        <w:trPr>
          <w:trHeight w:val="537"/>
        </w:trPr>
        <w:tc>
          <w:tcPr>
            <w:tcW w:w="1011" w:type="dxa"/>
            <w:shd w:val="clear" w:color="auto" w:fill="F9BE8F"/>
          </w:tcPr>
          <w:p w14:paraId="7593671B" w14:textId="77777777" w:rsidR="00AA06FA" w:rsidRPr="00D665D3" w:rsidRDefault="00AA06FA" w:rsidP="00E555E3">
            <w:pPr>
              <w:pStyle w:val="TableParagraph"/>
              <w:spacing w:line="265" w:lineRule="exact"/>
              <w:ind w:left="129"/>
              <w:rPr>
                <w:rFonts w:asciiTheme="minorHAnsi" w:hAnsiTheme="minorHAnsi"/>
                <w:b/>
              </w:rPr>
            </w:pPr>
            <w:r w:rsidRPr="00D665D3">
              <w:rPr>
                <w:rFonts w:asciiTheme="minorHAnsi" w:hAnsiTheme="minorHAnsi"/>
                <w:b/>
              </w:rPr>
              <w:t>Number</w:t>
            </w:r>
          </w:p>
        </w:tc>
        <w:tc>
          <w:tcPr>
            <w:tcW w:w="1920" w:type="dxa"/>
            <w:shd w:val="clear" w:color="auto" w:fill="F9BE8F"/>
          </w:tcPr>
          <w:p w14:paraId="32E772D1" w14:textId="77777777" w:rsidR="00AA06FA" w:rsidRPr="00D665D3" w:rsidRDefault="00AA06FA" w:rsidP="00E555E3">
            <w:pPr>
              <w:pStyle w:val="TableParagraph"/>
              <w:spacing w:line="265" w:lineRule="exact"/>
              <w:ind w:right="315"/>
              <w:jc w:val="right"/>
              <w:rPr>
                <w:rFonts w:asciiTheme="minorHAnsi" w:hAnsiTheme="minorHAnsi"/>
                <w:b/>
              </w:rPr>
            </w:pPr>
            <w:r w:rsidRPr="00D665D3">
              <w:rPr>
                <w:rFonts w:asciiTheme="minorHAnsi" w:hAnsiTheme="minorHAnsi"/>
                <w:b/>
              </w:rPr>
              <w:t>Subject Name</w:t>
            </w:r>
          </w:p>
        </w:tc>
        <w:tc>
          <w:tcPr>
            <w:tcW w:w="2734" w:type="dxa"/>
            <w:shd w:val="clear" w:color="auto" w:fill="F9BE8F"/>
          </w:tcPr>
          <w:p w14:paraId="742C8713" w14:textId="77777777" w:rsidR="00AA06FA" w:rsidRPr="00D665D3" w:rsidRDefault="00AA06FA" w:rsidP="00E555E3">
            <w:pPr>
              <w:pStyle w:val="TableParagraph"/>
              <w:spacing w:line="265" w:lineRule="exact"/>
              <w:ind w:left="1163" w:right="1152"/>
              <w:jc w:val="center"/>
              <w:rPr>
                <w:rFonts w:asciiTheme="minorHAnsi" w:hAnsiTheme="minorHAnsi"/>
                <w:b/>
              </w:rPr>
            </w:pPr>
            <w:r w:rsidRPr="00D665D3">
              <w:rPr>
                <w:rFonts w:asciiTheme="minorHAnsi" w:hAnsiTheme="minorHAnsi"/>
                <w:b/>
              </w:rPr>
              <w:t>Aim</w:t>
            </w:r>
          </w:p>
        </w:tc>
        <w:tc>
          <w:tcPr>
            <w:tcW w:w="8116" w:type="dxa"/>
            <w:shd w:val="clear" w:color="auto" w:fill="F9BE8F"/>
          </w:tcPr>
          <w:p w14:paraId="6B46EB38" w14:textId="77777777" w:rsidR="00AA06FA" w:rsidRPr="00D665D3" w:rsidRDefault="0059736D" w:rsidP="00E555E3">
            <w:pPr>
              <w:pStyle w:val="TableParagraph"/>
              <w:spacing w:line="265" w:lineRule="exact"/>
              <w:ind w:left="124"/>
              <w:rPr>
                <w:rFonts w:asciiTheme="minorHAnsi" w:hAnsiTheme="minorHAnsi"/>
                <w:b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t>Learning Outcomes: by the end of each learning activity the student will be able to:</w:t>
            </w:r>
          </w:p>
        </w:tc>
      </w:tr>
      <w:tr w:rsidR="0004622C" w:rsidRPr="00D665D3" w14:paraId="41CC9898" w14:textId="77777777" w:rsidTr="00B07C2A">
        <w:trPr>
          <w:trHeight w:val="280"/>
        </w:trPr>
        <w:tc>
          <w:tcPr>
            <w:tcW w:w="1011" w:type="dxa"/>
            <w:tcBorders>
              <w:bottom w:val="nil"/>
            </w:tcBorders>
          </w:tcPr>
          <w:p w14:paraId="0A31A082" w14:textId="77777777" w:rsidR="0004622C" w:rsidRPr="00D665D3" w:rsidRDefault="0004622C" w:rsidP="0004622C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920" w:type="dxa"/>
            <w:tcBorders>
              <w:bottom w:val="nil"/>
            </w:tcBorders>
          </w:tcPr>
          <w:p w14:paraId="2CE73F0B" w14:textId="77777777" w:rsidR="0004622C" w:rsidRPr="000527FA" w:rsidRDefault="0004622C" w:rsidP="00762B0E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 xml:space="preserve">PEACE </w:t>
            </w:r>
            <w:r>
              <w:rPr>
                <w:rFonts w:asciiTheme="minorHAnsi" w:hAnsiTheme="minorHAnsi"/>
              </w:rPr>
              <w:t xml:space="preserve">Cognitive Interview </w:t>
            </w:r>
            <w:r w:rsidR="0072368A">
              <w:rPr>
                <w:rFonts w:asciiTheme="minorHAnsi" w:hAnsiTheme="minorHAnsi"/>
              </w:rPr>
              <w:t>(Also K</w:t>
            </w:r>
            <w:r w:rsidRPr="000527FA">
              <w:rPr>
                <w:rFonts w:asciiTheme="minorHAnsi" w:hAnsiTheme="minorHAnsi"/>
              </w:rPr>
              <w:t>nown as</w:t>
            </w:r>
            <w:r>
              <w:rPr>
                <w:rFonts w:asciiTheme="minorHAnsi" w:hAnsiTheme="minorHAnsi"/>
              </w:rPr>
              <w:t xml:space="preserve"> Free Recall</w:t>
            </w:r>
            <w:r w:rsidRPr="000527FA">
              <w:rPr>
                <w:rFonts w:asciiTheme="minorHAnsi" w:hAnsiTheme="minorHAnsi"/>
              </w:rPr>
              <w:t>)</w:t>
            </w:r>
          </w:p>
        </w:tc>
        <w:tc>
          <w:tcPr>
            <w:tcW w:w="2734" w:type="dxa"/>
            <w:tcBorders>
              <w:bottom w:val="nil"/>
            </w:tcBorders>
          </w:tcPr>
          <w:p w14:paraId="3E6A5C18" w14:textId="77777777" w:rsidR="0004622C" w:rsidRPr="000527FA" w:rsidRDefault="0004622C" w:rsidP="00762B0E">
            <w:pPr>
              <w:pStyle w:val="TableParagraph"/>
              <w:spacing w:line="260" w:lineRule="exact"/>
              <w:ind w:left="105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To enable</w:t>
            </w:r>
            <w:r>
              <w:rPr>
                <w:rFonts w:asciiTheme="minorHAnsi" w:hAnsiTheme="minorHAnsi"/>
              </w:rPr>
              <w:t xml:space="preserve"> investigators to conduct effective and ethical interviews with witnesses </w:t>
            </w:r>
          </w:p>
        </w:tc>
        <w:tc>
          <w:tcPr>
            <w:tcW w:w="8116" w:type="dxa"/>
          </w:tcPr>
          <w:p w14:paraId="115BC90E" w14:textId="77777777" w:rsidR="0004622C" w:rsidRPr="0011202A" w:rsidRDefault="0004622C" w:rsidP="00CB0F2E">
            <w:pPr>
              <w:pStyle w:val="TableParagraph"/>
              <w:numPr>
                <w:ilvl w:val="0"/>
                <w:numId w:val="14"/>
              </w:numPr>
              <w:spacing w:line="237" w:lineRule="auto"/>
              <w:ind w:right="407" w:hanging="508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>Recognise the main precepts of the PEACE</w:t>
            </w:r>
            <w:r w:rsidRPr="00027B4A">
              <w:rPr>
                <w:rFonts w:asciiTheme="minorHAnsi" w:hAnsiTheme="minorHAnsi"/>
                <w:spacing w:val="-4"/>
              </w:rPr>
              <w:t xml:space="preserve"> </w:t>
            </w:r>
            <w:proofErr w:type="gramStart"/>
            <w:r w:rsidRPr="00027B4A">
              <w:rPr>
                <w:rFonts w:asciiTheme="minorHAnsi" w:hAnsiTheme="minorHAnsi"/>
              </w:rPr>
              <w:t>model</w:t>
            </w:r>
            <w:proofErr w:type="gramEnd"/>
          </w:p>
          <w:p w14:paraId="093CEABE" w14:textId="77777777" w:rsidR="0004622C" w:rsidRPr="0011202A" w:rsidRDefault="0004622C" w:rsidP="00CB0F2E">
            <w:pPr>
              <w:pStyle w:val="TableParagraph"/>
              <w:numPr>
                <w:ilvl w:val="0"/>
                <w:numId w:val="14"/>
              </w:numPr>
              <w:ind w:right="125" w:hanging="508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Identify the relevance of the 7 principles of investigative </w:t>
            </w:r>
            <w:proofErr w:type="gramStart"/>
            <w:r w:rsidRPr="0011202A">
              <w:rPr>
                <w:rFonts w:asciiTheme="minorHAnsi" w:hAnsiTheme="minorHAnsi"/>
              </w:rPr>
              <w:t>interviewing</w:t>
            </w:r>
            <w:proofErr w:type="gramEnd"/>
          </w:p>
          <w:p w14:paraId="01062789" w14:textId="77777777" w:rsidR="0004622C" w:rsidRPr="0011202A" w:rsidRDefault="0004622C" w:rsidP="00CB0F2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125" w:hanging="508"/>
              <w:rPr>
                <w:rFonts w:cs="Arial"/>
              </w:rPr>
            </w:pPr>
            <w:r w:rsidRPr="0011202A">
              <w:rPr>
                <w:rFonts w:cs="Arial"/>
              </w:rPr>
              <w:t xml:space="preserve">Explain the definition of the term ‘investigative </w:t>
            </w:r>
            <w:proofErr w:type="gramStart"/>
            <w:r w:rsidRPr="0011202A">
              <w:rPr>
                <w:rFonts w:cs="Arial"/>
              </w:rPr>
              <w:t>interview’</w:t>
            </w:r>
            <w:proofErr w:type="gramEnd"/>
          </w:p>
          <w:p w14:paraId="64276232" w14:textId="77777777" w:rsidR="0004622C" w:rsidRPr="0011202A" w:rsidRDefault="0004622C" w:rsidP="00CB0F2E">
            <w:pPr>
              <w:pStyle w:val="ListParagraph"/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right="125" w:hanging="508"/>
              <w:rPr>
                <w:rFonts w:cs="Arial"/>
              </w:rPr>
            </w:pPr>
            <w:r w:rsidRPr="0011202A">
              <w:rPr>
                <w:rFonts w:cs="Arial"/>
                <w:iCs/>
              </w:rPr>
              <w:t xml:space="preserve">Identify the differences between interviewing suspects and </w:t>
            </w:r>
            <w:proofErr w:type="gramStart"/>
            <w:r w:rsidRPr="0011202A">
              <w:rPr>
                <w:rFonts w:cs="Arial"/>
                <w:iCs/>
              </w:rPr>
              <w:t>witnesses</w:t>
            </w:r>
            <w:proofErr w:type="gramEnd"/>
          </w:p>
          <w:p w14:paraId="55EF178B" w14:textId="77777777" w:rsidR="0004622C" w:rsidRPr="0011202A" w:rsidRDefault="0004622C" w:rsidP="00CB0F2E">
            <w:pPr>
              <w:pStyle w:val="TableParagraph"/>
              <w:numPr>
                <w:ilvl w:val="0"/>
                <w:numId w:val="14"/>
              </w:numPr>
              <w:spacing w:before="2"/>
              <w:ind w:right="398" w:hanging="508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Identify different types of </w:t>
            </w:r>
            <w:proofErr w:type="gramStart"/>
            <w:r w:rsidRPr="0011202A">
              <w:rPr>
                <w:rFonts w:asciiTheme="minorHAnsi" w:hAnsiTheme="minorHAnsi"/>
              </w:rPr>
              <w:t>questions ,</w:t>
            </w:r>
            <w:proofErr w:type="gramEnd"/>
            <w:r w:rsidRPr="0011202A">
              <w:rPr>
                <w:rFonts w:asciiTheme="minorHAnsi" w:hAnsiTheme="minorHAnsi"/>
              </w:rPr>
              <w:t xml:space="preserve"> when to use them and different questioning techniques</w:t>
            </w:r>
          </w:p>
          <w:p w14:paraId="50670CB5" w14:textId="77777777" w:rsidR="0004622C" w:rsidRPr="0011202A" w:rsidRDefault="0004622C" w:rsidP="00CB0F2E">
            <w:pPr>
              <w:numPr>
                <w:ilvl w:val="0"/>
                <w:numId w:val="14"/>
              </w:numPr>
              <w:spacing w:after="0" w:line="240" w:lineRule="auto"/>
              <w:ind w:hanging="508"/>
              <w:rPr>
                <w:rFonts w:cs="Arial"/>
              </w:rPr>
            </w:pPr>
            <w:r w:rsidRPr="0011202A">
              <w:rPr>
                <w:rFonts w:cs="Arial"/>
              </w:rPr>
              <w:t>Identify a range of NVC’s and show</w:t>
            </w:r>
            <w:r w:rsidRPr="0011202A">
              <w:rPr>
                <w:rFonts w:cs="Arial"/>
                <w:iCs/>
              </w:rPr>
              <w:t xml:space="preserve"> how NVC can be used to advantage in an investigative </w:t>
            </w:r>
            <w:proofErr w:type="gramStart"/>
            <w:r w:rsidRPr="0011202A">
              <w:rPr>
                <w:rFonts w:cs="Arial"/>
                <w:iCs/>
              </w:rPr>
              <w:t>interview</w:t>
            </w:r>
            <w:proofErr w:type="gramEnd"/>
          </w:p>
          <w:p w14:paraId="1C5F5419" w14:textId="77777777" w:rsidR="0004622C" w:rsidRPr="0011202A" w:rsidRDefault="0004622C" w:rsidP="00CB0F2E">
            <w:pPr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hanging="508"/>
              <w:rPr>
                <w:rFonts w:cs="Arial"/>
                <w:iCs/>
              </w:rPr>
            </w:pPr>
            <w:r w:rsidRPr="0011202A">
              <w:rPr>
                <w:rFonts w:cs="Arial"/>
                <w:iCs/>
              </w:rPr>
              <w:t xml:space="preserve">Examine the difference between active listening and </w:t>
            </w:r>
            <w:proofErr w:type="gramStart"/>
            <w:r w:rsidRPr="0011202A">
              <w:rPr>
                <w:rFonts w:cs="Arial"/>
                <w:iCs/>
              </w:rPr>
              <w:t>hearing</w:t>
            </w:r>
            <w:proofErr w:type="gramEnd"/>
          </w:p>
          <w:p w14:paraId="1029FC7B" w14:textId="77777777" w:rsidR="0004622C" w:rsidRPr="0011202A" w:rsidRDefault="0004622C" w:rsidP="00CB0F2E">
            <w:pPr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hanging="508"/>
              <w:rPr>
                <w:rFonts w:cs="Arial"/>
              </w:rPr>
            </w:pPr>
            <w:r w:rsidRPr="0011202A">
              <w:rPr>
                <w:rFonts w:cs="Arial"/>
                <w:iCs/>
              </w:rPr>
              <w:t xml:space="preserve">Identify the barriers and triggers that inhibit effective listening and the communication </w:t>
            </w:r>
            <w:proofErr w:type="gramStart"/>
            <w:r w:rsidRPr="0011202A">
              <w:rPr>
                <w:rFonts w:cs="Arial"/>
                <w:iCs/>
              </w:rPr>
              <w:t>process</w:t>
            </w:r>
            <w:proofErr w:type="gramEnd"/>
            <w:r w:rsidRPr="0011202A">
              <w:rPr>
                <w:rFonts w:cs="Arial"/>
                <w:iCs/>
              </w:rPr>
              <w:t xml:space="preserve"> </w:t>
            </w:r>
          </w:p>
          <w:p w14:paraId="35C7B368" w14:textId="77777777" w:rsidR="0004622C" w:rsidRPr="0011202A" w:rsidRDefault="0004622C" w:rsidP="00CB0F2E">
            <w:pPr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hanging="508"/>
              <w:rPr>
                <w:rFonts w:cs="Arial"/>
              </w:rPr>
            </w:pPr>
            <w:r w:rsidRPr="0011202A">
              <w:rPr>
                <w:rFonts w:cs="Arial"/>
                <w:iCs/>
              </w:rPr>
              <w:t xml:space="preserve">Demonstrate active </w:t>
            </w:r>
            <w:proofErr w:type="gramStart"/>
            <w:r w:rsidRPr="0011202A">
              <w:rPr>
                <w:rFonts w:cs="Arial"/>
                <w:iCs/>
              </w:rPr>
              <w:t>listening</w:t>
            </w:r>
            <w:proofErr w:type="gramEnd"/>
          </w:p>
          <w:p w14:paraId="493A6383" w14:textId="77777777" w:rsidR="0004622C" w:rsidRPr="0011202A" w:rsidRDefault="00F813A8" w:rsidP="00CB0F2E">
            <w:pPr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hanging="508"/>
              <w:rPr>
                <w:rFonts w:cs="Arial"/>
              </w:rPr>
            </w:pPr>
            <w:r w:rsidRPr="0011202A">
              <w:rPr>
                <w:rFonts w:cs="Arial"/>
              </w:rPr>
              <w:t xml:space="preserve">Demonstrate how to carry out a basic interview using the PEACE </w:t>
            </w:r>
            <w:proofErr w:type="gramStart"/>
            <w:r w:rsidRPr="0011202A">
              <w:rPr>
                <w:rFonts w:cs="Arial"/>
              </w:rPr>
              <w:t>model</w:t>
            </w:r>
            <w:proofErr w:type="gramEnd"/>
          </w:p>
          <w:p w14:paraId="60088469" w14:textId="77777777" w:rsidR="0004622C" w:rsidRPr="00027B4A" w:rsidRDefault="0004622C" w:rsidP="00F813A8">
            <w:pPr>
              <w:pStyle w:val="TableParagraph"/>
              <w:ind w:left="827" w:right="518" w:hanging="508"/>
              <w:rPr>
                <w:rFonts w:asciiTheme="minorHAnsi" w:hAnsiTheme="minorHAnsi"/>
              </w:rPr>
            </w:pPr>
          </w:p>
        </w:tc>
      </w:tr>
      <w:tr w:rsidR="00970581" w:rsidRPr="00D665D3" w14:paraId="7F0B6947" w14:textId="77777777" w:rsidTr="00926C90">
        <w:trPr>
          <w:trHeight w:val="2943"/>
        </w:trPr>
        <w:tc>
          <w:tcPr>
            <w:tcW w:w="1011" w:type="dxa"/>
            <w:shd w:val="clear" w:color="auto" w:fill="auto"/>
          </w:tcPr>
          <w:p w14:paraId="6106E100" w14:textId="77777777" w:rsidR="00970581" w:rsidRPr="00D665D3" w:rsidRDefault="00970581" w:rsidP="0004622C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920" w:type="dxa"/>
          </w:tcPr>
          <w:p w14:paraId="5FF29869" w14:textId="77777777" w:rsidR="00970581" w:rsidRPr="009C56BF" w:rsidRDefault="00970581" w:rsidP="00762B0E">
            <w:pPr>
              <w:pStyle w:val="TableParagraph"/>
              <w:spacing w:line="262" w:lineRule="exact"/>
              <w:rPr>
                <w:rFonts w:asciiTheme="minorHAnsi" w:hAnsiTheme="minorHAnsi"/>
              </w:rPr>
            </w:pPr>
            <w:r w:rsidRPr="009C56BF">
              <w:rPr>
                <w:rFonts w:asciiTheme="minorHAnsi" w:hAnsiTheme="minorHAnsi"/>
              </w:rPr>
              <w:t>Obtaining and</w:t>
            </w:r>
            <w:r w:rsidR="0072368A">
              <w:rPr>
                <w:rFonts w:asciiTheme="minorHAnsi" w:hAnsiTheme="minorHAnsi"/>
              </w:rPr>
              <w:t xml:space="preserve"> Providing Witness S</w:t>
            </w:r>
            <w:r>
              <w:rPr>
                <w:rFonts w:asciiTheme="minorHAnsi" w:hAnsiTheme="minorHAnsi"/>
              </w:rPr>
              <w:t>tatements</w:t>
            </w:r>
          </w:p>
        </w:tc>
        <w:tc>
          <w:tcPr>
            <w:tcW w:w="2734" w:type="dxa"/>
          </w:tcPr>
          <w:p w14:paraId="78CDE50F" w14:textId="77777777" w:rsidR="00970581" w:rsidRPr="009C56BF" w:rsidRDefault="00970581" w:rsidP="00762B0E">
            <w:pPr>
              <w:pStyle w:val="TableParagraph"/>
              <w:spacing w:line="262" w:lineRule="exact"/>
              <w:ind w:left="105"/>
              <w:rPr>
                <w:rFonts w:asciiTheme="minorHAnsi" w:hAnsiTheme="minorHAnsi"/>
              </w:rPr>
            </w:pPr>
            <w:r w:rsidRPr="009C56BF">
              <w:rPr>
                <w:rFonts w:asciiTheme="minorHAnsi" w:hAnsiTheme="minorHAnsi"/>
              </w:rPr>
              <w:t>To enable</w:t>
            </w:r>
            <w:r>
              <w:rPr>
                <w:rFonts w:asciiTheme="minorHAnsi" w:hAnsiTheme="minorHAnsi"/>
              </w:rPr>
              <w:t xml:space="preserve"> investigators to take witness statements from </w:t>
            </w:r>
            <w:proofErr w:type="gramStart"/>
            <w:r>
              <w:rPr>
                <w:rFonts w:asciiTheme="minorHAnsi" w:hAnsiTheme="minorHAnsi"/>
              </w:rPr>
              <w:t>eye witnesses</w:t>
            </w:r>
            <w:proofErr w:type="gramEnd"/>
            <w:r>
              <w:rPr>
                <w:rFonts w:asciiTheme="minorHAnsi" w:hAnsiTheme="minorHAnsi"/>
              </w:rPr>
              <w:t>, procedural statements and official statements</w:t>
            </w:r>
          </w:p>
        </w:tc>
        <w:tc>
          <w:tcPr>
            <w:tcW w:w="8116" w:type="dxa"/>
          </w:tcPr>
          <w:p w14:paraId="0DD96664" w14:textId="77777777" w:rsidR="00970581" w:rsidRPr="0011202A" w:rsidRDefault="00970581" w:rsidP="00CB0F2E">
            <w:pPr>
              <w:pStyle w:val="TableParagraph"/>
              <w:numPr>
                <w:ilvl w:val="0"/>
                <w:numId w:val="11"/>
              </w:numPr>
              <w:tabs>
                <w:tab w:val="left" w:pos="841"/>
              </w:tabs>
              <w:ind w:right="96" w:hanging="508"/>
              <w:jc w:val="both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 xml:space="preserve">Describe ways in which </w:t>
            </w:r>
            <w:r w:rsidRPr="00027B4A">
              <w:rPr>
                <w:rFonts w:asciiTheme="minorHAnsi" w:hAnsiTheme="minorHAnsi"/>
                <w:spacing w:val="-3"/>
              </w:rPr>
              <w:t xml:space="preserve">evidence </w:t>
            </w:r>
            <w:r w:rsidRPr="00027B4A">
              <w:rPr>
                <w:rFonts w:asciiTheme="minorHAnsi" w:hAnsiTheme="minorHAnsi"/>
              </w:rPr>
              <w:t>may be admitted by written statement as set out in the Criminal Justice Act</w:t>
            </w:r>
            <w:r w:rsidRPr="0011202A">
              <w:rPr>
                <w:rFonts w:asciiTheme="minorHAnsi" w:hAnsiTheme="minorHAnsi"/>
                <w:spacing w:val="-4"/>
              </w:rPr>
              <w:t xml:space="preserve"> </w:t>
            </w:r>
            <w:r w:rsidRPr="0011202A">
              <w:rPr>
                <w:rFonts w:asciiTheme="minorHAnsi" w:hAnsiTheme="minorHAnsi"/>
              </w:rPr>
              <w:t>1967</w:t>
            </w:r>
          </w:p>
          <w:p w14:paraId="6839BA35" w14:textId="77777777" w:rsidR="00970581" w:rsidRPr="0011202A" w:rsidRDefault="00970581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508"/>
              <w:rPr>
                <w:rFonts w:cs="Arial"/>
              </w:rPr>
            </w:pPr>
            <w:r w:rsidRPr="0011202A">
              <w:rPr>
                <w:rFonts w:cs="Arial"/>
              </w:rPr>
              <w:t xml:space="preserve">Describe the necessity for introducing testimony and exhibits through witness </w:t>
            </w:r>
            <w:proofErr w:type="gramStart"/>
            <w:r w:rsidRPr="0011202A">
              <w:rPr>
                <w:rFonts w:cs="Arial"/>
              </w:rPr>
              <w:t>statements</w:t>
            </w:r>
            <w:proofErr w:type="gramEnd"/>
          </w:p>
          <w:p w14:paraId="09A95FB8" w14:textId="77777777" w:rsidR="00970581" w:rsidRPr="0011202A" w:rsidRDefault="00970581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508"/>
              <w:rPr>
                <w:rFonts w:cs="Arial"/>
              </w:rPr>
            </w:pPr>
            <w:r w:rsidRPr="0011202A">
              <w:rPr>
                <w:rFonts w:cs="Arial"/>
              </w:rPr>
              <w:t xml:space="preserve">Identify the information to include in a witness </w:t>
            </w:r>
            <w:proofErr w:type="gramStart"/>
            <w:r w:rsidRPr="0011202A">
              <w:rPr>
                <w:rFonts w:cs="Arial"/>
              </w:rPr>
              <w:t>statement</w:t>
            </w:r>
            <w:proofErr w:type="gramEnd"/>
          </w:p>
          <w:p w14:paraId="41C9CEDD" w14:textId="77777777" w:rsidR="00970581" w:rsidRPr="0011202A" w:rsidRDefault="00970581" w:rsidP="00CB0F2E">
            <w:pPr>
              <w:numPr>
                <w:ilvl w:val="0"/>
                <w:numId w:val="11"/>
              </w:numPr>
              <w:spacing w:after="0" w:line="240" w:lineRule="auto"/>
              <w:ind w:left="771" w:hanging="508"/>
            </w:pPr>
            <w:r w:rsidRPr="0011202A">
              <w:rPr>
                <w:rFonts w:cs="Arial"/>
                <w:iCs/>
              </w:rPr>
              <w:t>Outline the mnemonic A.D.V.O.K.A.T.E.</w:t>
            </w:r>
          </w:p>
          <w:p w14:paraId="7611D6E3" w14:textId="77777777" w:rsidR="00970581" w:rsidRPr="0011202A" w:rsidRDefault="00F813A8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508"/>
              <w:rPr>
                <w:rFonts w:cs="Arial"/>
              </w:rPr>
            </w:pPr>
            <w:r w:rsidRPr="0011202A">
              <w:t xml:space="preserve">Complete a non-complex witness statement to the required standard for legal </w:t>
            </w:r>
            <w:proofErr w:type="gramStart"/>
            <w:r w:rsidRPr="0011202A">
              <w:t>proceedings</w:t>
            </w:r>
            <w:proofErr w:type="gramEnd"/>
            <w:r w:rsidRPr="0011202A">
              <w:t xml:space="preserve"> </w:t>
            </w:r>
            <w:r w:rsidR="00970581" w:rsidRPr="0011202A">
              <w:rPr>
                <w:rFonts w:cs="Arial"/>
              </w:rPr>
              <w:t xml:space="preserve"> </w:t>
            </w:r>
          </w:p>
          <w:p w14:paraId="544964BA" w14:textId="77777777" w:rsidR="00970581" w:rsidRPr="00A207E9" w:rsidRDefault="00970581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508"/>
            </w:pPr>
            <w:r w:rsidRPr="00027B4A">
              <w:rPr>
                <w:rFonts w:cs="Arial"/>
              </w:rPr>
              <w:t xml:space="preserve">Provide a witness with clear and accurate information regarding the investigation process and court </w:t>
            </w:r>
            <w:proofErr w:type="gramStart"/>
            <w:r w:rsidRPr="00027B4A">
              <w:rPr>
                <w:rFonts w:cs="Arial"/>
              </w:rPr>
              <w:t>procedure</w:t>
            </w:r>
            <w:proofErr w:type="gramEnd"/>
          </w:p>
          <w:p w14:paraId="256DC42B" w14:textId="5951B12E" w:rsidR="00A207E9" w:rsidRPr="00926C90" w:rsidRDefault="00AB557F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508"/>
            </w:pPr>
            <w:r w:rsidRPr="00926C90">
              <w:rPr>
                <w:rFonts w:cs="Arial"/>
              </w:rPr>
              <w:t>Understand CPS guidelines on obtaining telephone/remote statements</w:t>
            </w:r>
          </w:p>
        </w:tc>
      </w:tr>
    </w:tbl>
    <w:p w14:paraId="73D2C9D1" w14:textId="77777777" w:rsidR="00E555E3" w:rsidRPr="003F4C91" w:rsidRDefault="00E555E3" w:rsidP="00E555E3"/>
    <w:p w14:paraId="78954F08" w14:textId="77777777" w:rsidR="005F31ED" w:rsidRDefault="005F31ED"/>
    <w:sectPr w:rsidR="005F31ED" w:rsidSect="00903D43">
      <w:headerReference w:type="default" r:id="rId16"/>
      <w:footerReference w:type="default" r:id="rId17"/>
      <w:pgSz w:w="16840" w:h="11910" w:orient="landscape"/>
      <w:pgMar w:top="709" w:right="1320" w:bottom="426" w:left="12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20EFB" w14:textId="77777777" w:rsidR="00362BAE" w:rsidRDefault="00362BAE" w:rsidP="0027497C">
      <w:pPr>
        <w:spacing w:after="0" w:line="240" w:lineRule="auto"/>
      </w:pPr>
      <w:r>
        <w:separator/>
      </w:r>
    </w:p>
  </w:endnote>
  <w:endnote w:type="continuationSeparator" w:id="0">
    <w:p w14:paraId="3B04BDFD" w14:textId="77777777" w:rsidR="00362BAE" w:rsidRDefault="00362BAE" w:rsidP="0027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 Gothic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F402" w14:textId="77777777" w:rsidR="00B146F9" w:rsidRDefault="00B14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57AF" w14:textId="65A9EDD8" w:rsidR="0072368A" w:rsidRDefault="00DD5D2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3165A99" wp14:editId="18FBCC0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6df14631ac0614b9d42bc7e3" descr="{&quot;HashCode&quot;:-1264847310,&quot;Height&quot;:9999999.0,&quot;Width&quot;:9999999.0,&quot;Placement&quot;:&quot;Foot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366349" w14:textId="4CBFBE00" w:rsidR="00DD5D27" w:rsidRPr="00DD5D27" w:rsidRDefault="00DD5D27" w:rsidP="00DD5D2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D5D2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65A99" id="_x0000_t202" coordsize="21600,21600" o:spt="202" path="m,l,21600r21600,l21600,xe">
              <v:stroke joinstyle="miter"/>
              <v:path gradientshapeok="t" o:connecttype="rect"/>
            </v:shapetype>
            <v:shape id="MSIPCM6df14631ac0614b9d42bc7e3" o:spid="_x0000_s1026" type="#_x0000_t202" alt="{&quot;HashCode&quot;:-1264847310,&quot;Height&quot;:9999999.0,&quot;Width&quot;:9999999.0,&quot;Placement&quot;:&quot;Footer&quot;,&quot;Index&quot;:&quot;Primary&quot;,&quot;Section&quot;:6,&quot;Top&quot;:0.0,&quot;Left&quot;:0.0}" style="position:absolute;left:0;text-align:left;margin-left:0;margin-top:0;width:612pt;height:36.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66366349" w14:textId="4CBFBE00" w:rsidR="00DD5D27" w:rsidRPr="00DD5D27" w:rsidRDefault="00DD5D27" w:rsidP="00DD5D2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D5D2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76005859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72368A" w:rsidRPr="00BB0559">
          <w:rPr>
            <w:sz w:val="20"/>
            <w:szCs w:val="20"/>
          </w:rPr>
          <w:fldChar w:fldCharType="begin"/>
        </w:r>
        <w:r w:rsidR="0072368A" w:rsidRPr="00BB0559">
          <w:rPr>
            <w:sz w:val="20"/>
            <w:szCs w:val="20"/>
          </w:rPr>
          <w:instrText xml:space="preserve"> PAGE   \* MERGEFORMAT </w:instrText>
        </w:r>
        <w:r w:rsidR="0072368A" w:rsidRPr="00BB0559">
          <w:rPr>
            <w:sz w:val="20"/>
            <w:szCs w:val="20"/>
          </w:rPr>
          <w:fldChar w:fldCharType="separate"/>
        </w:r>
        <w:r w:rsidR="00C57A4B">
          <w:rPr>
            <w:noProof/>
            <w:sz w:val="20"/>
            <w:szCs w:val="20"/>
          </w:rPr>
          <w:t>17</w:t>
        </w:r>
        <w:r w:rsidR="0072368A" w:rsidRPr="00BB0559">
          <w:rPr>
            <w:noProof/>
            <w:sz w:val="20"/>
            <w:szCs w:val="20"/>
          </w:rPr>
          <w:fldChar w:fldCharType="end"/>
        </w:r>
      </w:sdtContent>
    </w:sdt>
  </w:p>
  <w:p w14:paraId="002BAE58" w14:textId="77777777" w:rsidR="0072368A" w:rsidRPr="00B07C2A" w:rsidRDefault="0072368A" w:rsidP="00B07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8555" w14:textId="77777777" w:rsidR="00B146F9" w:rsidRDefault="00B146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5C4E" w14:textId="2AAE849E" w:rsidR="0072368A" w:rsidRPr="007F5061" w:rsidRDefault="00DD5D27">
    <w:pPr>
      <w:pStyle w:val="Footer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4227DF0" wp14:editId="613E586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ae814228bad5932c3bf6d1b0" descr="{&quot;HashCode&quot;:-1264847310,&quot;Height&quot;:9999999.0,&quot;Width&quot;:9999999.0,&quot;Placement&quot;:&quot;Footer&quot;,&quot;Index&quot;:&quot;Primary&quot;,&quot;Section&quot;:9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239317" w14:textId="177F9248" w:rsidR="00DD5D27" w:rsidRPr="00DD5D27" w:rsidRDefault="00DD5D27" w:rsidP="00DD5D2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D5D2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27DF0" id="_x0000_t202" coordsize="21600,21600" o:spt="202" path="m,l,21600r21600,l21600,xe">
              <v:stroke joinstyle="miter"/>
              <v:path gradientshapeok="t" o:connecttype="rect"/>
            </v:shapetype>
            <v:shape id="MSIPCMae814228bad5932c3bf6d1b0" o:spid="_x0000_s1027" type="#_x0000_t202" alt="{&quot;HashCode&quot;:-1264847310,&quot;Height&quot;:9999999.0,&quot;Width&quot;:9999999.0,&quot;Placement&quot;:&quot;Footer&quot;,&quot;Index&quot;:&quot;Primary&quot;,&quot;Section&quot;:9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41239317" w14:textId="177F9248" w:rsidR="00DD5D27" w:rsidRPr="00DD5D27" w:rsidRDefault="00DD5D27" w:rsidP="00DD5D2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D5D2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036565393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72368A" w:rsidRPr="007F5061">
          <w:rPr>
            <w:sz w:val="20"/>
            <w:szCs w:val="20"/>
          </w:rPr>
          <w:fldChar w:fldCharType="begin"/>
        </w:r>
        <w:r w:rsidR="0072368A" w:rsidRPr="007F5061">
          <w:rPr>
            <w:sz w:val="20"/>
            <w:szCs w:val="20"/>
          </w:rPr>
          <w:instrText xml:space="preserve"> PAGE   \* MERGEFORMAT </w:instrText>
        </w:r>
        <w:r w:rsidR="0072368A" w:rsidRPr="007F5061">
          <w:rPr>
            <w:sz w:val="20"/>
            <w:szCs w:val="20"/>
          </w:rPr>
          <w:fldChar w:fldCharType="separate"/>
        </w:r>
        <w:r w:rsidR="00C57A4B">
          <w:rPr>
            <w:noProof/>
            <w:sz w:val="20"/>
            <w:szCs w:val="20"/>
          </w:rPr>
          <w:t>24</w:t>
        </w:r>
        <w:r w:rsidR="0072368A" w:rsidRPr="007F5061">
          <w:rPr>
            <w:noProof/>
            <w:sz w:val="20"/>
            <w:szCs w:val="20"/>
          </w:rPr>
          <w:fldChar w:fldCharType="end"/>
        </w:r>
      </w:sdtContent>
    </w:sdt>
  </w:p>
  <w:p w14:paraId="187FE492" w14:textId="77777777" w:rsidR="0072368A" w:rsidRPr="00C73DB8" w:rsidRDefault="0072368A" w:rsidP="00C7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4401" w14:textId="77777777" w:rsidR="00362BAE" w:rsidRDefault="00362BAE" w:rsidP="0027497C">
      <w:pPr>
        <w:spacing w:after="0" w:line="240" w:lineRule="auto"/>
      </w:pPr>
      <w:r>
        <w:separator/>
      </w:r>
    </w:p>
  </w:footnote>
  <w:footnote w:type="continuationSeparator" w:id="0">
    <w:p w14:paraId="7F5C4D4A" w14:textId="77777777" w:rsidR="00362BAE" w:rsidRDefault="00362BAE" w:rsidP="0027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7D45" w14:textId="77777777" w:rsidR="00B146F9" w:rsidRDefault="00B146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724E" w14:textId="77777777" w:rsidR="00AB557F" w:rsidRDefault="00AB557F" w:rsidP="00AB557F">
    <w:pPr>
      <w:pStyle w:val="Header"/>
      <w:jc w:val="center"/>
      <w:rPr>
        <w:rFonts w:ascii="Calibri" w:hAnsi="Calibri" w:cs="Calibri"/>
      </w:rPr>
    </w:pPr>
  </w:p>
  <w:p w14:paraId="19DC7B7E" w14:textId="5BC814B8" w:rsidR="00AB557F" w:rsidRDefault="00AB557F" w:rsidP="00AB557F">
    <w:pPr>
      <w:pStyle w:val="Header"/>
      <w:jc w:val="center"/>
      <w:rPr>
        <w:rFonts w:ascii="Calibri" w:hAnsi="Calibri" w:cs="Calibri"/>
      </w:rPr>
    </w:pPr>
    <w:r w:rsidRPr="008763A1">
      <w:rPr>
        <w:rFonts w:ascii="Calibri" w:hAnsi="Calibri" w:cs="Calibri"/>
      </w:rPr>
      <w:t xml:space="preserve">CFPAB; Accredited Counter Fraud </w:t>
    </w:r>
    <w:r>
      <w:rPr>
        <w:rFonts w:ascii="Calibri" w:hAnsi="Calibri" w:cs="Calibri"/>
      </w:rPr>
      <w:t xml:space="preserve">Technician </w:t>
    </w:r>
    <w:r w:rsidRPr="008763A1">
      <w:rPr>
        <w:rFonts w:ascii="Calibri" w:hAnsi="Calibri" w:cs="Calibri"/>
      </w:rPr>
      <w:t>(</w:t>
    </w:r>
    <w:proofErr w:type="spellStart"/>
    <w:r w:rsidRPr="008763A1">
      <w:rPr>
        <w:rFonts w:ascii="Calibri" w:hAnsi="Calibri" w:cs="Calibri"/>
      </w:rPr>
      <w:t>ACF</w:t>
    </w:r>
    <w:r>
      <w:rPr>
        <w:rFonts w:ascii="Calibri" w:hAnsi="Calibri" w:cs="Calibri"/>
      </w:rPr>
      <w:t>Tech</w:t>
    </w:r>
    <w:proofErr w:type="spellEnd"/>
    <w:r w:rsidRPr="008763A1">
      <w:rPr>
        <w:rFonts w:ascii="Calibri" w:hAnsi="Calibri" w:cs="Calibri"/>
      </w:rPr>
      <w:t xml:space="preserve">) </w:t>
    </w:r>
  </w:p>
  <w:p w14:paraId="3A7A514A" w14:textId="3BE24CF2" w:rsidR="00AB557F" w:rsidRPr="008763A1" w:rsidRDefault="00AB557F" w:rsidP="00AB557F">
    <w:pPr>
      <w:pStyle w:val="Header"/>
      <w:jc w:val="center"/>
      <w:rPr>
        <w:rFonts w:ascii="Calibri" w:hAnsi="Calibri" w:cs="Calibri"/>
      </w:rPr>
    </w:pPr>
    <w:r w:rsidRPr="008763A1">
      <w:rPr>
        <w:rFonts w:ascii="Calibri" w:hAnsi="Calibri" w:cs="Calibri"/>
      </w:rPr>
      <w:t>Syllabus</w:t>
    </w:r>
    <w:r>
      <w:rPr>
        <w:rFonts w:ascii="Calibri" w:hAnsi="Calibri" w:cs="Calibri"/>
      </w:rPr>
      <w:t xml:space="preserve"> Update – September 2023</w:t>
    </w:r>
    <w:r w:rsidR="003B3A09">
      <w:rPr>
        <w:rFonts w:ascii="Calibri" w:hAnsi="Calibri" w:cs="Calibri"/>
      </w:rPr>
      <w:t xml:space="preserve"> - Final</w:t>
    </w:r>
    <w:r>
      <w:rPr>
        <w:rFonts w:ascii="Calibri" w:hAnsi="Calibri" w:cs="Calibri"/>
      </w:rPr>
      <w:t xml:space="preserve"> </w:t>
    </w:r>
  </w:p>
  <w:p w14:paraId="16BE3266" w14:textId="77777777" w:rsidR="00AB557F" w:rsidRDefault="00AB5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8EF0" w14:textId="77777777" w:rsidR="00B146F9" w:rsidRDefault="00B146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5635" w14:textId="77777777" w:rsidR="0072368A" w:rsidRDefault="0072368A">
    <w:pPr>
      <w:pStyle w:val="Header"/>
      <w:jc w:val="right"/>
    </w:pPr>
  </w:p>
  <w:p w14:paraId="2D5C31DB" w14:textId="77777777" w:rsidR="0072368A" w:rsidRDefault="0072368A" w:rsidP="00903D43">
    <w:pPr>
      <w:pStyle w:val="Header"/>
    </w:pPr>
    <w:r>
      <w:t>Review of the Accredited Counter Fraud Programmes – Accredited Training Provider (ATP) Responses - Addendum</w:t>
    </w:r>
  </w:p>
  <w:p w14:paraId="44F1691D" w14:textId="77777777" w:rsidR="0072368A" w:rsidRDefault="0072368A" w:rsidP="00903D43">
    <w:pPr>
      <w:pStyle w:val="BodyText"/>
      <w:spacing w:line="14" w:lineRule="auto"/>
      <w:ind w:left="0"/>
      <w:rPr>
        <w:sz w:val="20"/>
      </w:rPr>
    </w:pPr>
  </w:p>
  <w:p w14:paraId="7C5A4D1B" w14:textId="77777777" w:rsidR="0072368A" w:rsidRDefault="007236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6AA"/>
    <w:multiLevelType w:val="multilevel"/>
    <w:tmpl w:val="612090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02E2E"/>
    <w:multiLevelType w:val="hybridMultilevel"/>
    <w:tmpl w:val="8C7635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6E5B"/>
    <w:multiLevelType w:val="hybridMultilevel"/>
    <w:tmpl w:val="BF2A3FD4"/>
    <w:lvl w:ilvl="0" w:tplc="274605F6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4DA5928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E828E984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01F09180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5D60B3A4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31E0B8B4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8926F07A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0C5C9460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CD7A4538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3" w15:restartNumberingAfterBreak="0">
    <w:nsid w:val="0D9F515F"/>
    <w:multiLevelType w:val="hybridMultilevel"/>
    <w:tmpl w:val="05527D5E"/>
    <w:lvl w:ilvl="0" w:tplc="1270C62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44AA2E4">
      <w:numFmt w:val="bullet"/>
      <w:lvlText w:val="•"/>
      <w:lvlJc w:val="left"/>
      <w:pPr>
        <w:ind w:left="1143" w:hanging="361"/>
      </w:pPr>
      <w:rPr>
        <w:rFonts w:hint="default"/>
        <w:lang w:val="en-GB" w:eastAsia="en-GB" w:bidi="en-GB"/>
      </w:rPr>
    </w:lvl>
    <w:lvl w:ilvl="2" w:tplc="8F2639CE">
      <w:numFmt w:val="bullet"/>
      <w:lvlText w:val="•"/>
      <w:lvlJc w:val="left"/>
      <w:pPr>
        <w:ind w:left="1466" w:hanging="361"/>
      </w:pPr>
      <w:rPr>
        <w:rFonts w:hint="default"/>
        <w:lang w:val="en-GB" w:eastAsia="en-GB" w:bidi="en-GB"/>
      </w:rPr>
    </w:lvl>
    <w:lvl w:ilvl="3" w:tplc="E696B5BE">
      <w:numFmt w:val="bullet"/>
      <w:lvlText w:val="•"/>
      <w:lvlJc w:val="left"/>
      <w:pPr>
        <w:ind w:left="1789" w:hanging="361"/>
      </w:pPr>
      <w:rPr>
        <w:rFonts w:hint="default"/>
        <w:lang w:val="en-GB" w:eastAsia="en-GB" w:bidi="en-GB"/>
      </w:rPr>
    </w:lvl>
    <w:lvl w:ilvl="4" w:tplc="E988C106">
      <w:numFmt w:val="bullet"/>
      <w:lvlText w:val="•"/>
      <w:lvlJc w:val="left"/>
      <w:pPr>
        <w:ind w:left="2112" w:hanging="361"/>
      </w:pPr>
      <w:rPr>
        <w:rFonts w:hint="default"/>
        <w:lang w:val="en-GB" w:eastAsia="en-GB" w:bidi="en-GB"/>
      </w:rPr>
    </w:lvl>
    <w:lvl w:ilvl="5" w:tplc="929E5890">
      <w:numFmt w:val="bullet"/>
      <w:lvlText w:val="•"/>
      <w:lvlJc w:val="left"/>
      <w:pPr>
        <w:ind w:left="2436" w:hanging="361"/>
      </w:pPr>
      <w:rPr>
        <w:rFonts w:hint="default"/>
        <w:lang w:val="en-GB" w:eastAsia="en-GB" w:bidi="en-GB"/>
      </w:rPr>
    </w:lvl>
    <w:lvl w:ilvl="6" w:tplc="F7F4E124">
      <w:numFmt w:val="bullet"/>
      <w:lvlText w:val="•"/>
      <w:lvlJc w:val="left"/>
      <w:pPr>
        <w:ind w:left="2759" w:hanging="361"/>
      </w:pPr>
      <w:rPr>
        <w:rFonts w:hint="default"/>
        <w:lang w:val="en-GB" w:eastAsia="en-GB" w:bidi="en-GB"/>
      </w:rPr>
    </w:lvl>
    <w:lvl w:ilvl="7" w:tplc="B5D655BA">
      <w:numFmt w:val="bullet"/>
      <w:lvlText w:val="•"/>
      <w:lvlJc w:val="left"/>
      <w:pPr>
        <w:ind w:left="3082" w:hanging="361"/>
      </w:pPr>
      <w:rPr>
        <w:rFonts w:hint="default"/>
        <w:lang w:val="en-GB" w:eastAsia="en-GB" w:bidi="en-GB"/>
      </w:rPr>
    </w:lvl>
    <w:lvl w:ilvl="8" w:tplc="157EEAB4">
      <w:numFmt w:val="bullet"/>
      <w:lvlText w:val="•"/>
      <w:lvlJc w:val="left"/>
      <w:pPr>
        <w:ind w:left="3405" w:hanging="361"/>
      </w:pPr>
      <w:rPr>
        <w:rFonts w:hint="default"/>
        <w:lang w:val="en-GB" w:eastAsia="en-GB" w:bidi="en-GB"/>
      </w:rPr>
    </w:lvl>
  </w:abstractNum>
  <w:abstractNum w:abstractNumId="4" w15:restartNumberingAfterBreak="0">
    <w:nsid w:val="1269783B"/>
    <w:multiLevelType w:val="hybridMultilevel"/>
    <w:tmpl w:val="92540486"/>
    <w:lvl w:ilvl="0" w:tplc="029EE1A4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450B9FC">
      <w:numFmt w:val="bullet"/>
      <w:lvlText w:val="•"/>
      <w:lvlJc w:val="left"/>
      <w:pPr>
        <w:ind w:left="1134" w:hanging="361"/>
      </w:pPr>
      <w:rPr>
        <w:rFonts w:hint="default"/>
        <w:lang w:val="en-GB" w:eastAsia="en-GB" w:bidi="en-GB"/>
      </w:rPr>
    </w:lvl>
    <w:lvl w:ilvl="2" w:tplc="7A269928">
      <w:numFmt w:val="bullet"/>
      <w:lvlText w:val="•"/>
      <w:lvlJc w:val="left"/>
      <w:pPr>
        <w:ind w:left="1449" w:hanging="361"/>
      </w:pPr>
      <w:rPr>
        <w:rFonts w:hint="default"/>
        <w:lang w:val="en-GB" w:eastAsia="en-GB" w:bidi="en-GB"/>
      </w:rPr>
    </w:lvl>
    <w:lvl w:ilvl="3" w:tplc="3648C174">
      <w:numFmt w:val="bullet"/>
      <w:lvlText w:val="•"/>
      <w:lvlJc w:val="left"/>
      <w:pPr>
        <w:ind w:left="1764" w:hanging="361"/>
      </w:pPr>
      <w:rPr>
        <w:rFonts w:hint="default"/>
        <w:lang w:val="en-GB" w:eastAsia="en-GB" w:bidi="en-GB"/>
      </w:rPr>
    </w:lvl>
    <w:lvl w:ilvl="4" w:tplc="0DCA522C">
      <w:numFmt w:val="bullet"/>
      <w:lvlText w:val="•"/>
      <w:lvlJc w:val="left"/>
      <w:pPr>
        <w:ind w:left="2079" w:hanging="361"/>
      </w:pPr>
      <w:rPr>
        <w:rFonts w:hint="default"/>
        <w:lang w:val="en-GB" w:eastAsia="en-GB" w:bidi="en-GB"/>
      </w:rPr>
    </w:lvl>
    <w:lvl w:ilvl="5" w:tplc="E5E054F8">
      <w:numFmt w:val="bullet"/>
      <w:lvlText w:val="•"/>
      <w:lvlJc w:val="left"/>
      <w:pPr>
        <w:ind w:left="2394" w:hanging="361"/>
      </w:pPr>
      <w:rPr>
        <w:rFonts w:hint="default"/>
        <w:lang w:val="en-GB" w:eastAsia="en-GB" w:bidi="en-GB"/>
      </w:rPr>
    </w:lvl>
    <w:lvl w:ilvl="6" w:tplc="34807860">
      <w:numFmt w:val="bullet"/>
      <w:lvlText w:val="•"/>
      <w:lvlJc w:val="left"/>
      <w:pPr>
        <w:ind w:left="2708" w:hanging="361"/>
      </w:pPr>
      <w:rPr>
        <w:rFonts w:hint="default"/>
        <w:lang w:val="en-GB" w:eastAsia="en-GB" w:bidi="en-GB"/>
      </w:rPr>
    </w:lvl>
    <w:lvl w:ilvl="7" w:tplc="802A4DB2">
      <w:numFmt w:val="bullet"/>
      <w:lvlText w:val="•"/>
      <w:lvlJc w:val="left"/>
      <w:pPr>
        <w:ind w:left="3023" w:hanging="361"/>
      </w:pPr>
      <w:rPr>
        <w:rFonts w:hint="default"/>
        <w:lang w:val="en-GB" w:eastAsia="en-GB" w:bidi="en-GB"/>
      </w:rPr>
    </w:lvl>
    <w:lvl w:ilvl="8" w:tplc="25300954">
      <w:numFmt w:val="bullet"/>
      <w:lvlText w:val="•"/>
      <w:lvlJc w:val="left"/>
      <w:pPr>
        <w:ind w:left="3338" w:hanging="361"/>
      </w:pPr>
      <w:rPr>
        <w:rFonts w:hint="default"/>
        <w:lang w:val="en-GB" w:eastAsia="en-GB" w:bidi="en-GB"/>
      </w:rPr>
    </w:lvl>
  </w:abstractNum>
  <w:abstractNum w:abstractNumId="5" w15:restartNumberingAfterBreak="0">
    <w:nsid w:val="1A666CCB"/>
    <w:multiLevelType w:val="hybridMultilevel"/>
    <w:tmpl w:val="EA927040"/>
    <w:lvl w:ilvl="0" w:tplc="B04AB9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F046B3C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3B160A1E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7FA8CFCA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2B3E45CA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CC8C8B10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7EF63D3C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71CE5FDE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5A48FA78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1FE36EB5"/>
    <w:multiLevelType w:val="hybridMultilevel"/>
    <w:tmpl w:val="A4A272AA"/>
    <w:lvl w:ilvl="0" w:tplc="AE02F900">
      <w:start w:val="1"/>
      <w:numFmt w:val="bullet"/>
      <w:lvlText w:val=""/>
      <w:lvlJc w:val="left"/>
      <w:pPr>
        <w:ind w:left="831" w:hanging="361"/>
      </w:pPr>
      <w:rPr>
        <w:rFonts w:ascii="Symbol" w:hAnsi="Symbol" w:hint="default"/>
        <w:color w:val="auto"/>
        <w:spacing w:val="0"/>
        <w:w w:val="100"/>
        <w:position w:val="0"/>
        <w:lang w:val="en-GB" w:eastAsia="en-GB" w:bidi="en-GB"/>
      </w:rPr>
    </w:lvl>
    <w:lvl w:ilvl="1" w:tplc="A3B4D3EE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F01639D0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31029ED4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C3449EDE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2D7A23D4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F6B2B0D6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88C437F6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561CC162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7" w15:restartNumberingAfterBreak="0">
    <w:nsid w:val="20B275BE"/>
    <w:multiLevelType w:val="hybridMultilevel"/>
    <w:tmpl w:val="B4ACBC72"/>
    <w:lvl w:ilvl="0" w:tplc="FB1E603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8BC4710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AA7C07D0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FD88F406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4D761722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EBDE4DAC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17A46068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CB0045EE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23D4D55E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21382287"/>
    <w:multiLevelType w:val="hybridMultilevel"/>
    <w:tmpl w:val="86C84C40"/>
    <w:lvl w:ilvl="0" w:tplc="9E1E843A">
      <w:numFmt w:val="bullet"/>
      <w:lvlText w:val=""/>
      <w:lvlJc w:val="left"/>
      <w:pPr>
        <w:ind w:left="772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AFE0D4A">
      <w:numFmt w:val="bullet"/>
      <w:lvlText w:val="•"/>
      <w:lvlJc w:val="left"/>
      <w:pPr>
        <w:ind w:left="1107" w:hanging="361"/>
      </w:pPr>
      <w:rPr>
        <w:rFonts w:hint="default"/>
        <w:lang w:val="en-GB" w:eastAsia="en-GB" w:bidi="en-GB"/>
      </w:rPr>
    </w:lvl>
    <w:lvl w:ilvl="2" w:tplc="29AAC372">
      <w:numFmt w:val="bullet"/>
      <w:lvlText w:val="•"/>
      <w:lvlJc w:val="left"/>
      <w:pPr>
        <w:ind w:left="1434" w:hanging="361"/>
      </w:pPr>
      <w:rPr>
        <w:rFonts w:hint="default"/>
        <w:lang w:val="en-GB" w:eastAsia="en-GB" w:bidi="en-GB"/>
      </w:rPr>
    </w:lvl>
    <w:lvl w:ilvl="3" w:tplc="7E202CC2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4" w:tplc="5D0C2112">
      <w:numFmt w:val="bullet"/>
      <w:lvlText w:val="•"/>
      <w:lvlJc w:val="left"/>
      <w:pPr>
        <w:ind w:left="2088" w:hanging="361"/>
      </w:pPr>
      <w:rPr>
        <w:rFonts w:hint="default"/>
        <w:lang w:val="en-GB" w:eastAsia="en-GB" w:bidi="en-GB"/>
      </w:rPr>
    </w:lvl>
    <w:lvl w:ilvl="5" w:tplc="152EDF3A">
      <w:numFmt w:val="bullet"/>
      <w:lvlText w:val="•"/>
      <w:lvlJc w:val="left"/>
      <w:pPr>
        <w:ind w:left="2416" w:hanging="361"/>
      </w:pPr>
      <w:rPr>
        <w:rFonts w:hint="default"/>
        <w:lang w:val="en-GB" w:eastAsia="en-GB" w:bidi="en-GB"/>
      </w:rPr>
    </w:lvl>
    <w:lvl w:ilvl="6" w:tplc="6792CD54">
      <w:numFmt w:val="bullet"/>
      <w:lvlText w:val="•"/>
      <w:lvlJc w:val="left"/>
      <w:pPr>
        <w:ind w:left="2743" w:hanging="361"/>
      </w:pPr>
      <w:rPr>
        <w:rFonts w:hint="default"/>
        <w:lang w:val="en-GB" w:eastAsia="en-GB" w:bidi="en-GB"/>
      </w:rPr>
    </w:lvl>
    <w:lvl w:ilvl="7" w:tplc="A3464C80">
      <w:numFmt w:val="bullet"/>
      <w:lvlText w:val="•"/>
      <w:lvlJc w:val="left"/>
      <w:pPr>
        <w:ind w:left="3070" w:hanging="361"/>
      </w:pPr>
      <w:rPr>
        <w:rFonts w:hint="default"/>
        <w:lang w:val="en-GB" w:eastAsia="en-GB" w:bidi="en-GB"/>
      </w:rPr>
    </w:lvl>
    <w:lvl w:ilvl="8" w:tplc="2AF6632C">
      <w:numFmt w:val="bullet"/>
      <w:lvlText w:val="•"/>
      <w:lvlJc w:val="left"/>
      <w:pPr>
        <w:ind w:left="3397" w:hanging="361"/>
      </w:pPr>
      <w:rPr>
        <w:rFonts w:hint="default"/>
        <w:lang w:val="en-GB" w:eastAsia="en-GB" w:bidi="en-GB"/>
      </w:rPr>
    </w:lvl>
  </w:abstractNum>
  <w:abstractNum w:abstractNumId="9" w15:restartNumberingAfterBreak="0">
    <w:nsid w:val="2141665E"/>
    <w:multiLevelType w:val="hybridMultilevel"/>
    <w:tmpl w:val="889EB1E6"/>
    <w:lvl w:ilvl="0" w:tplc="E85CD21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DCC3902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73641FDC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BE80E358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39364856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60AACE4C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E7FEB7D0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193EE7EE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49A8FE6C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10" w15:restartNumberingAfterBreak="0">
    <w:nsid w:val="224B46F3"/>
    <w:multiLevelType w:val="hybridMultilevel"/>
    <w:tmpl w:val="18FE2622"/>
    <w:lvl w:ilvl="0" w:tplc="08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1" w15:restartNumberingAfterBreak="0">
    <w:nsid w:val="22F37CF5"/>
    <w:multiLevelType w:val="hybridMultilevel"/>
    <w:tmpl w:val="085E754C"/>
    <w:lvl w:ilvl="0" w:tplc="3DF8AA6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D4EB662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5C1E775A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37287F22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B2EA709A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20CC795C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3ABCD244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18DAE14A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6EB0B646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12" w15:restartNumberingAfterBreak="0">
    <w:nsid w:val="2BE93B03"/>
    <w:multiLevelType w:val="hybridMultilevel"/>
    <w:tmpl w:val="32C07120"/>
    <w:lvl w:ilvl="0" w:tplc="727A54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9F87B0E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51DA90B4">
      <w:numFmt w:val="bullet"/>
      <w:lvlText w:val="•"/>
      <w:lvlJc w:val="left"/>
      <w:pPr>
        <w:ind w:left="1906" w:hanging="360"/>
      </w:pPr>
      <w:rPr>
        <w:rFonts w:hint="default"/>
        <w:lang w:val="en-GB" w:eastAsia="en-GB" w:bidi="en-GB"/>
      </w:rPr>
    </w:lvl>
    <w:lvl w:ilvl="3" w:tplc="ED94070C">
      <w:numFmt w:val="bullet"/>
      <w:lvlText w:val="•"/>
      <w:lvlJc w:val="left"/>
      <w:pPr>
        <w:ind w:left="2273" w:hanging="360"/>
      </w:pPr>
      <w:rPr>
        <w:rFonts w:hint="default"/>
        <w:lang w:val="en-GB" w:eastAsia="en-GB" w:bidi="en-GB"/>
      </w:rPr>
    </w:lvl>
    <w:lvl w:ilvl="4" w:tplc="A0FA0FA4">
      <w:numFmt w:val="bullet"/>
      <w:lvlText w:val="•"/>
      <w:lvlJc w:val="left"/>
      <w:pPr>
        <w:ind w:left="2640" w:hanging="360"/>
      </w:pPr>
      <w:rPr>
        <w:rFonts w:hint="default"/>
        <w:lang w:val="en-GB" w:eastAsia="en-GB" w:bidi="en-GB"/>
      </w:rPr>
    </w:lvl>
    <w:lvl w:ilvl="5" w:tplc="427CF3BA">
      <w:numFmt w:val="bullet"/>
      <w:lvlText w:val="•"/>
      <w:lvlJc w:val="left"/>
      <w:pPr>
        <w:ind w:left="3007" w:hanging="360"/>
      </w:pPr>
      <w:rPr>
        <w:rFonts w:hint="default"/>
        <w:lang w:val="en-GB" w:eastAsia="en-GB" w:bidi="en-GB"/>
      </w:rPr>
    </w:lvl>
    <w:lvl w:ilvl="6" w:tplc="C81A44F8">
      <w:numFmt w:val="bullet"/>
      <w:lvlText w:val="•"/>
      <w:lvlJc w:val="left"/>
      <w:pPr>
        <w:ind w:left="3373" w:hanging="360"/>
      </w:pPr>
      <w:rPr>
        <w:rFonts w:hint="default"/>
        <w:lang w:val="en-GB" w:eastAsia="en-GB" w:bidi="en-GB"/>
      </w:rPr>
    </w:lvl>
    <w:lvl w:ilvl="7" w:tplc="3DA2C034">
      <w:numFmt w:val="bullet"/>
      <w:lvlText w:val="•"/>
      <w:lvlJc w:val="left"/>
      <w:pPr>
        <w:ind w:left="3740" w:hanging="360"/>
      </w:pPr>
      <w:rPr>
        <w:rFonts w:hint="default"/>
        <w:lang w:val="en-GB" w:eastAsia="en-GB" w:bidi="en-GB"/>
      </w:rPr>
    </w:lvl>
    <w:lvl w:ilvl="8" w:tplc="319EFC0E">
      <w:numFmt w:val="bullet"/>
      <w:lvlText w:val="•"/>
      <w:lvlJc w:val="left"/>
      <w:pPr>
        <w:ind w:left="4107" w:hanging="360"/>
      </w:pPr>
      <w:rPr>
        <w:rFonts w:hint="default"/>
        <w:lang w:val="en-GB" w:eastAsia="en-GB" w:bidi="en-GB"/>
      </w:rPr>
    </w:lvl>
  </w:abstractNum>
  <w:abstractNum w:abstractNumId="13" w15:restartNumberingAfterBreak="0">
    <w:nsid w:val="2F773201"/>
    <w:multiLevelType w:val="hybridMultilevel"/>
    <w:tmpl w:val="8DDC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C22B2"/>
    <w:multiLevelType w:val="hybridMultilevel"/>
    <w:tmpl w:val="5CD48DE4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311417A2"/>
    <w:multiLevelType w:val="hybridMultilevel"/>
    <w:tmpl w:val="90020E76"/>
    <w:lvl w:ilvl="0" w:tplc="0400B4A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A6845B6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AE56A52A">
      <w:numFmt w:val="bullet"/>
      <w:lvlText w:val="•"/>
      <w:lvlJc w:val="left"/>
      <w:pPr>
        <w:ind w:left="1806" w:hanging="360"/>
      </w:pPr>
      <w:rPr>
        <w:rFonts w:hint="default"/>
        <w:lang w:val="en-GB" w:eastAsia="en-GB" w:bidi="en-GB"/>
      </w:rPr>
    </w:lvl>
    <w:lvl w:ilvl="3" w:tplc="A724B8A0">
      <w:numFmt w:val="bullet"/>
      <w:lvlText w:val="•"/>
      <w:lvlJc w:val="left"/>
      <w:pPr>
        <w:ind w:left="2073" w:hanging="360"/>
      </w:pPr>
      <w:rPr>
        <w:rFonts w:hint="default"/>
        <w:lang w:val="en-GB" w:eastAsia="en-GB" w:bidi="en-GB"/>
      </w:rPr>
    </w:lvl>
    <w:lvl w:ilvl="4" w:tplc="7888712E">
      <w:numFmt w:val="bullet"/>
      <w:lvlText w:val="•"/>
      <w:lvlJc w:val="left"/>
      <w:pPr>
        <w:ind w:left="2340" w:hanging="360"/>
      </w:pPr>
      <w:rPr>
        <w:rFonts w:hint="default"/>
        <w:lang w:val="en-GB" w:eastAsia="en-GB" w:bidi="en-GB"/>
      </w:rPr>
    </w:lvl>
    <w:lvl w:ilvl="5" w:tplc="70E8EDA6">
      <w:numFmt w:val="bullet"/>
      <w:lvlText w:val="•"/>
      <w:lvlJc w:val="left"/>
      <w:pPr>
        <w:ind w:left="2606" w:hanging="360"/>
      </w:pPr>
      <w:rPr>
        <w:rFonts w:hint="default"/>
        <w:lang w:val="en-GB" w:eastAsia="en-GB" w:bidi="en-GB"/>
      </w:rPr>
    </w:lvl>
    <w:lvl w:ilvl="6" w:tplc="9DAE870C">
      <w:numFmt w:val="bullet"/>
      <w:lvlText w:val="•"/>
      <w:lvlJc w:val="left"/>
      <w:pPr>
        <w:ind w:left="2873" w:hanging="360"/>
      </w:pPr>
      <w:rPr>
        <w:rFonts w:hint="default"/>
        <w:lang w:val="en-GB" w:eastAsia="en-GB" w:bidi="en-GB"/>
      </w:rPr>
    </w:lvl>
    <w:lvl w:ilvl="7" w:tplc="80C2F2D4">
      <w:numFmt w:val="bullet"/>
      <w:lvlText w:val="•"/>
      <w:lvlJc w:val="left"/>
      <w:pPr>
        <w:ind w:left="3140" w:hanging="360"/>
      </w:pPr>
      <w:rPr>
        <w:rFonts w:hint="default"/>
        <w:lang w:val="en-GB" w:eastAsia="en-GB" w:bidi="en-GB"/>
      </w:rPr>
    </w:lvl>
    <w:lvl w:ilvl="8" w:tplc="358EDB1E">
      <w:numFmt w:val="bullet"/>
      <w:lvlText w:val="•"/>
      <w:lvlJc w:val="left"/>
      <w:pPr>
        <w:ind w:left="3406" w:hanging="360"/>
      </w:pPr>
      <w:rPr>
        <w:rFonts w:hint="default"/>
        <w:lang w:val="en-GB" w:eastAsia="en-GB" w:bidi="en-GB"/>
      </w:rPr>
    </w:lvl>
  </w:abstractNum>
  <w:abstractNum w:abstractNumId="16" w15:restartNumberingAfterBreak="0">
    <w:nsid w:val="31890861"/>
    <w:multiLevelType w:val="hybridMultilevel"/>
    <w:tmpl w:val="62D28A60"/>
    <w:lvl w:ilvl="0" w:tplc="FDB6CD2C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B61E0E34">
      <w:numFmt w:val="bullet"/>
      <w:lvlText w:val="•"/>
      <w:lvlJc w:val="left"/>
      <w:pPr>
        <w:ind w:left="1122" w:hanging="360"/>
      </w:pPr>
      <w:rPr>
        <w:rFonts w:hint="default"/>
        <w:lang w:val="en-GB" w:eastAsia="en-GB" w:bidi="en-GB"/>
      </w:rPr>
    </w:lvl>
    <w:lvl w:ilvl="2" w:tplc="4B96263A">
      <w:numFmt w:val="bullet"/>
      <w:lvlText w:val="•"/>
      <w:lvlJc w:val="left"/>
      <w:pPr>
        <w:ind w:left="1425" w:hanging="360"/>
      </w:pPr>
      <w:rPr>
        <w:rFonts w:hint="default"/>
        <w:lang w:val="en-GB" w:eastAsia="en-GB" w:bidi="en-GB"/>
      </w:rPr>
    </w:lvl>
    <w:lvl w:ilvl="3" w:tplc="009CC910">
      <w:numFmt w:val="bullet"/>
      <w:lvlText w:val="•"/>
      <w:lvlJc w:val="left"/>
      <w:pPr>
        <w:ind w:left="1728" w:hanging="360"/>
      </w:pPr>
      <w:rPr>
        <w:rFonts w:hint="default"/>
        <w:lang w:val="en-GB" w:eastAsia="en-GB" w:bidi="en-GB"/>
      </w:rPr>
    </w:lvl>
    <w:lvl w:ilvl="4" w:tplc="EF38B9BC">
      <w:numFmt w:val="bullet"/>
      <w:lvlText w:val="•"/>
      <w:lvlJc w:val="left"/>
      <w:pPr>
        <w:ind w:left="2030" w:hanging="360"/>
      </w:pPr>
      <w:rPr>
        <w:rFonts w:hint="default"/>
        <w:lang w:val="en-GB" w:eastAsia="en-GB" w:bidi="en-GB"/>
      </w:rPr>
    </w:lvl>
    <w:lvl w:ilvl="5" w:tplc="D4E84BDC">
      <w:numFmt w:val="bullet"/>
      <w:lvlText w:val="•"/>
      <w:lvlJc w:val="left"/>
      <w:pPr>
        <w:ind w:left="2333" w:hanging="360"/>
      </w:pPr>
      <w:rPr>
        <w:rFonts w:hint="default"/>
        <w:lang w:val="en-GB" w:eastAsia="en-GB" w:bidi="en-GB"/>
      </w:rPr>
    </w:lvl>
    <w:lvl w:ilvl="6" w:tplc="888CF2F2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7" w:tplc="F64ED8B6">
      <w:numFmt w:val="bullet"/>
      <w:lvlText w:val="•"/>
      <w:lvlJc w:val="left"/>
      <w:pPr>
        <w:ind w:left="2938" w:hanging="360"/>
      </w:pPr>
      <w:rPr>
        <w:rFonts w:hint="default"/>
        <w:lang w:val="en-GB" w:eastAsia="en-GB" w:bidi="en-GB"/>
      </w:rPr>
    </w:lvl>
    <w:lvl w:ilvl="8" w:tplc="7BA4D106">
      <w:numFmt w:val="bullet"/>
      <w:lvlText w:val="•"/>
      <w:lvlJc w:val="left"/>
      <w:pPr>
        <w:ind w:left="3241" w:hanging="360"/>
      </w:pPr>
      <w:rPr>
        <w:rFonts w:hint="default"/>
        <w:lang w:val="en-GB" w:eastAsia="en-GB" w:bidi="en-GB"/>
      </w:rPr>
    </w:lvl>
  </w:abstractNum>
  <w:abstractNum w:abstractNumId="17" w15:restartNumberingAfterBreak="0">
    <w:nsid w:val="324C45E4"/>
    <w:multiLevelType w:val="hybridMultilevel"/>
    <w:tmpl w:val="1DD25B5E"/>
    <w:lvl w:ilvl="0" w:tplc="46A0F20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8" w15:restartNumberingAfterBreak="0">
    <w:nsid w:val="32D26052"/>
    <w:multiLevelType w:val="hybridMultilevel"/>
    <w:tmpl w:val="D63899E0"/>
    <w:lvl w:ilvl="0" w:tplc="CAEE88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AB80EA4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2C4EEFF4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1FBE056C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68C48530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1B92FAC2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9BA44D10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E104077A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0D6EB4E8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33904E50"/>
    <w:multiLevelType w:val="hybridMultilevel"/>
    <w:tmpl w:val="2626E5AA"/>
    <w:lvl w:ilvl="0" w:tplc="577207F4">
      <w:numFmt w:val="bullet"/>
      <w:lvlText w:val=""/>
      <w:lvlJc w:val="left"/>
      <w:pPr>
        <w:ind w:left="893" w:hanging="21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9A0A5DE">
      <w:numFmt w:val="bullet"/>
      <w:lvlText w:val="•"/>
      <w:lvlJc w:val="left"/>
      <w:pPr>
        <w:ind w:left="1291" w:hanging="214"/>
      </w:pPr>
      <w:rPr>
        <w:rFonts w:hint="default"/>
        <w:lang w:val="en-GB" w:eastAsia="en-GB" w:bidi="en-GB"/>
      </w:rPr>
    </w:lvl>
    <w:lvl w:ilvl="2" w:tplc="C9AA17F4">
      <w:numFmt w:val="bullet"/>
      <w:lvlText w:val="•"/>
      <w:lvlJc w:val="left"/>
      <w:pPr>
        <w:ind w:left="1683" w:hanging="214"/>
      </w:pPr>
      <w:rPr>
        <w:rFonts w:hint="default"/>
        <w:lang w:val="en-GB" w:eastAsia="en-GB" w:bidi="en-GB"/>
      </w:rPr>
    </w:lvl>
    <w:lvl w:ilvl="3" w:tplc="609217BC">
      <w:numFmt w:val="bullet"/>
      <w:lvlText w:val="•"/>
      <w:lvlJc w:val="left"/>
      <w:pPr>
        <w:ind w:left="2075" w:hanging="214"/>
      </w:pPr>
      <w:rPr>
        <w:rFonts w:hint="default"/>
        <w:lang w:val="en-GB" w:eastAsia="en-GB" w:bidi="en-GB"/>
      </w:rPr>
    </w:lvl>
    <w:lvl w:ilvl="4" w:tplc="FAC890F0">
      <w:numFmt w:val="bullet"/>
      <w:lvlText w:val="•"/>
      <w:lvlJc w:val="left"/>
      <w:pPr>
        <w:ind w:left="2467" w:hanging="214"/>
      </w:pPr>
      <w:rPr>
        <w:rFonts w:hint="default"/>
        <w:lang w:val="en-GB" w:eastAsia="en-GB" w:bidi="en-GB"/>
      </w:rPr>
    </w:lvl>
    <w:lvl w:ilvl="5" w:tplc="E4CAB28A">
      <w:numFmt w:val="bullet"/>
      <w:lvlText w:val="•"/>
      <w:lvlJc w:val="left"/>
      <w:pPr>
        <w:ind w:left="2859" w:hanging="214"/>
      </w:pPr>
      <w:rPr>
        <w:rFonts w:hint="default"/>
        <w:lang w:val="en-GB" w:eastAsia="en-GB" w:bidi="en-GB"/>
      </w:rPr>
    </w:lvl>
    <w:lvl w:ilvl="6" w:tplc="E6584950">
      <w:numFmt w:val="bullet"/>
      <w:lvlText w:val="•"/>
      <w:lvlJc w:val="left"/>
      <w:pPr>
        <w:ind w:left="3251" w:hanging="214"/>
      </w:pPr>
      <w:rPr>
        <w:rFonts w:hint="default"/>
        <w:lang w:val="en-GB" w:eastAsia="en-GB" w:bidi="en-GB"/>
      </w:rPr>
    </w:lvl>
    <w:lvl w:ilvl="7" w:tplc="D862DE70">
      <w:numFmt w:val="bullet"/>
      <w:lvlText w:val="•"/>
      <w:lvlJc w:val="left"/>
      <w:pPr>
        <w:ind w:left="3643" w:hanging="214"/>
      </w:pPr>
      <w:rPr>
        <w:rFonts w:hint="default"/>
        <w:lang w:val="en-GB" w:eastAsia="en-GB" w:bidi="en-GB"/>
      </w:rPr>
    </w:lvl>
    <w:lvl w:ilvl="8" w:tplc="EE98034A">
      <w:numFmt w:val="bullet"/>
      <w:lvlText w:val="•"/>
      <w:lvlJc w:val="left"/>
      <w:pPr>
        <w:ind w:left="4035" w:hanging="214"/>
      </w:pPr>
      <w:rPr>
        <w:rFonts w:hint="default"/>
        <w:lang w:val="en-GB" w:eastAsia="en-GB" w:bidi="en-GB"/>
      </w:rPr>
    </w:lvl>
  </w:abstractNum>
  <w:abstractNum w:abstractNumId="20" w15:restartNumberingAfterBreak="0">
    <w:nsid w:val="37DD5C93"/>
    <w:multiLevelType w:val="hybridMultilevel"/>
    <w:tmpl w:val="7DCA2DCC"/>
    <w:lvl w:ilvl="0" w:tplc="4928F12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C1695EA">
      <w:numFmt w:val="bullet"/>
      <w:lvlText w:val="•"/>
      <w:lvlJc w:val="left"/>
      <w:pPr>
        <w:ind w:left="1147" w:hanging="360"/>
      </w:pPr>
      <w:rPr>
        <w:rFonts w:hint="default"/>
        <w:lang w:val="en-GB" w:eastAsia="en-GB" w:bidi="en-GB"/>
      </w:rPr>
    </w:lvl>
    <w:lvl w:ilvl="2" w:tplc="D19CCB1A">
      <w:numFmt w:val="bullet"/>
      <w:lvlText w:val="•"/>
      <w:lvlJc w:val="left"/>
      <w:pPr>
        <w:ind w:left="1454" w:hanging="360"/>
      </w:pPr>
      <w:rPr>
        <w:rFonts w:hint="default"/>
        <w:lang w:val="en-GB" w:eastAsia="en-GB" w:bidi="en-GB"/>
      </w:rPr>
    </w:lvl>
    <w:lvl w:ilvl="3" w:tplc="2A86B154">
      <w:numFmt w:val="bullet"/>
      <w:lvlText w:val="•"/>
      <w:lvlJc w:val="left"/>
      <w:pPr>
        <w:ind w:left="1761" w:hanging="360"/>
      </w:pPr>
      <w:rPr>
        <w:rFonts w:hint="default"/>
        <w:lang w:val="en-GB" w:eastAsia="en-GB" w:bidi="en-GB"/>
      </w:rPr>
    </w:lvl>
    <w:lvl w:ilvl="4" w:tplc="852424CA">
      <w:numFmt w:val="bullet"/>
      <w:lvlText w:val="•"/>
      <w:lvlJc w:val="left"/>
      <w:pPr>
        <w:ind w:left="2069" w:hanging="360"/>
      </w:pPr>
      <w:rPr>
        <w:rFonts w:hint="default"/>
        <w:lang w:val="en-GB" w:eastAsia="en-GB" w:bidi="en-GB"/>
      </w:rPr>
    </w:lvl>
    <w:lvl w:ilvl="5" w:tplc="CFFC8104">
      <w:numFmt w:val="bullet"/>
      <w:lvlText w:val="•"/>
      <w:lvlJc w:val="left"/>
      <w:pPr>
        <w:ind w:left="2376" w:hanging="360"/>
      </w:pPr>
      <w:rPr>
        <w:rFonts w:hint="default"/>
        <w:lang w:val="en-GB" w:eastAsia="en-GB" w:bidi="en-GB"/>
      </w:rPr>
    </w:lvl>
    <w:lvl w:ilvl="6" w:tplc="FB00B78C">
      <w:numFmt w:val="bullet"/>
      <w:lvlText w:val="•"/>
      <w:lvlJc w:val="left"/>
      <w:pPr>
        <w:ind w:left="2683" w:hanging="360"/>
      </w:pPr>
      <w:rPr>
        <w:rFonts w:hint="default"/>
        <w:lang w:val="en-GB" w:eastAsia="en-GB" w:bidi="en-GB"/>
      </w:rPr>
    </w:lvl>
    <w:lvl w:ilvl="7" w:tplc="F216E75E">
      <w:numFmt w:val="bullet"/>
      <w:lvlText w:val="•"/>
      <w:lvlJc w:val="left"/>
      <w:pPr>
        <w:ind w:left="2991" w:hanging="360"/>
      </w:pPr>
      <w:rPr>
        <w:rFonts w:hint="default"/>
        <w:lang w:val="en-GB" w:eastAsia="en-GB" w:bidi="en-GB"/>
      </w:rPr>
    </w:lvl>
    <w:lvl w:ilvl="8" w:tplc="C1C6569A">
      <w:numFmt w:val="bullet"/>
      <w:lvlText w:val="•"/>
      <w:lvlJc w:val="left"/>
      <w:pPr>
        <w:ind w:left="3298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398B4122"/>
    <w:multiLevelType w:val="hybridMultilevel"/>
    <w:tmpl w:val="85F21C86"/>
    <w:lvl w:ilvl="0" w:tplc="A6E87FB2">
      <w:start w:val="1"/>
      <w:numFmt w:val="bullet"/>
      <w:pStyle w:val="CSHRBullets"/>
      <w:lvlText w:val=""/>
      <w:lvlJc w:val="left"/>
      <w:pPr>
        <w:ind w:left="2505" w:hanging="360"/>
      </w:pPr>
      <w:rPr>
        <w:rFonts w:ascii="Symbol" w:hAnsi="Symbol" w:hint="default"/>
        <w:color w:val="BD2B0B"/>
      </w:rPr>
    </w:lvl>
    <w:lvl w:ilvl="1" w:tplc="08090003" w:tentative="1">
      <w:start w:val="1"/>
      <w:numFmt w:val="bullet"/>
      <w:lvlText w:val="o"/>
      <w:lvlJc w:val="left"/>
      <w:pPr>
        <w:ind w:left="3225" w:hanging="360"/>
      </w:pPr>
      <w:rPr>
        <w:rFonts w:ascii="Letter Gothic Std" w:hAnsi="Letter Gothic Std" w:hint="default"/>
      </w:rPr>
    </w:lvl>
    <w:lvl w:ilvl="2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5" w:hanging="360"/>
      </w:pPr>
      <w:rPr>
        <w:rFonts w:ascii="Letter Gothic Std" w:hAnsi="Letter Gothic Std" w:hint="default"/>
      </w:rPr>
    </w:lvl>
    <w:lvl w:ilvl="5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5" w:hanging="360"/>
      </w:pPr>
      <w:rPr>
        <w:rFonts w:ascii="Letter Gothic Std" w:hAnsi="Letter Gothic Std" w:hint="default"/>
      </w:rPr>
    </w:lvl>
    <w:lvl w:ilvl="8" w:tplc="08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2" w15:restartNumberingAfterBreak="0">
    <w:nsid w:val="3A285A63"/>
    <w:multiLevelType w:val="hybridMultilevel"/>
    <w:tmpl w:val="ABEAD4F6"/>
    <w:lvl w:ilvl="0" w:tplc="67323FA0">
      <w:numFmt w:val="bullet"/>
      <w:lvlText w:val=""/>
      <w:lvlJc w:val="left"/>
      <w:pPr>
        <w:ind w:left="828" w:hanging="269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7DED306">
      <w:numFmt w:val="bullet"/>
      <w:lvlText w:val="•"/>
      <w:lvlJc w:val="left"/>
      <w:pPr>
        <w:ind w:left="1222" w:hanging="269"/>
      </w:pPr>
      <w:rPr>
        <w:rFonts w:hint="default"/>
        <w:lang w:val="en-GB" w:eastAsia="en-GB" w:bidi="en-GB"/>
      </w:rPr>
    </w:lvl>
    <w:lvl w:ilvl="2" w:tplc="47588FBA">
      <w:numFmt w:val="bullet"/>
      <w:lvlText w:val="•"/>
      <w:lvlJc w:val="left"/>
      <w:pPr>
        <w:ind w:left="1624" w:hanging="269"/>
      </w:pPr>
      <w:rPr>
        <w:rFonts w:hint="default"/>
        <w:lang w:val="en-GB" w:eastAsia="en-GB" w:bidi="en-GB"/>
      </w:rPr>
    </w:lvl>
    <w:lvl w:ilvl="3" w:tplc="5FA472D2">
      <w:numFmt w:val="bullet"/>
      <w:lvlText w:val="•"/>
      <w:lvlJc w:val="left"/>
      <w:pPr>
        <w:ind w:left="2026" w:hanging="269"/>
      </w:pPr>
      <w:rPr>
        <w:rFonts w:hint="default"/>
        <w:lang w:val="en-GB" w:eastAsia="en-GB" w:bidi="en-GB"/>
      </w:rPr>
    </w:lvl>
    <w:lvl w:ilvl="4" w:tplc="466AD4BA">
      <w:numFmt w:val="bullet"/>
      <w:lvlText w:val="•"/>
      <w:lvlJc w:val="left"/>
      <w:pPr>
        <w:ind w:left="2428" w:hanging="269"/>
      </w:pPr>
      <w:rPr>
        <w:rFonts w:hint="default"/>
        <w:lang w:val="en-GB" w:eastAsia="en-GB" w:bidi="en-GB"/>
      </w:rPr>
    </w:lvl>
    <w:lvl w:ilvl="5" w:tplc="84764AC4">
      <w:numFmt w:val="bullet"/>
      <w:lvlText w:val="•"/>
      <w:lvlJc w:val="left"/>
      <w:pPr>
        <w:ind w:left="2830" w:hanging="269"/>
      </w:pPr>
      <w:rPr>
        <w:rFonts w:hint="default"/>
        <w:lang w:val="en-GB" w:eastAsia="en-GB" w:bidi="en-GB"/>
      </w:rPr>
    </w:lvl>
    <w:lvl w:ilvl="6" w:tplc="A156E862">
      <w:numFmt w:val="bullet"/>
      <w:lvlText w:val="•"/>
      <w:lvlJc w:val="left"/>
      <w:pPr>
        <w:ind w:left="3232" w:hanging="269"/>
      </w:pPr>
      <w:rPr>
        <w:rFonts w:hint="default"/>
        <w:lang w:val="en-GB" w:eastAsia="en-GB" w:bidi="en-GB"/>
      </w:rPr>
    </w:lvl>
    <w:lvl w:ilvl="7" w:tplc="B6D45A6C">
      <w:numFmt w:val="bullet"/>
      <w:lvlText w:val="•"/>
      <w:lvlJc w:val="left"/>
      <w:pPr>
        <w:ind w:left="3634" w:hanging="269"/>
      </w:pPr>
      <w:rPr>
        <w:rFonts w:hint="default"/>
        <w:lang w:val="en-GB" w:eastAsia="en-GB" w:bidi="en-GB"/>
      </w:rPr>
    </w:lvl>
    <w:lvl w:ilvl="8" w:tplc="6BA4EB88">
      <w:numFmt w:val="bullet"/>
      <w:lvlText w:val="•"/>
      <w:lvlJc w:val="left"/>
      <w:pPr>
        <w:ind w:left="4036" w:hanging="269"/>
      </w:pPr>
      <w:rPr>
        <w:rFonts w:hint="default"/>
        <w:lang w:val="en-GB" w:eastAsia="en-GB" w:bidi="en-GB"/>
      </w:rPr>
    </w:lvl>
  </w:abstractNum>
  <w:abstractNum w:abstractNumId="23" w15:restartNumberingAfterBreak="0">
    <w:nsid w:val="3C8740DA"/>
    <w:multiLevelType w:val="hybridMultilevel"/>
    <w:tmpl w:val="6100D10C"/>
    <w:lvl w:ilvl="0" w:tplc="3EB8743E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BAE2408"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CBD07EE8">
      <w:numFmt w:val="bullet"/>
      <w:lvlText w:val="•"/>
      <w:lvlJc w:val="left"/>
      <w:pPr>
        <w:ind w:left="2013" w:hanging="360"/>
      </w:pPr>
      <w:rPr>
        <w:rFonts w:hint="default"/>
        <w:lang w:val="en-GB" w:eastAsia="en-GB" w:bidi="en-GB"/>
      </w:rPr>
    </w:lvl>
    <w:lvl w:ilvl="3" w:tplc="16ECAD6A">
      <w:numFmt w:val="bullet"/>
      <w:lvlText w:val="•"/>
      <w:lvlJc w:val="left"/>
      <w:pPr>
        <w:ind w:left="2366" w:hanging="360"/>
      </w:pPr>
      <w:rPr>
        <w:rFonts w:hint="default"/>
        <w:lang w:val="en-GB" w:eastAsia="en-GB" w:bidi="en-GB"/>
      </w:rPr>
    </w:lvl>
    <w:lvl w:ilvl="4" w:tplc="6F98A7CA">
      <w:numFmt w:val="bullet"/>
      <w:lvlText w:val="•"/>
      <w:lvlJc w:val="left"/>
      <w:pPr>
        <w:ind w:left="2720" w:hanging="360"/>
      </w:pPr>
      <w:rPr>
        <w:rFonts w:hint="default"/>
        <w:lang w:val="en-GB" w:eastAsia="en-GB" w:bidi="en-GB"/>
      </w:rPr>
    </w:lvl>
    <w:lvl w:ilvl="5" w:tplc="9926AFE8">
      <w:numFmt w:val="bullet"/>
      <w:lvlText w:val="•"/>
      <w:lvlJc w:val="left"/>
      <w:pPr>
        <w:ind w:left="3073" w:hanging="360"/>
      </w:pPr>
      <w:rPr>
        <w:rFonts w:hint="default"/>
        <w:lang w:val="en-GB" w:eastAsia="en-GB" w:bidi="en-GB"/>
      </w:rPr>
    </w:lvl>
    <w:lvl w:ilvl="6" w:tplc="DC925C0E">
      <w:numFmt w:val="bullet"/>
      <w:lvlText w:val="•"/>
      <w:lvlJc w:val="left"/>
      <w:pPr>
        <w:ind w:left="3427" w:hanging="360"/>
      </w:pPr>
      <w:rPr>
        <w:rFonts w:hint="default"/>
        <w:lang w:val="en-GB" w:eastAsia="en-GB" w:bidi="en-GB"/>
      </w:rPr>
    </w:lvl>
    <w:lvl w:ilvl="7" w:tplc="EEE6853A">
      <w:numFmt w:val="bullet"/>
      <w:lvlText w:val="•"/>
      <w:lvlJc w:val="left"/>
      <w:pPr>
        <w:ind w:left="3780" w:hanging="360"/>
      </w:pPr>
      <w:rPr>
        <w:rFonts w:hint="default"/>
        <w:lang w:val="en-GB" w:eastAsia="en-GB" w:bidi="en-GB"/>
      </w:rPr>
    </w:lvl>
    <w:lvl w:ilvl="8" w:tplc="62BE8862">
      <w:numFmt w:val="bullet"/>
      <w:lvlText w:val="•"/>
      <w:lvlJc w:val="left"/>
      <w:pPr>
        <w:ind w:left="4134" w:hanging="360"/>
      </w:pPr>
      <w:rPr>
        <w:rFonts w:hint="default"/>
        <w:lang w:val="en-GB" w:eastAsia="en-GB" w:bidi="en-GB"/>
      </w:rPr>
    </w:lvl>
  </w:abstractNum>
  <w:abstractNum w:abstractNumId="24" w15:restartNumberingAfterBreak="0">
    <w:nsid w:val="3F7D52E1"/>
    <w:multiLevelType w:val="hybridMultilevel"/>
    <w:tmpl w:val="9C5262BE"/>
    <w:lvl w:ilvl="0" w:tplc="97B0AB24">
      <w:numFmt w:val="bullet"/>
      <w:lvlText w:val=""/>
      <w:lvlJc w:val="left"/>
      <w:pPr>
        <w:ind w:left="821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2D29874">
      <w:numFmt w:val="bullet"/>
      <w:lvlText w:val="•"/>
      <w:lvlJc w:val="left"/>
      <w:pPr>
        <w:ind w:left="1122" w:hanging="356"/>
      </w:pPr>
      <w:rPr>
        <w:rFonts w:hint="default"/>
        <w:lang w:val="en-GB" w:eastAsia="en-GB" w:bidi="en-GB"/>
      </w:rPr>
    </w:lvl>
    <w:lvl w:ilvl="2" w:tplc="2E62D8D4">
      <w:numFmt w:val="bullet"/>
      <w:lvlText w:val="•"/>
      <w:lvlJc w:val="left"/>
      <w:pPr>
        <w:ind w:left="1425" w:hanging="356"/>
      </w:pPr>
      <w:rPr>
        <w:rFonts w:hint="default"/>
        <w:lang w:val="en-GB" w:eastAsia="en-GB" w:bidi="en-GB"/>
      </w:rPr>
    </w:lvl>
    <w:lvl w:ilvl="3" w:tplc="FC5AB8A4">
      <w:numFmt w:val="bullet"/>
      <w:lvlText w:val="•"/>
      <w:lvlJc w:val="left"/>
      <w:pPr>
        <w:ind w:left="1728" w:hanging="356"/>
      </w:pPr>
      <w:rPr>
        <w:rFonts w:hint="default"/>
        <w:lang w:val="en-GB" w:eastAsia="en-GB" w:bidi="en-GB"/>
      </w:rPr>
    </w:lvl>
    <w:lvl w:ilvl="4" w:tplc="E7BA6D2C">
      <w:numFmt w:val="bullet"/>
      <w:lvlText w:val="•"/>
      <w:lvlJc w:val="left"/>
      <w:pPr>
        <w:ind w:left="2030" w:hanging="356"/>
      </w:pPr>
      <w:rPr>
        <w:rFonts w:hint="default"/>
        <w:lang w:val="en-GB" w:eastAsia="en-GB" w:bidi="en-GB"/>
      </w:rPr>
    </w:lvl>
    <w:lvl w:ilvl="5" w:tplc="D2549936">
      <w:numFmt w:val="bullet"/>
      <w:lvlText w:val="•"/>
      <w:lvlJc w:val="left"/>
      <w:pPr>
        <w:ind w:left="2333" w:hanging="356"/>
      </w:pPr>
      <w:rPr>
        <w:rFonts w:hint="default"/>
        <w:lang w:val="en-GB" w:eastAsia="en-GB" w:bidi="en-GB"/>
      </w:rPr>
    </w:lvl>
    <w:lvl w:ilvl="6" w:tplc="3DCE73B8">
      <w:numFmt w:val="bullet"/>
      <w:lvlText w:val="•"/>
      <w:lvlJc w:val="left"/>
      <w:pPr>
        <w:ind w:left="2636" w:hanging="356"/>
      </w:pPr>
      <w:rPr>
        <w:rFonts w:hint="default"/>
        <w:lang w:val="en-GB" w:eastAsia="en-GB" w:bidi="en-GB"/>
      </w:rPr>
    </w:lvl>
    <w:lvl w:ilvl="7" w:tplc="DE760EE8">
      <w:numFmt w:val="bullet"/>
      <w:lvlText w:val="•"/>
      <w:lvlJc w:val="left"/>
      <w:pPr>
        <w:ind w:left="2938" w:hanging="356"/>
      </w:pPr>
      <w:rPr>
        <w:rFonts w:hint="default"/>
        <w:lang w:val="en-GB" w:eastAsia="en-GB" w:bidi="en-GB"/>
      </w:rPr>
    </w:lvl>
    <w:lvl w:ilvl="8" w:tplc="1B468CCE">
      <w:numFmt w:val="bullet"/>
      <w:lvlText w:val="•"/>
      <w:lvlJc w:val="left"/>
      <w:pPr>
        <w:ind w:left="3241" w:hanging="356"/>
      </w:pPr>
      <w:rPr>
        <w:rFonts w:hint="default"/>
        <w:lang w:val="en-GB" w:eastAsia="en-GB" w:bidi="en-GB"/>
      </w:rPr>
    </w:lvl>
  </w:abstractNum>
  <w:abstractNum w:abstractNumId="25" w15:restartNumberingAfterBreak="0">
    <w:nsid w:val="46E2175F"/>
    <w:multiLevelType w:val="hybridMultilevel"/>
    <w:tmpl w:val="BF862BD4"/>
    <w:lvl w:ilvl="0" w:tplc="CCC8D2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776B6DE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F026A88E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E7705230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73969FFE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60CC0064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5824D2E0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75407574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7CBEEC72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26" w15:restartNumberingAfterBreak="0">
    <w:nsid w:val="479559B2"/>
    <w:multiLevelType w:val="hybridMultilevel"/>
    <w:tmpl w:val="8F8C64D0"/>
    <w:lvl w:ilvl="0" w:tplc="E630580C">
      <w:numFmt w:val="bullet"/>
      <w:lvlText w:val=""/>
      <w:lvlJc w:val="left"/>
      <w:pPr>
        <w:ind w:left="896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FFE287C">
      <w:numFmt w:val="bullet"/>
      <w:lvlText w:val="•"/>
      <w:lvlJc w:val="left"/>
      <w:pPr>
        <w:ind w:left="1206" w:hanging="361"/>
      </w:pPr>
      <w:rPr>
        <w:rFonts w:hint="default"/>
        <w:lang w:val="en-GB" w:eastAsia="en-GB" w:bidi="en-GB"/>
      </w:rPr>
    </w:lvl>
    <w:lvl w:ilvl="2" w:tplc="94D67F8E">
      <w:numFmt w:val="bullet"/>
      <w:lvlText w:val="•"/>
      <w:lvlJc w:val="left"/>
      <w:pPr>
        <w:ind w:left="1513" w:hanging="361"/>
      </w:pPr>
      <w:rPr>
        <w:rFonts w:hint="default"/>
        <w:lang w:val="en-GB" w:eastAsia="en-GB" w:bidi="en-GB"/>
      </w:rPr>
    </w:lvl>
    <w:lvl w:ilvl="3" w:tplc="F4646748">
      <w:numFmt w:val="bullet"/>
      <w:lvlText w:val="•"/>
      <w:lvlJc w:val="left"/>
      <w:pPr>
        <w:ind w:left="1820" w:hanging="361"/>
      </w:pPr>
      <w:rPr>
        <w:rFonts w:hint="default"/>
        <w:lang w:val="en-GB" w:eastAsia="en-GB" w:bidi="en-GB"/>
      </w:rPr>
    </w:lvl>
    <w:lvl w:ilvl="4" w:tplc="BB145EE8">
      <w:numFmt w:val="bullet"/>
      <w:lvlText w:val="•"/>
      <w:lvlJc w:val="left"/>
      <w:pPr>
        <w:ind w:left="2127" w:hanging="361"/>
      </w:pPr>
      <w:rPr>
        <w:rFonts w:hint="default"/>
        <w:lang w:val="en-GB" w:eastAsia="en-GB" w:bidi="en-GB"/>
      </w:rPr>
    </w:lvl>
    <w:lvl w:ilvl="5" w:tplc="4AB6B6A4">
      <w:numFmt w:val="bullet"/>
      <w:lvlText w:val="•"/>
      <w:lvlJc w:val="left"/>
      <w:pPr>
        <w:ind w:left="2434" w:hanging="361"/>
      </w:pPr>
      <w:rPr>
        <w:rFonts w:hint="default"/>
        <w:lang w:val="en-GB" w:eastAsia="en-GB" w:bidi="en-GB"/>
      </w:rPr>
    </w:lvl>
    <w:lvl w:ilvl="6" w:tplc="68A4E010">
      <w:numFmt w:val="bullet"/>
      <w:lvlText w:val="•"/>
      <w:lvlJc w:val="left"/>
      <w:pPr>
        <w:ind w:left="2740" w:hanging="361"/>
      </w:pPr>
      <w:rPr>
        <w:rFonts w:hint="default"/>
        <w:lang w:val="en-GB" w:eastAsia="en-GB" w:bidi="en-GB"/>
      </w:rPr>
    </w:lvl>
    <w:lvl w:ilvl="7" w:tplc="4FE8E21C">
      <w:numFmt w:val="bullet"/>
      <w:lvlText w:val="•"/>
      <w:lvlJc w:val="left"/>
      <w:pPr>
        <w:ind w:left="3047" w:hanging="361"/>
      </w:pPr>
      <w:rPr>
        <w:rFonts w:hint="default"/>
        <w:lang w:val="en-GB" w:eastAsia="en-GB" w:bidi="en-GB"/>
      </w:rPr>
    </w:lvl>
    <w:lvl w:ilvl="8" w:tplc="E244DDB4">
      <w:numFmt w:val="bullet"/>
      <w:lvlText w:val="•"/>
      <w:lvlJc w:val="left"/>
      <w:pPr>
        <w:ind w:left="3354" w:hanging="361"/>
      </w:pPr>
      <w:rPr>
        <w:rFonts w:hint="default"/>
        <w:lang w:val="en-GB" w:eastAsia="en-GB" w:bidi="en-GB"/>
      </w:rPr>
    </w:lvl>
  </w:abstractNum>
  <w:abstractNum w:abstractNumId="27" w15:restartNumberingAfterBreak="0">
    <w:nsid w:val="4B3322D1"/>
    <w:multiLevelType w:val="hybridMultilevel"/>
    <w:tmpl w:val="BFF6D0F0"/>
    <w:lvl w:ilvl="0" w:tplc="FF00548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DF08B88">
      <w:numFmt w:val="bullet"/>
      <w:lvlText w:val="•"/>
      <w:lvlJc w:val="left"/>
      <w:pPr>
        <w:ind w:left="1143" w:hanging="361"/>
      </w:pPr>
      <w:rPr>
        <w:rFonts w:hint="default"/>
        <w:lang w:val="en-GB" w:eastAsia="en-GB" w:bidi="en-GB"/>
      </w:rPr>
    </w:lvl>
    <w:lvl w:ilvl="2" w:tplc="45E4B7C0">
      <w:numFmt w:val="bullet"/>
      <w:lvlText w:val="•"/>
      <w:lvlJc w:val="left"/>
      <w:pPr>
        <w:ind w:left="1466" w:hanging="361"/>
      </w:pPr>
      <w:rPr>
        <w:rFonts w:hint="default"/>
        <w:lang w:val="en-GB" w:eastAsia="en-GB" w:bidi="en-GB"/>
      </w:rPr>
    </w:lvl>
    <w:lvl w:ilvl="3" w:tplc="E0C2FFAA">
      <w:numFmt w:val="bullet"/>
      <w:lvlText w:val="•"/>
      <w:lvlJc w:val="left"/>
      <w:pPr>
        <w:ind w:left="1789" w:hanging="361"/>
      </w:pPr>
      <w:rPr>
        <w:rFonts w:hint="default"/>
        <w:lang w:val="en-GB" w:eastAsia="en-GB" w:bidi="en-GB"/>
      </w:rPr>
    </w:lvl>
    <w:lvl w:ilvl="4" w:tplc="B7723DD4">
      <w:numFmt w:val="bullet"/>
      <w:lvlText w:val="•"/>
      <w:lvlJc w:val="left"/>
      <w:pPr>
        <w:ind w:left="2112" w:hanging="361"/>
      </w:pPr>
      <w:rPr>
        <w:rFonts w:hint="default"/>
        <w:lang w:val="en-GB" w:eastAsia="en-GB" w:bidi="en-GB"/>
      </w:rPr>
    </w:lvl>
    <w:lvl w:ilvl="5" w:tplc="5CD8220A">
      <w:numFmt w:val="bullet"/>
      <w:lvlText w:val="•"/>
      <w:lvlJc w:val="left"/>
      <w:pPr>
        <w:ind w:left="2436" w:hanging="361"/>
      </w:pPr>
      <w:rPr>
        <w:rFonts w:hint="default"/>
        <w:lang w:val="en-GB" w:eastAsia="en-GB" w:bidi="en-GB"/>
      </w:rPr>
    </w:lvl>
    <w:lvl w:ilvl="6" w:tplc="389E7746">
      <w:numFmt w:val="bullet"/>
      <w:lvlText w:val="•"/>
      <w:lvlJc w:val="left"/>
      <w:pPr>
        <w:ind w:left="2759" w:hanging="361"/>
      </w:pPr>
      <w:rPr>
        <w:rFonts w:hint="default"/>
        <w:lang w:val="en-GB" w:eastAsia="en-GB" w:bidi="en-GB"/>
      </w:rPr>
    </w:lvl>
    <w:lvl w:ilvl="7" w:tplc="3BFECADC">
      <w:numFmt w:val="bullet"/>
      <w:lvlText w:val="•"/>
      <w:lvlJc w:val="left"/>
      <w:pPr>
        <w:ind w:left="3082" w:hanging="361"/>
      </w:pPr>
      <w:rPr>
        <w:rFonts w:hint="default"/>
        <w:lang w:val="en-GB" w:eastAsia="en-GB" w:bidi="en-GB"/>
      </w:rPr>
    </w:lvl>
    <w:lvl w:ilvl="8" w:tplc="03F058DC">
      <w:numFmt w:val="bullet"/>
      <w:lvlText w:val="•"/>
      <w:lvlJc w:val="left"/>
      <w:pPr>
        <w:ind w:left="3405" w:hanging="361"/>
      </w:pPr>
      <w:rPr>
        <w:rFonts w:hint="default"/>
        <w:lang w:val="en-GB" w:eastAsia="en-GB" w:bidi="en-GB"/>
      </w:rPr>
    </w:lvl>
  </w:abstractNum>
  <w:abstractNum w:abstractNumId="28" w15:restartNumberingAfterBreak="0">
    <w:nsid w:val="4B943C7D"/>
    <w:multiLevelType w:val="hybridMultilevel"/>
    <w:tmpl w:val="9AD41BE0"/>
    <w:lvl w:ilvl="0" w:tplc="B48256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AC00DB4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363CF476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0240A0C2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E0A227C8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6B58A5A8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9EE65302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EFD41FFA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4490ACD0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29" w15:restartNumberingAfterBreak="0">
    <w:nsid w:val="4ED04E0A"/>
    <w:multiLevelType w:val="hybridMultilevel"/>
    <w:tmpl w:val="44AE18EE"/>
    <w:lvl w:ilvl="0" w:tplc="D32CF3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0C6C8D2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97AAC80A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C1209076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A394F7AC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0E8A1B7C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C35C3E10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5E02ED7C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5DEC9C40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30" w15:restartNumberingAfterBreak="0">
    <w:nsid w:val="4F6A69C5"/>
    <w:multiLevelType w:val="hybridMultilevel"/>
    <w:tmpl w:val="ECBC6A82"/>
    <w:lvl w:ilvl="0" w:tplc="61AC93AA">
      <w:numFmt w:val="bullet"/>
      <w:lvlText w:val=""/>
      <w:lvlJc w:val="left"/>
      <w:pPr>
        <w:ind w:left="827" w:hanging="32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F086896">
      <w:numFmt w:val="bullet"/>
      <w:lvlText w:val="•"/>
      <w:lvlJc w:val="left"/>
      <w:pPr>
        <w:ind w:left="1222" w:hanging="320"/>
      </w:pPr>
      <w:rPr>
        <w:rFonts w:hint="default"/>
        <w:lang w:val="en-GB" w:eastAsia="en-GB" w:bidi="en-GB"/>
      </w:rPr>
    </w:lvl>
    <w:lvl w:ilvl="2" w:tplc="9DB6BAAA">
      <w:numFmt w:val="bullet"/>
      <w:lvlText w:val="•"/>
      <w:lvlJc w:val="left"/>
      <w:pPr>
        <w:ind w:left="1624" w:hanging="320"/>
      </w:pPr>
      <w:rPr>
        <w:rFonts w:hint="default"/>
        <w:lang w:val="en-GB" w:eastAsia="en-GB" w:bidi="en-GB"/>
      </w:rPr>
    </w:lvl>
    <w:lvl w:ilvl="3" w:tplc="B19C523E">
      <w:numFmt w:val="bullet"/>
      <w:lvlText w:val="•"/>
      <w:lvlJc w:val="left"/>
      <w:pPr>
        <w:ind w:left="2026" w:hanging="320"/>
      </w:pPr>
      <w:rPr>
        <w:rFonts w:hint="default"/>
        <w:lang w:val="en-GB" w:eastAsia="en-GB" w:bidi="en-GB"/>
      </w:rPr>
    </w:lvl>
    <w:lvl w:ilvl="4" w:tplc="7046A236">
      <w:numFmt w:val="bullet"/>
      <w:lvlText w:val="•"/>
      <w:lvlJc w:val="left"/>
      <w:pPr>
        <w:ind w:left="2428" w:hanging="320"/>
      </w:pPr>
      <w:rPr>
        <w:rFonts w:hint="default"/>
        <w:lang w:val="en-GB" w:eastAsia="en-GB" w:bidi="en-GB"/>
      </w:rPr>
    </w:lvl>
    <w:lvl w:ilvl="5" w:tplc="91B08B6C">
      <w:numFmt w:val="bullet"/>
      <w:lvlText w:val="•"/>
      <w:lvlJc w:val="left"/>
      <w:pPr>
        <w:ind w:left="2830" w:hanging="320"/>
      </w:pPr>
      <w:rPr>
        <w:rFonts w:hint="default"/>
        <w:lang w:val="en-GB" w:eastAsia="en-GB" w:bidi="en-GB"/>
      </w:rPr>
    </w:lvl>
    <w:lvl w:ilvl="6" w:tplc="37808786">
      <w:numFmt w:val="bullet"/>
      <w:lvlText w:val="•"/>
      <w:lvlJc w:val="left"/>
      <w:pPr>
        <w:ind w:left="3232" w:hanging="320"/>
      </w:pPr>
      <w:rPr>
        <w:rFonts w:hint="default"/>
        <w:lang w:val="en-GB" w:eastAsia="en-GB" w:bidi="en-GB"/>
      </w:rPr>
    </w:lvl>
    <w:lvl w:ilvl="7" w:tplc="8EE6AC82">
      <w:numFmt w:val="bullet"/>
      <w:lvlText w:val="•"/>
      <w:lvlJc w:val="left"/>
      <w:pPr>
        <w:ind w:left="3634" w:hanging="320"/>
      </w:pPr>
      <w:rPr>
        <w:rFonts w:hint="default"/>
        <w:lang w:val="en-GB" w:eastAsia="en-GB" w:bidi="en-GB"/>
      </w:rPr>
    </w:lvl>
    <w:lvl w:ilvl="8" w:tplc="A094D556">
      <w:numFmt w:val="bullet"/>
      <w:lvlText w:val="•"/>
      <w:lvlJc w:val="left"/>
      <w:pPr>
        <w:ind w:left="4036" w:hanging="320"/>
      </w:pPr>
      <w:rPr>
        <w:rFonts w:hint="default"/>
        <w:lang w:val="en-GB" w:eastAsia="en-GB" w:bidi="en-GB"/>
      </w:rPr>
    </w:lvl>
  </w:abstractNum>
  <w:abstractNum w:abstractNumId="31" w15:restartNumberingAfterBreak="0">
    <w:nsid w:val="546162A0"/>
    <w:multiLevelType w:val="hybridMultilevel"/>
    <w:tmpl w:val="DCD2042A"/>
    <w:lvl w:ilvl="0" w:tplc="AE02F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position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31875"/>
    <w:multiLevelType w:val="hybridMultilevel"/>
    <w:tmpl w:val="E766C956"/>
    <w:lvl w:ilvl="0" w:tplc="A2426E6A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2C4D87A">
      <w:numFmt w:val="bullet"/>
      <w:lvlText w:val="•"/>
      <w:lvlJc w:val="left"/>
      <w:pPr>
        <w:ind w:left="1381" w:hanging="360"/>
      </w:pPr>
      <w:rPr>
        <w:rFonts w:hint="default"/>
        <w:lang w:val="en-GB" w:eastAsia="en-GB" w:bidi="en-GB"/>
      </w:rPr>
    </w:lvl>
    <w:lvl w:ilvl="2" w:tplc="542C7520">
      <w:numFmt w:val="bullet"/>
      <w:lvlText w:val="•"/>
      <w:lvlJc w:val="left"/>
      <w:pPr>
        <w:ind w:left="1763" w:hanging="360"/>
      </w:pPr>
      <w:rPr>
        <w:rFonts w:hint="default"/>
        <w:lang w:val="en-GB" w:eastAsia="en-GB" w:bidi="en-GB"/>
      </w:rPr>
    </w:lvl>
    <w:lvl w:ilvl="3" w:tplc="B322D6B4">
      <w:numFmt w:val="bullet"/>
      <w:lvlText w:val="•"/>
      <w:lvlJc w:val="left"/>
      <w:pPr>
        <w:ind w:left="2145" w:hanging="360"/>
      </w:pPr>
      <w:rPr>
        <w:rFonts w:hint="default"/>
        <w:lang w:val="en-GB" w:eastAsia="en-GB" w:bidi="en-GB"/>
      </w:rPr>
    </w:lvl>
    <w:lvl w:ilvl="4" w:tplc="523E6F70">
      <w:numFmt w:val="bullet"/>
      <w:lvlText w:val="•"/>
      <w:lvlJc w:val="left"/>
      <w:pPr>
        <w:ind w:left="2527" w:hanging="360"/>
      </w:pPr>
      <w:rPr>
        <w:rFonts w:hint="default"/>
        <w:lang w:val="en-GB" w:eastAsia="en-GB" w:bidi="en-GB"/>
      </w:rPr>
    </w:lvl>
    <w:lvl w:ilvl="5" w:tplc="9C84E6CC">
      <w:numFmt w:val="bullet"/>
      <w:lvlText w:val="•"/>
      <w:lvlJc w:val="left"/>
      <w:pPr>
        <w:ind w:left="2909" w:hanging="360"/>
      </w:pPr>
      <w:rPr>
        <w:rFonts w:hint="default"/>
        <w:lang w:val="en-GB" w:eastAsia="en-GB" w:bidi="en-GB"/>
      </w:rPr>
    </w:lvl>
    <w:lvl w:ilvl="6" w:tplc="C7742C42">
      <w:numFmt w:val="bullet"/>
      <w:lvlText w:val="•"/>
      <w:lvlJc w:val="left"/>
      <w:pPr>
        <w:ind w:left="3291" w:hanging="360"/>
      </w:pPr>
      <w:rPr>
        <w:rFonts w:hint="default"/>
        <w:lang w:val="en-GB" w:eastAsia="en-GB" w:bidi="en-GB"/>
      </w:rPr>
    </w:lvl>
    <w:lvl w:ilvl="7" w:tplc="52EEC4C6">
      <w:numFmt w:val="bullet"/>
      <w:lvlText w:val="•"/>
      <w:lvlJc w:val="left"/>
      <w:pPr>
        <w:ind w:left="3673" w:hanging="360"/>
      </w:pPr>
      <w:rPr>
        <w:rFonts w:hint="default"/>
        <w:lang w:val="en-GB" w:eastAsia="en-GB" w:bidi="en-GB"/>
      </w:rPr>
    </w:lvl>
    <w:lvl w:ilvl="8" w:tplc="6C00BC18">
      <w:numFmt w:val="bullet"/>
      <w:lvlText w:val="•"/>
      <w:lvlJc w:val="left"/>
      <w:pPr>
        <w:ind w:left="4055" w:hanging="360"/>
      </w:pPr>
      <w:rPr>
        <w:rFonts w:hint="default"/>
        <w:lang w:val="en-GB" w:eastAsia="en-GB" w:bidi="en-GB"/>
      </w:rPr>
    </w:lvl>
  </w:abstractNum>
  <w:abstractNum w:abstractNumId="33" w15:restartNumberingAfterBreak="0">
    <w:nsid w:val="59C65BBD"/>
    <w:multiLevelType w:val="multilevel"/>
    <w:tmpl w:val="4352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1B556F"/>
    <w:multiLevelType w:val="hybridMultilevel"/>
    <w:tmpl w:val="701A20E4"/>
    <w:lvl w:ilvl="0" w:tplc="AE02F900">
      <w:start w:val="1"/>
      <w:numFmt w:val="bullet"/>
      <w:lvlText w:val=""/>
      <w:lvlJc w:val="left"/>
      <w:pPr>
        <w:ind w:left="831" w:hanging="361"/>
      </w:pPr>
      <w:rPr>
        <w:rFonts w:ascii="Symbol" w:hAnsi="Symbol" w:hint="default"/>
        <w:color w:val="auto"/>
        <w:spacing w:val="0"/>
        <w:w w:val="100"/>
        <w:position w:val="0"/>
        <w:lang w:val="en-GB" w:eastAsia="en-GB" w:bidi="en-GB"/>
      </w:rPr>
    </w:lvl>
    <w:lvl w:ilvl="1" w:tplc="EA3209AA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32EC0804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FB9E8FA2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B70A99F6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01CA027E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141CD814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F5043F40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EF009530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35" w15:restartNumberingAfterBreak="0">
    <w:nsid w:val="5FC024D5"/>
    <w:multiLevelType w:val="hybridMultilevel"/>
    <w:tmpl w:val="4EE2A638"/>
    <w:lvl w:ilvl="0" w:tplc="46381E1A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E8E23F8">
      <w:numFmt w:val="bullet"/>
      <w:lvlText w:val="•"/>
      <w:lvlJc w:val="left"/>
      <w:pPr>
        <w:ind w:left="1237" w:hanging="360"/>
      </w:pPr>
      <w:rPr>
        <w:rFonts w:hint="default"/>
        <w:lang w:val="en-GB" w:eastAsia="en-GB" w:bidi="en-GB"/>
      </w:rPr>
    </w:lvl>
    <w:lvl w:ilvl="2" w:tplc="377E5A7A">
      <w:numFmt w:val="bullet"/>
      <w:lvlText w:val="•"/>
      <w:lvlJc w:val="left"/>
      <w:pPr>
        <w:ind w:left="1594" w:hanging="360"/>
      </w:pPr>
      <w:rPr>
        <w:rFonts w:hint="default"/>
        <w:lang w:val="en-GB" w:eastAsia="en-GB" w:bidi="en-GB"/>
      </w:rPr>
    </w:lvl>
    <w:lvl w:ilvl="3" w:tplc="8F5AE766">
      <w:numFmt w:val="bullet"/>
      <w:lvlText w:val="•"/>
      <w:lvlJc w:val="left"/>
      <w:pPr>
        <w:ind w:left="1951" w:hanging="360"/>
      </w:pPr>
      <w:rPr>
        <w:rFonts w:hint="default"/>
        <w:lang w:val="en-GB" w:eastAsia="en-GB" w:bidi="en-GB"/>
      </w:rPr>
    </w:lvl>
    <w:lvl w:ilvl="4" w:tplc="F59E3E18">
      <w:numFmt w:val="bullet"/>
      <w:lvlText w:val="•"/>
      <w:lvlJc w:val="left"/>
      <w:pPr>
        <w:ind w:left="2308" w:hanging="360"/>
      </w:pPr>
      <w:rPr>
        <w:rFonts w:hint="default"/>
        <w:lang w:val="en-GB" w:eastAsia="en-GB" w:bidi="en-GB"/>
      </w:rPr>
    </w:lvl>
    <w:lvl w:ilvl="5" w:tplc="966E76DC">
      <w:numFmt w:val="bullet"/>
      <w:lvlText w:val="•"/>
      <w:lvlJc w:val="left"/>
      <w:pPr>
        <w:ind w:left="2665" w:hanging="360"/>
      </w:pPr>
      <w:rPr>
        <w:rFonts w:hint="default"/>
        <w:lang w:val="en-GB" w:eastAsia="en-GB" w:bidi="en-GB"/>
      </w:rPr>
    </w:lvl>
    <w:lvl w:ilvl="6" w:tplc="614AF18E">
      <w:numFmt w:val="bullet"/>
      <w:lvlText w:val="•"/>
      <w:lvlJc w:val="left"/>
      <w:pPr>
        <w:ind w:left="3022" w:hanging="360"/>
      </w:pPr>
      <w:rPr>
        <w:rFonts w:hint="default"/>
        <w:lang w:val="en-GB" w:eastAsia="en-GB" w:bidi="en-GB"/>
      </w:rPr>
    </w:lvl>
    <w:lvl w:ilvl="7" w:tplc="7F4CFD82">
      <w:numFmt w:val="bullet"/>
      <w:lvlText w:val="•"/>
      <w:lvlJc w:val="left"/>
      <w:pPr>
        <w:ind w:left="3379" w:hanging="360"/>
      </w:pPr>
      <w:rPr>
        <w:rFonts w:hint="default"/>
        <w:lang w:val="en-GB" w:eastAsia="en-GB" w:bidi="en-GB"/>
      </w:rPr>
    </w:lvl>
    <w:lvl w:ilvl="8" w:tplc="09847940">
      <w:numFmt w:val="bullet"/>
      <w:lvlText w:val="•"/>
      <w:lvlJc w:val="left"/>
      <w:pPr>
        <w:ind w:left="3736" w:hanging="360"/>
      </w:pPr>
      <w:rPr>
        <w:rFonts w:hint="default"/>
        <w:lang w:val="en-GB" w:eastAsia="en-GB" w:bidi="en-GB"/>
      </w:rPr>
    </w:lvl>
  </w:abstractNum>
  <w:abstractNum w:abstractNumId="36" w15:restartNumberingAfterBreak="0">
    <w:nsid w:val="602820E4"/>
    <w:multiLevelType w:val="hybridMultilevel"/>
    <w:tmpl w:val="2B1C5FA4"/>
    <w:lvl w:ilvl="0" w:tplc="B466636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C64DFF6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87542830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2EA0F9B4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221C05D6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3A8A5216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8214DF78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91C808CA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A5E85D0A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37" w15:restartNumberingAfterBreak="0">
    <w:nsid w:val="610F4648"/>
    <w:multiLevelType w:val="multilevel"/>
    <w:tmpl w:val="F8BA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BC56BC"/>
    <w:multiLevelType w:val="hybridMultilevel"/>
    <w:tmpl w:val="3C12CFDE"/>
    <w:lvl w:ilvl="0" w:tplc="BFB4EAA6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9" w15:restartNumberingAfterBreak="0">
    <w:nsid w:val="698729FE"/>
    <w:multiLevelType w:val="hybridMultilevel"/>
    <w:tmpl w:val="41B2C83A"/>
    <w:lvl w:ilvl="0" w:tplc="03FAEA8E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D52E4C4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C43CD60C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0F28BD76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DE3410A0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447A63EA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60F86856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46825C8E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3BF0C396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40" w15:restartNumberingAfterBreak="0">
    <w:nsid w:val="69AE1375"/>
    <w:multiLevelType w:val="hybridMultilevel"/>
    <w:tmpl w:val="0AC0E562"/>
    <w:lvl w:ilvl="0" w:tplc="AE02F900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  <w:color w:val="auto"/>
        <w:spacing w:val="0"/>
        <w:w w:val="100"/>
        <w:position w:val="0"/>
        <w:sz w:val="22"/>
        <w:szCs w:val="22"/>
        <w:lang w:val="en-GB" w:eastAsia="en-GB" w:bidi="en-GB"/>
      </w:rPr>
    </w:lvl>
    <w:lvl w:ilvl="1" w:tplc="199A93FE">
      <w:numFmt w:val="bullet"/>
      <w:lvlText w:val="•"/>
      <w:lvlJc w:val="left"/>
      <w:pPr>
        <w:ind w:left="1978" w:hanging="360"/>
      </w:pPr>
      <w:rPr>
        <w:rFonts w:hint="default"/>
        <w:lang w:val="en-GB" w:eastAsia="en-GB" w:bidi="en-GB"/>
      </w:rPr>
    </w:lvl>
    <w:lvl w:ilvl="2" w:tplc="1640D96A">
      <w:numFmt w:val="bullet"/>
      <w:lvlText w:val="•"/>
      <w:lvlJc w:val="left"/>
      <w:pPr>
        <w:ind w:left="2296" w:hanging="360"/>
      </w:pPr>
      <w:rPr>
        <w:rFonts w:hint="default"/>
        <w:lang w:val="en-GB" w:eastAsia="en-GB" w:bidi="en-GB"/>
      </w:rPr>
    </w:lvl>
    <w:lvl w:ilvl="3" w:tplc="46A0C9DC">
      <w:numFmt w:val="bullet"/>
      <w:lvlText w:val="•"/>
      <w:lvlJc w:val="left"/>
      <w:pPr>
        <w:ind w:left="2614" w:hanging="360"/>
      </w:pPr>
      <w:rPr>
        <w:rFonts w:hint="default"/>
        <w:lang w:val="en-GB" w:eastAsia="en-GB" w:bidi="en-GB"/>
      </w:rPr>
    </w:lvl>
    <w:lvl w:ilvl="4" w:tplc="80F0E12A">
      <w:numFmt w:val="bullet"/>
      <w:lvlText w:val="•"/>
      <w:lvlJc w:val="left"/>
      <w:pPr>
        <w:ind w:left="2932" w:hanging="360"/>
      </w:pPr>
      <w:rPr>
        <w:rFonts w:hint="default"/>
        <w:lang w:val="en-GB" w:eastAsia="en-GB" w:bidi="en-GB"/>
      </w:rPr>
    </w:lvl>
    <w:lvl w:ilvl="5" w:tplc="9BEAEE46">
      <w:numFmt w:val="bullet"/>
      <w:lvlText w:val="•"/>
      <w:lvlJc w:val="left"/>
      <w:pPr>
        <w:ind w:left="3250" w:hanging="360"/>
      </w:pPr>
      <w:rPr>
        <w:rFonts w:hint="default"/>
        <w:lang w:val="en-GB" w:eastAsia="en-GB" w:bidi="en-GB"/>
      </w:rPr>
    </w:lvl>
    <w:lvl w:ilvl="6" w:tplc="ACC2023C">
      <w:numFmt w:val="bullet"/>
      <w:lvlText w:val="•"/>
      <w:lvlJc w:val="left"/>
      <w:pPr>
        <w:ind w:left="3568" w:hanging="360"/>
      </w:pPr>
      <w:rPr>
        <w:rFonts w:hint="default"/>
        <w:lang w:val="en-GB" w:eastAsia="en-GB" w:bidi="en-GB"/>
      </w:rPr>
    </w:lvl>
    <w:lvl w:ilvl="7" w:tplc="057EFE20">
      <w:numFmt w:val="bullet"/>
      <w:lvlText w:val="•"/>
      <w:lvlJc w:val="left"/>
      <w:pPr>
        <w:ind w:left="3886" w:hanging="360"/>
      </w:pPr>
      <w:rPr>
        <w:rFonts w:hint="default"/>
        <w:lang w:val="en-GB" w:eastAsia="en-GB" w:bidi="en-GB"/>
      </w:rPr>
    </w:lvl>
    <w:lvl w:ilvl="8" w:tplc="94BEAA34">
      <w:numFmt w:val="bullet"/>
      <w:lvlText w:val="•"/>
      <w:lvlJc w:val="left"/>
      <w:pPr>
        <w:ind w:left="4204" w:hanging="360"/>
      </w:pPr>
      <w:rPr>
        <w:rFonts w:hint="default"/>
        <w:lang w:val="en-GB" w:eastAsia="en-GB" w:bidi="en-GB"/>
      </w:rPr>
    </w:lvl>
  </w:abstractNum>
  <w:abstractNum w:abstractNumId="41" w15:restartNumberingAfterBreak="0">
    <w:nsid w:val="6DD9766A"/>
    <w:multiLevelType w:val="hybridMultilevel"/>
    <w:tmpl w:val="0BBC67A4"/>
    <w:lvl w:ilvl="0" w:tplc="7EE47D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05EAD6E">
      <w:numFmt w:val="bullet"/>
      <w:lvlText w:val="•"/>
      <w:lvlJc w:val="left"/>
      <w:pPr>
        <w:ind w:left="1147" w:hanging="360"/>
      </w:pPr>
      <w:rPr>
        <w:rFonts w:hint="default"/>
        <w:lang w:val="en-GB" w:eastAsia="en-GB" w:bidi="en-GB"/>
      </w:rPr>
    </w:lvl>
    <w:lvl w:ilvl="2" w:tplc="F16C51AE">
      <w:numFmt w:val="bullet"/>
      <w:lvlText w:val="•"/>
      <w:lvlJc w:val="left"/>
      <w:pPr>
        <w:ind w:left="1454" w:hanging="360"/>
      </w:pPr>
      <w:rPr>
        <w:rFonts w:hint="default"/>
        <w:lang w:val="en-GB" w:eastAsia="en-GB" w:bidi="en-GB"/>
      </w:rPr>
    </w:lvl>
    <w:lvl w:ilvl="3" w:tplc="F7B21828">
      <w:numFmt w:val="bullet"/>
      <w:lvlText w:val="•"/>
      <w:lvlJc w:val="left"/>
      <w:pPr>
        <w:ind w:left="1761" w:hanging="360"/>
      </w:pPr>
      <w:rPr>
        <w:rFonts w:hint="default"/>
        <w:lang w:val="en-GB" w:eastAsia="en-GB" w:bidi="en-GB"/>
      </w:rPr>
    </w:lvl>
    <w:lvl w:ilvl="4" w:tplc="39B682A2">
      <w:numFmt w:val="bullet"/>
      <w:lvlText w:val="•"/>
      <w:lvlJc w:val="left"/>
      <w:pPr>
        <w:ind w:left="2069" w:hanging="360"/>
      </w:pPr>
      <w:rPr>
        <w:rFonts w:hint="default"/>
        <w:lang w:val="en-GB" w:eastAsia="en-GB" w:bidi="en-GB"/>
      </w:rPr>
    </w:lvl>
    <w:lvl w:ilvl="5" w:tplc="F90ABCCA">
      <w:numFmt w:val="bullet"/>
      <w:lvlText w:val="•"/>
      <w:lvlJc w:val="left"/>
      <w:pPr>
        <w:ind w:left="2376" w:hanging="360"/>
      </w:pPr>
      <w:rPr>
        <w:rFonts w:hint="default"/>
        <w:lang w:val="en-GB" w:eastAsia="en-GB" w:bidi="en-GB"/>
      </w:rPr>
    </w:lvl>
    <w:lvl w:ilvl="6" w:tplc="44C0D168">
      <w:numFmt w:val="bullet"/>
      <w:lvlText w:val="•"/>
      <w:lvlJc w:val="left"/>
      <w:pPr>
        <w:ind w:left="2683" w:hanging="360"/>
      </w:pPr>
      <w:rPr>
        <w:rFonts w:hint="default"/>
        <w:lang w:val="en-GB" w:eastAsia="en-GB" w:bidi="en-GB"/>
      </w:rPr>
    </w:lvl>
    <w:lvl w:ilvl="7" w:tplc="2BE2ECCE">
      <w:numFmt w:val="bullet"/>
      <w:lvlText w:val="•"/>
      <w:lvlJc w:val="left"/>
      <w:pPr>
        <w:ind w:left="2991" w:hanging="360"/>
      </w:pPr>
      <w:rPr>
        <w:rFonts w:hint="default"/>
        <w:lang w:val="en-GB" w:eastAsia="en-GB" w:bidi="en-GB"/>
      </w:rPr>
    </w:lvl>
    <w:lvl w:ilvl="8" w:tplc="50BEED18">
      <w:numFmt w:val="bullet"/>
      <w:lvlText w:val="•"/>
      <w:lvlJc w:val="left"/>
      <w:pPr>
        <w:ind w:left="3298" w:hanging="360"/>
      </w:pPr>
      <w:rPr>
        <w:rFonts w:hint="default"/>
        <w:lang w:val="en-GB" w:eastAsia="en-GB" w:bidi="en-GB"/>
      </w:rPr>
    </w:lvl>
  </w:abstractNum>
  <w:abstractNum w:abstractNumId="42" w15:restartNumberingAfterBreak="0">
    <w:nsid w:val="6E8D7364"/>
    <w:multiLevelType w:val="hybridMultilevel"/>
    <w:tmpl w:val="CD549D4C"/>
    <w:lvl w:ilvl="0" w:tplc="2744C508">
      <w:start w:val="1"/>
      <w:numFmt w:val="bullet"/>
      <w:lvlText w:val=""/>
      <w:lvlJc w:val="left"/>
      <w:pPr>
        <w:ind w:left="827" w:hanging="361"/>
      </w:pPr>
      <w:rPr>
        <w:rFonts w:ascii="Symbol" w:hAnsi="Symbol" w:hint="default"/>
        <w:spacing w:val="0"/>
        <w:w w:val="100"/>
        <w:position w:val="0"/>
        <w:lang w:val="en-GB" w:eastAsia="en-GB" w:bidi="en-GB"/>
      </w:rPr>
    </w:lvl>
    <w:lvl w:ilvl="1" w:tplc="ABD8F20A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0CBE3950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2C26F704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F98872AC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C0CE4776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D5C20B30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A232F2C8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8444A0E4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43" w15:restartNumberingAfterBreak="0">
    <w:nsid w:val="700959C3"/>
    <w:multiLevelType w:val="hybridMultilevel"/>
    <w:tmpl w:val="BDC6F1F6"/>
    <w:lvl w:ilvl="0" w:tplc="2F7893E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7F649E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75F8357E">
      <w:numFmt w:val="bullet"/>
      <w:lvlText w:val="•"/>
      <w:lvlJc w:val="left"/>
      <w:pPr>
        <w:ind w:left="1862" w:hanging="360"/>
      </w:pPr>
      <w:rPr>
        <w:rFonts w:hint="default"/>
        <w:lang w:val="en-GB" w:eastAsia="en-GB" w:bidi="en-GB"/>
      </w:rPr>
    </w:lvl>
    <w:lvl w:ilvl="3" w:tplc="A8B8405A">
      <w:numFmt w:val="bullet"/>
      <w:lvlText w:val="•"/>
      <w:lvlJc w:val="left"/>
      <w:pPr>
        <w:ind w:left="2185" w:hanging="360"/>
      </w:pPr>
      <w:rPr>
        <w:rFonts w:hint="default"/>
        <w:lang w:val="en-GB" w:eastAsia="en-GB" w:bidi="en-GB"/>
      </w:rPr>
    </w:lvl>
    <w:lvl w:ilvl="4" w:tplc="27508D34">
      <w:numFmt w:val="bullet"/>
      <w:lvlText w:val="•"/>
      <w:lvlJc w:val="left"/>
      <w:pPr>
        <w:ind w:left="2507" w:hanging="360"/>
      </w:pPr>
      <w:rPr>
        <w:rFonts w:hint="default"/>
        <w:lang w:val="en-GB" w:eastAsia="en-GB" w:bidi="en-GB"/>
      </w:rPr>
    </w:lvl>
    <w:lvl w:ilvl="5" w:tplc="A678F8E2">
      <w:numFmt w:val="bullet"/>
      <w:lvlText w:val="•"/>
      <w:lvlJc w:val="left"/>
      <w:pPr>
        <w:ind w:left="2830" w:hanging="360"/>
      </w:pPr>
      <w:rPr>
        <w:rFonts w:hint="default"/>
        <w:lang w:val="en-GB" w:eastAsia="en-GB" w:bidi="en-GB"/>
      </w:rPr>
    </w:lvl>
    <w:lvl w:ilvl="6" w:tplc="879E519E">
      <w:numFmt w:val="bullet"/>
      <w:lvlText w:val="•"/>
      <w:lvlJc w:val="left"/>
      <w:pPr>
        <w:ind w:left="3152" w:hanging="360"/>
      </w:pPr>
      <w:rPr>
        <w:rFonts w:hint="default"/>
        <w:lang w:val="en-GB" w:eastAsia="en-GB" w:bidi="en-GB"/>
      </w:rPr>
    </w:lvl>
    <w:lvl w:ilvl="7" w:tplc="9E26A728">
      <w:numFmt w:val="bullet"/>
      <w:lvlText w:val="•"/>
      <w:lvlJc w:val="left"/>
      <w:pPr>
        <w:ind w:left="3475" w:hanging="360"/>
      </w:pPr>
      <w:rPr>
        <w:rFonts w:hint="default"/>
        <w:lang w:val="en-GB" w:eastAsia="en-GB" w:bidi="en-GB"/>
      </w:rPr>
    </w:lvl>
    <w:lvl w:ilvl="8" w:tplc="5782910A">
      <w:numFmt w:val="bullet"/>
      <w:lvlText w:val="•"/>
      <w:lvlJc w:val="left"/>
      <w:pPr>
        <w:ind w:left="3797" w:hanging="360"/>
      </w:pPr>
      <w:rPr>
        <w:rFonts w:hint="default"/>
        <w:lang w:val="en-GB" w:eastAsia="en-GB" w:bidi="en-GB"/>
      </w:rPr>
    </w:lvl>
  </w:abstractNum>
  <w:abstractNum w:abstractNumId="44" w15:restartNumberingAfterBreak="0">
    <w:nsid w:val="70FB2293"/>
    <w:multiLevelType w:val="hybridMultilevel"/>
    <w:tmpl w:val="301C1BE0"/>
    <w:lvl w:ilvl="0" w:tplc="E00E12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DC46448">
      <w:numFmt w:val="bullet"/>
      <w:lvlText w:val="•"/>
      <w:lvlJc w:val="left"/>
      <w:pPr>
        <w:ind w:left="1122" w:hanging="360"/>
      </w:pPr>
      <w:rPr>
        <w:rFonts w:hint="default"/>
        <w:lang w:val="en-GB" w:eastAsia="en-GB" w:bidi="en-GB"/>
      </w:rPr>
    </w:lvl>
    <w:lvl w:ilvl="2" w:tplc="7DAA8910">
      <w:numFmt w:val="bullet"/>
      <w:lvlText w:val="•"/>
      <w:lvlJc w:val="left"/>
      <w:pPr>
        <w:ind w:left="1425" w:hanging="360"/>
      </w:pPr>
      <w:rPr>
        <w:rFonts w:hint="default"/>
        <w:lang w:val="en-GB" w:eastAsia="en-GB" w:bidi="en-GB"/>
      </w:rPr>
    </w:lvl>
    <w:lvl w:ilvl="3" w:tplc="C5AE3864">
      <w:numFmt w:val="bullet"/>
      <w:lvlText w:val="•"/>
      <w:lvlJc w:val="left"/>
      <w:pPr>
        <w:ind w:left="1728" w:hanging="360"/>
      </w:pPr>
      <w:rPr>
        <w:rFonts w:hint="default"/>
        <w:lang w:val="en-GB" w:eastAsia="en-GB" w:bidi="en-GB"/>
      </w:rPr>
    </w:lvl>
    <w:lvl w:ilvl="4" w:tplc="A5F64C08">
      <w:numFmt w:val="bullet"/>
      <w:lvlText w:val="•"/>
      <w:lvlJc w:val="left"/>
      <w:pPr>
        <w:ind w:left="2030" w:hanging="360"/>
      </w:pPr>
      <w:rPr>
        <w:rFonts w:hint="default"/>
        <w:lang w:val="en-GB" w:eastAsia="en-GB" w:bidi="en-GB"/>
      </w:rPr>
    </w:lvl>
    <w:lvl w:ilvl="5" w:tplc="590C8F7A">
      <w:numFmt w:val="bullet"/>
      <w:lvlText w:val="•"/>
      <w:lvlJc w:val="left"/>
      <w:pPr>
        <w:ind w:left="2333" w:hanging="360"/>
      </w:pPr>
      <w:rPr>
        <w:rFonts w:hint="default"/>
        <w:lang w:val="en-GB" w:eastAsia="en-GB" w:bidi="en-GB"/>
      </w:rPr>
    </w:lvl>
    <w:lvl w:ilvl="6" w:tplc="C396E7B8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7" w:tplc="0CC2D21C">
      <w:numFmt w:val="bullet"/>
      <w:lvlText w:val="•"/>
      <w:lvlJc w:val="left"/>
      <w:pPr>
        <w:ind w:left="2938" w:hanging="360"/>
      </w:pPr>
      <w:rPr>
        <w:rFonts w:hint="default"/>
        <w:lang w:val="en-GB" w:eastAsia="en-GB" w:bidi="en-GB"/>
      </w:rPr>
    </w:lvl>
    <w:lvl w:ilvl="8" w:tplc="102E1CA6">
      <w:numFmt w:val="bullet"/>
      <w:lvlText w:val="•"/>
      <w:lvlJc w:val="left"/>
      <w:pPr>
        <w:ind w:left="3241" w:hanging="360"/>
      </w:pPr>
      <w:rPr>
        <w:rFonts w:hint="default"/>
        <w:lang w:val="en-GB" w:eastAsia="en-GB" w:bidi="en-GB"/>
      </w:rPr>
    </w:lvl>
  </w:abstractNum>
  <w:abstractNum w:abstractNumId="45" w15:restartNumberingAfterBreak="0">
    <w:nsid w:val="71050CFD"/>
    <w:multiLevelType w:val="hybridMultilevel"/>
    <w:tmpl w:val="36188B9C"/>
    <w:lvl w:ilvl="0" w:tplc="E6CE08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81EA2A8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ABFC528C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1AA20F7C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738AF75A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C9BCDE18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BC2C63CC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10DE8510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18E09618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46" w15:restartNumberingAfterBreak="0">
    <w:nsid w:val="737A4E65"/>
    <w:multiLevelType w:val="hybridMultilevel"/>
    <w:tmpl w:val="96A4B980"/>
    <w:lvl w:ilvl="0" w:tplc="13A86D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9A8400C">
      <w:numFmt w:val="bullet"/>
      <w:lvlText w:val="•"/>
      <w:lvlJc w:val="left"/>
      <w:pPr>
        <w:ind w:left="1122" w:hanging="360"/>
      </w:pPr>
      <w:rPr>
        <w:rFonts w:hint="default"/>
        <w:lang w:val="en-GB" w:eastAsia="en-GB" w:bidi="en-GB"/>
      </w:rPr>
    </w:lvl>
    <w:lvl w:ilvl="2" w:tplc="7D92C896">
      <w:numFmt w:val="bullet"/>
      <w:lvlText w:val="•"/>
      <w:lvlJc w:val="left"/>
      <w:pPr>
        <w:ind w:left="1425" w:hanging="360"/>
      </w:pPr>
      <w:rPr>
        <w:rFonts w:hint="default"/>
        <w:lang w:val="en-GB" w:eastAsia="en-GB" w:bidi="en-GB"/>
      </w:rPr>
    </w:lvl>
    <w:lvl w:ilvl="3" w:tplc="C05ABF72">
      <w:numFmt w:val="bullet"/>
      <w:lvlText w:val="•"/>
      <w:lvlJc w:val="left"/>
      <w:pPr>
        <w:ind w:left="1728" w:hanging="360"/>
      </w:pPr>
      <w:rPr>
        <w:rFonts w:hint="default"/>
        <w:lang w:val="en-GB" w:eastAsia="en-GB" w:bidi="en-GB"/>
      </w:rPr>
    </w:lvl>
    <w:lvl w:ilvl="4" w:tplc="F6FCE6E8">
      <w:numFmt w:val="bullet"/>
      <w:lvlText w:val="•"/>
      <w:lvlJc w:val="left"/>
      <w:pPr>
        <w:ind w:left="2030" w:hanging="360"/>
      </w:pPr>
      <w:rPr>
        <w:rFonts w:hint="default"/>
        <w:lang w:val="en-GB" w:eastAsia="en-GB" w:bidi="en-GB"/>
      </w:rPr>
    </w:lvl>
    <w:lvl w:ilvl="5" w:tplc="130E4C9A">
      <w:numFmt w:val="bullet"/>
      <w:lvlText w:val="•"/>
      <w:lvlJc w:val="left"/>
      <w:pPr>
        <w:ind w:left="2333" w:hanging="360"/>
      </w:pPr>
      <w:rPr>
        <w:rFonts w:hint="default"/>
        <w:lang w:val="en-GB" w:eastAsia="en-GB" w:bidi="en-GB"/>
      </w:rPr>
    </w:lvl>
    <w:lvl w:ilvl="6" w:tplc="417EE8AA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7" w:tplc="5B680148">
      <w:numFmt w:val="bullet"/>
      <w:lvlText w:val="•"/>
      <w:lvlJc w:val="left"/>
      <w:pPr>
        <w:ind w:left="2938" w:hanging="360"/>
      </w:pPr>
      <w:rPr>
        <w:rFonts w:hint="default"/>
        <w:lang w:val="en-GB" w:eastAsia="en-GB" w:bidi="en-GB"/>
      </w:rPr>
    </w:lvl>
    <w:lvl w:ilvl="8" w:tplc="82FA336E">
      <w:numFmt w:val="bullet"/>
      <w:lvlText w:val="•"/>
      <w:lvlJc w:val="left"/>
      <w:pPr>
        <w:ind w:left="3241" w:hanging="360"/>
      </w:pPr>
      <w:rPr>
        <w:rFonts w:hint="default"/>
        <w:lang w:val="en-GB" w:eastAsia="en-GB" w:bidi="en-GB"/>
      </w:rPr>
    </w:lvl>
  </w:abstractNum>
  <w:abstractNum w:abstractNumId="47" w15:restartNumberingAfterBreak="0">
    <w:nsid w:val="7A3C116E"/>
    <w:multiLevelType w:val="hybridMultilevel"/>
    <w:tmpl w:val="D41E3EEA"/>
    <w:lvl w:ilvl="0" w:tplc="EC40E95C">
      <w:numFmt w:val="bullet"/>
      <w:lvlText w:val=""/>
      <w:lvlJc w:val="left"/>
      <w:pPr>
        <w:ind w:left="772" w:hanging="29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ED4518E">
      <w:numFmt w:val="bullet"/>
      <w:lvlText w:val="•"/>
      <w:lvlJc w:val="left"/>
      <w:pPr>
        <w:ind w:left="1107" w:hanging="296"/>
      </w:pPr>
      <w:rPr>
        <w:rFonts w:hint="default"/>
        <w:lang w:val="en-GB" w:eastAsia="en-GB" w:bidi="en-GB"/>
      </w:rPr>
    </w:lvl>
    <w:lvl w:ilvl="2" w:tplc="3AE016D2">
      <w:numFmt w:val="bullet"/>
      <w:lvlText w:val="•"/>
      <w:lvlJc w:val="left"/>
      <w:pPr>
        <w:ind w:left="1434" w:hanging="296"/>
      </w:pPr>
      <w:rPr>
        <w:rFonts w:hint="default"/>
        <w:lang w:val="en-GB" w:eastAsia="en-GB" w:bidi="en-GB"/>
      </w:rPr>
    </w:lvl>
    <w:lvl w:ilvl="3" w:tplc="BEF2EDBA">
      <w:numFmt w:val="bullet"/>
      <w:lvlText w:val="•"/>
      <w:lvlJc w:val="left"/>
      <w:pPr>
        <w:ind w:left="1761" w:hanging="296"/>
      </w:pPr>
      <w:rPr>
        <w:rFonts w:hint="default"/>
        <w:lang w:val="en-GB" w:eastAsia="en-GB" w:bidi="en-GB"/>
      </w:rPr>
    </w:lvl>
    <w:lvl w:ilvl="4" w:tplc="90F0B6D4">
      <w:numFmt w:val="bullet"/>
      <w:lvlText w:val="•"/>
      <w:lvlJc w:val="left"/>
      <w:pPr>
        <w:ind w:left="2088" w:hanging="296"/>
      </w:pPr>
      <w:rPr>
        <w:rFonts w:hint="default"/>
        <w:lang w:val="en-GB" w:eastAsia="en-GB" w:bidi="en-GB"/>
      </w:rPr>
    </w:lvl>
    <w:lvl w:ilvl="5" w:tplc="5C323ED4">
      <w:numFmt w:val="bullet"/>
      <w:lvlText w:val="•"/>
      <w:lvlJc w:val="left"/>
      <w:pPr>
        <w:ind w:left="2416" w:hanging="296"/>
      </w:pPr>
      <w:rPr>
        <w:rFonts w:hint="default"/>
        <w:lang w:val="en-GB" w:eastAsia="en-GB" w:bidi="en-GB"/>
      </w:rPr>
    </w:lvl>
    <w:lvl w:ilvl="6" w:tplc="A02646E4">
      <w:numFmt w:val="bullet"/>
      <w:lvlText w:val="•"/>
      <w:lvlJc w:val="left"/>
      <w:pPr>
        <w:ind w:left="2743" w:hanging="296"/>
      </w:pPr>
      <w:rPr>
        <w:rFonts w:hint="default"/>
        <w:lang w:val="en-GB" w:eastAsia="en-GB" w:bidi="en-GB"/>
      </w:rPr>
    </w:lvl>
    <w:lvl w:ilvl="7" w:tplc="28800944">
      <w:numFmt w:val="bullet"/>
      <w:lvlText w:val="•"/>
      <w:lvlJc w:val="left"/>
      <w:pPr>
        <w:ind w:left="3070" w:hanging="296"/>
      </w:pPr>
      <w:rPr>
        <w:rFonts w:hint="default"/>
        <w:lang w:val="en-GB" w:eastAsia="en-GB" w:bidi="en-GB"/>
      </w:rPr>
    </w:lvl>
    <w:lvl w:ilvl="8" w:tplc="E9B08B1E">
      <w:numFmt w:val="bullet"/>
      <w:lvlText w:val="•"/>
      <w:lvlJc w:val="left"/>
      <w:pPr>
        <w:ind w:left="3397" w:hanging="296"/>
      </w:pPr>
      <w:rPr>
        <w:rFonts w:hint="default"/>
        <w:lang w:val="en-GB" w:eastAsia="en-GB" w:bidi="en-GB"/>
      </w:rPr>
    </w:lvl>
  </w:abstractNum>
  <w:abstractNum w:abstractNumId="48" w15:restartNumberingAfterBreak="0">
    <w:nsid w:val="7B0D79AA"/>
    <w:multiLevelType w:val="hybridMultilevel"/>
    <w:tmpl w:val="A6603AB0"/>
    <w:lvl w:ilvl="0" w:tplc="44DAD54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830289E4">
      <w:numFmt w:val="bullet"/>
      <w:lvlText w:val=""/>
      <w:lvlJc w:val="left"/>
      <w:pPr>
        <w:ind w:left="829" w:hanging="269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528E68D6">
      <w:numFmt w:val="bullet"/>
      <w:lvlText w:val="•"/>
      <w:lvlJc w:val="left"/>
      <w:pPr>
        <w:ind w:left="1444" w:hanging="269"/>
      </w:pPr>
      <w:rPr>
        <w:rFonts w:hint="default"/>
        <w:lang w:val="en-GB" w:eastAsia="en-GB" w:bidi="en-GB"/>
      </w:rPr>
    </w:lvl>
    <w:lvl w:ilvl="3" w:tplc="64C2C71C">
      <w:numFmt w:val="bullet"/>
      <w:lvlText w:val="•"/>
      <w:lvlJc w:val="left"/>
      <w:pPr>
        <w:ind w:left="1756" w:hanging="269"/>
      </w:pPr>
      <w:rPr>
        <w:rFonts w:hint="default"/>
        <w:lang w:val="en-GB" w:eastAsia="en-GB" w:bidi="en-GB"/>
      </w:rPr>
    </w:lvl>
    <w:lvl w:ilvl="4" w:tplc="34C4968E">
      <w:numFmt w:val="bullet"/>
      <w:lvlText w:val="•"/>
      <w:lvlJc w:val="left"/>
      <w:pPr>
        <w:ind w:left="2068" w:hanging="269"/>
      </w:pPr>
      <w:rPr>
        <w:rFonts w:hint="default"/>
        <w:lang w:val="en-GB" w:eastAsia="en-GB" w:bidi="en-GB"/>
      </w:rPr>
    </w:lvl>
    <w:lvl w:ilvl="5" w:tplc="58508398">
      <w:numFmt w:val="bullet"/>
      <w:lvlText w:val="•"/>
      <w:lvlJc w:val="left"/>
      <w:pPr>
        <w:ind w:left="2380" w:hanging="269"/>
      </w:pPr>
      <w:rPr>
        <w:rFonts w:hint="default"/>
        <w:lang w:val="en-GB" w:eastAsia="en-GB" w:bidi="en-GB"/>
      </w:rPr>
    </w:lvl>
    <w:lvl w:ilvl="6" w:tplc="C232A464">
      <w:numFmt w:val="bullet"/>
      <w:lvlText w:val="•"/>
      <w:lvlJc w:val="left"/>
      <w:pPr>
        <w:ind w:left="2692" w:hanging="269"/>
      </w:pPr>
      <w:rPr>
        <w:rFonts w:hint="default"/>
        <w:lang w:val="en-GB" w:eastAsia="en-GB" w:bidi="en-GB"/>
      </w:rPr>
    </w:lvl>
    <w:lvl w:ilvl="7" w:tplc="15E8EA12">
      <w:numFmt w:val="bullet"/>
      <w:lvlText w:val="•"/>
      <w:lvlJc w:val="left"/>
      <w:pPr>
        <w:ind w:left="3004" w:hanging="269"/>
      </w:pPr>
      <w:rPr>
        <w:rFonts w:hint="default"/>
        <w:lang w:val="en-GB" w:eastAsia="en-GB" w:bidi="en-GB"/>
      </w:rPr>
    </w:lvl>
    <w:lvl w:ilvl="8" w:tplc="443284E8">
      <w:numFmt w:val="bullet"/>
      <w:lvlText w:val="•"/>
      <w:lvlJc w:val="left"/>
      <w:pPr>
        <w:ind w:left="3316" w:hanging="269"/>
      </w:pPr>
      <w:rPr>
        <w:rFonts w:hint="default"/>
        <w:lang w:val="en-GB" w:eastAsia="en-GB" w:bidi="en-GB"/>
      </w:rPr>
    </w:lvl>
  </w:abstractNum>
  <w:abstractNum w:abstractNumId="49" w15:restartNumberingAfterBreak="0">
    <w:nsid w:val="7C1465CB"/>
    <w:multiLevelType w:val="hybridMultilevel"/>
    <w:tmpl w:val="B9604CE0"/>
    <w:lvl w:ilvl="0" w:tplc="99D28A3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5923EB2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7D48BAC6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B2947142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8B746CF6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A39AB8A2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979A7434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67708CF6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611E1862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50" w15:restartNumberingAfterBreak="0">
    <w:nsid w:val="7C7E44CD"/>
    <w:multiLevelType w:val="hybridMultilevel"/>
    <w:tmpl w:val="3B9E8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98734D"/>
    <w:multiLevelType w:val="hybridMultilevel"/>
    <w:tmpl w:val="3A6E12AC"/>
    <w:lvl w:ilvl="0" w:tplc="9100160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ADEAF18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C1EACD62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E51E66AA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0834F462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FF7614F0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BF1E64EE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8292A612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7AD81916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52" w15:restartNumberingAfterBreak="0">
    <w:nsid w:val="7FB6329F"/>
    <w:multiLevelType w:val="hybridMultilevel"/>
    <w:tmpl w:val="6C206A42"/>
    <w:lvl w:ilvl="0" w:tplc="E9561A86">
      <w:start w:val="1"/>
      <w:numFmt w:val="decimal"/>
      <w:pStyle w:val="CSHRNumbers"/>
      <w:lvlText w:val="%1."/>
      <w:lvlJc w:val="left"/>
      <w:pPr>
        <w:ind w:left="720" w:hanging="360"/>
      </w:pPr>
      <w:rPr>
        <w:rFonts w:hint="default"/>
        <w:color w:val="BD2B0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Letter Gothic Std" w:hAnsi="Letter Gothic St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Letter Gothic Std" w:hAnsi="Letter Gothic St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Letter Gothic Std" w:hAnsi="Letter Gothic St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720049">
    <w:abstractNumId w:val="0"/>
  </w:num>
  <w:num w:numId="2" w16cid:durableId="1293748774">
    <w:abstractNumId w:val="52"/>
  </w:num>
  <w:num w:numId="3" w16cid:durableId="1390492404">
    <w:abstractNumId w:val="21"/>
  </w:num>
  <w:num w:numId="4" w16cid:durableId="1320688701">
    <w:abstractNumId w:val="45"/>
  </w:num>
  <w:num w:numId="5" w16cid:durableId="1544975294">
    <w:abstractNumId w:val="29"/>
  </w:num>
  <w:num w:numId="6" w16cid:durableId="1548368512">
    <w:abstractNumId w:val="28"/>
  </w:num>
  <w:num w:numId="7" w16cid:durableId="1433552804">
    <w:abstractNumId w:val="5"/>
  </w:num>
  <w:num w:numId="8" w16cid:durableId="797067535">
    <w:abstractNumId w:val="25"/>
  </w:num>
  <w:num w:numId="9" w16cid:durableId="710107566">
    <w:abstractNumId w:val="18"/>
  </w:num>
  <w:num w:numId="10" w16cid:durableId="2128038530">
    <w:abstractNumId w:val="35"/>
  </w:num>
  <w:num w:numId="11" w16cid:durableId="1127427866">
    <w:abstractNumId w:val="47"/>
  </w:num>
  <w:num w:numId="12" w16cid:durableId="572744298">
    <w:abstractNumId w:val="8"/>
  </w:num>
  <w:num w:numId="13" w16cid:durableId="2065253702">
    <w:abstractNumId w:val="3"/>
  </w:num>
  <w:num w:numId="14" w16cid:durableId="335769877">
    <w:abstractNumId w:val="27"/>
  </w:num>
  <w:num w:numId="15" w16cid:durableId="1693528557">
    <w:abstractNumId w:val="49"/>
  </w:num>
  <w:num w:numId="16" w16cid:durableId="931864524">
    <w:abstractNumId w:val="39"/>
  </w:num>
  <w:num w:numId="17" w16cid:durableId="604271230">
    <w:abstractNumId w:val="26"/>
  </w:num>
  <w:num w:numId="18" w16cid:durableId="1129669268">
    <w:abstractNumId w:val="4"/>
  </w:num>
  <w:num w:numId="19" w16cid:durableId="1615209535">
    <w:abstractNumId w:val="2"/>
  </w:num>
  <w:num w:numId="20" w16cid:durableId="1504972989">
    <w:abstractNumId w:val="11"/>
  </w:num>
  <w:num w:numId="21" w16cid:durableId="1613591425">
    <w:abstractNumId w:val="7"/>
  </w:num>
  <w:num w:numId="22" w16cid:durableId="1574583507">
    <w:abstractNumId w:val="51"/>
  </w:num>
  <w:num w:numId="23" w16cid:durableId="875310831">
    <w:abstractNumId w:val="36"/>
  </w:num>
  <w:num w:numId="24" w16cid:durableId="198855748">
    <w:abstractNumId w:val="43"/>
  </w:num>
  <w:num w:numId="25" w16cid:durableId="2004043184">
    <w:abstractNumId w:val="9"/>
  </w:num>
  <w:num w:numId="26" w16cid:durableId="174729519">
    <w:abstractNumId w:val="19"/>
  </w:num>
  <w:num w:numId="27" w16cid:durableId="2049138857">
    <w:abstractNumId w:val="32"/>
  </w:num>
  <w:num w:numId="28" w16cid:durableId="1879976949">
    <w:abstractNumId w:val="30"/>
  </w:num>
  <w:num w:numId="29" w16cid:durableId="1136991010">
    <w:abstractNumId w:val="23"/>
  </w:num>
  <w:num w:numId="30" w16cid:durableId="1906255430">
    <w:abstractNumId w:val="22"/>
  </w:num>
  <w:num w:numId="31" w16cid:durableId="81606247">
    <w:abstractNumId w:val="12"/>
  </w:num>
  <w:num w:numId="32" w16cid:durableId="291982252">
    <w:abstractNumId w:val="42"/>
  </w:num>
  <w:num w:numId="33" w16cid:durableId="2106728704">
    <w:abstractNumId w:val="6"/>
  </w:num>
  <w:num w:numId="34" w16cid:durableId="953361250">
    <w:abstractNumId w:val="31"/>
  </w:num>
  <w:num w:numId="35" w16cid:durableId="971060381">
    <w:abstractNumId w:val="34"/>
  </w:num>
  <w:num w:numId="36" w16cid:durableId="719327157">
    <w:abstractNumId w:val="41"/>
  </w:num>
  <w:num w:numId="37" w16cid:durableId="50349557">
    <w:abstractNumId w:val="20"/>
  </w:num>
  <w:num w:numId="38" w16cid:durableId="1999573843">
    <w:abstractNumId w:val="44"/>
  </w:num>
  <w:num w:numId="39" w16cid:durableId="539318027">
    <w:abstractNumId w:val="16"/>
  </w:num>
  <w:num w:numId="40" w16cid:durableId="2067679569">
    <w:abstractNumId w:val="46"/>
  </w:num>
  <w:num w:numId="41" w16cid:durableId="1931891975">
    <w:abstractNumId w:val="24"/>
  </w:num>
  <w:num w:numId="42" w16cid:durableId="1155876626">
    <w:abstractNumId w:val="48"/>
  </w:num>
  <w:num w:numId="43" w16cid:durableId="1070468398">
    <w:abstractNumId w:val="15"/>
  </w:num>
  <w:num w:numId="44" w16cid:durableId="1505558767">
    <w:abstractNumId w:val="38"/>
  </w:num>
  <w:num w:numId="45" w16cid:durableId="851339405">
    <w:abstractNumId w:val="13"/>
  </w:num>
  <w:num w:numId="46" w16cid:durableId="1141967925">
    <w:abstractNumId w:val="40"/>
  </w:num>
  <w:num w:numId="47" w16cid:durableId="235361866">
    <w:abstractNumId w:val="1"/>
  </w:num>
  <w:num w:numId="48" w16cid:durableId="1193298017">
    <w:abstractNumId w:val="17"/>
  </w:num>
  <w:num w:numId="49" w16cid:durableId="89618995">
    <w:abstractNumId w:val="10"/>
  </w:num>
  <w:num w:numId="50" w16cid:durableId="1337148788">
    <w:abstractNumId w:val="14"/>
  </w:num>
  <w:num w:numId="51" w16cid:durableId="2059666742">
    <w:abstractNumId w:val="33"/>
  </w:num>
  <w:num w:numId="52" w16cid:durableId="287323590">
    <w:abstractNumId w:val="37"/>
  </w:num>
  <w:num w:numId="53" w16cid:durableId="648557672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89"/>
    <w:rsid w:val="000012DF"/>
    <w:rsid w:val="00001DD8"/>
    <w:rsid w:val="0000701D"/>
    <w:rsid w:val="00027B4A"/>
    <w:rsid w:val="00030A82"/>
    <w:rsid w:val="000336E1"/>
    <w:rsid w:val="00043E79"/>
    <w:rsid w:val="000461AF"/>
    <w:rsid w:val="0004622C"/>
    <w:rsid w:val="000527FA"/>
    <w:rsid w:val="000551C9"/>
    <w:rsid w:val="000619AF"/>
    <w:rsid w:val="00061C62"/>
    <w:rsid w:val="00061FE1"/>
    <w:rsid w:val="0006242C"/>
    <w:rsid w:val="00070FBC"/>
    <w:rsid w:val="00074753"/>
    <w:rsid w:val="00081C08"/>
    <w:rsid w:val="000835F0"/>
    <w:rsid w:val="000837FA"/>
    <w:rsid w:val="00084A93"/>
    <w:rsid w:val="00085B5A"/>
    <w:rsid w:val="000878BD"/>
    <w:rsid w:val="00094EB6"/>
    <w:rsid w:val="000954E6"/>
    <w:rsid w:val="000A5C9F"/>
    <w:rsid w:val="000A7A0D"/>
    <w:rsid w:val="000B004A"/>
    <w:rsid w:val="000B056B"/>
    <w:rsid w:val="000C168F"/>
    <w:rsid w:val="000D64C3"/>
    <w:rsid w:val="000E1013"/>
    <w:rsid w:val="000E5A77"/>
    <w:rsid w:val="000E784C"/>
    <w:rsid w:val="000E7FAD"/>
    <w:rsid w:val="000F0982"/>
    <w:rsid w:val="000F7348"/>
    <w:rsid w:val="00100CD2"/>
    <w:rsid w:val="00106607"/>
    <w:rsid w:val="001100EE"/>
    <w:rsid w:val="0011202A"/>
    <w:rsid w:val="00113605"/>
    <w:rsid w:val="001168BE"/>
    <w:rsid w:val="00125331"/>
    <w:rsid w:val="00133B84"/>
    <w:rsid w:val="00136ECA"/>
    <w:rsid w:val="001469B9"/>
    <w:rsid w:val="00151FD0"/>
    <w:rsid w:val="0015201D"/>
    <w:rsid w:val="00165C0F"/>
    <w:rsid w:val="00182B87"/>
    <w:rsid w:val="00183197"/>
    <w:rsid w:val="0019027D"/>
    <w:rsid w:val="00193FBB"/>
    <w:rsid w:val="001A160D"/>
    <w:rsid w:val="001A35AA"/>
    <w:rsid w:val="001A4FD4"/>
    <w:rsid w:val="001A5D09"/>
    <w:rsid w:val="001A6DBA"/>
    <w:rsid w:val="001A7E53"/>
    <w:rsid w:val="001B5D8F"/>
    <w:rsid w:val="001B69DB"/>
    <w:rsid w:val="001B6F90"/>
    <w:rsid w:val="001C1153"/>
    <w:rsid w:val="001C1D51"/>
    <w:rsid w:val="001C5E11"/>
    <w:rsid w:val="001D172E"/>
    <w:rsid w:val="001D2993"/>
    <w:rsid w:val="001D5DA8"/>
    <w:rsid w:val="001E02FA"/>
    <w:rsid w:val="001E1AB2"/>
    <w:rsid w:val="001E4674"/>
    <w:rsid w:val="001F2730"/>
    <w:rsid w:val="001F55BD"/>
    <w:rsid w:val="00202A84"/>
    <w:rsid w:val="00203FC0"/>
    <w:rsid w:val="00210018"/>
    <w:rsid w:val="00212A68"/>
    <w:rsid w:val="00214E41"/>
    <w:rsid w:val="0021726E"/>
    <w:rsid w:val="00225A31"/>
    <w:rsid w:val="00232FBF"/>
    <w:rsid w:val="00236322"/>
    <w:rsid w:val="00236AA1"/>
    <w:rsid w:val="00237873"/>
    <w:rsid w:val="00237EC6"/>
    <w:rsid w:val="00253016"/>
    <w:rsid w:val="00255321"/>
    <w:rsid w:val="00257028"/>
    <w:rsid w:val="00257326"/>
    <w:rsid w:val="0027497C"/>
    <w:rsid w:val="00276512"/>
    <w:rsid w:val="0027747C"/>
    <w:rsid w:val="00282104"/>
    <w:rsid w:val="002852C4"/>
    <w:rsid w:val="00291D87"/>
    <w:rsid w:val="002969E8"/>
    <w:rsid w:val="00297CC2"/>
    <w:rsid w:val="002A3894"/>
    <w:rsid w:val="002A51B8"/>
    <w:rsid w:val="002A7E1A"/>
    <w:rsid w:val="002B0B5C"/>
    <w:rsid w:val="002B5F2B"/>
    <w:rsid w:val="002C5920"/>
    <w:rsid w:val="002D127D"/>
    <w:rsid w:val="002D32E2"/>
    <w:rsid w:val="002D3FDF"/>
    <w:rsid w:val="002D59CF"/>
    <w:rsid w:val="002D5B07"/>
    <w:rsid w:val="002E01DE"/>
    <w:rsid w:val="002E355D"/>
    <w:rsid w:val="002E4E92"/>
    <w:rsid w:val="002F0384"/>
    <w:rsid w:val="002F1CC0"/>
    <w:rsid w:val="002F4EB6"/>
    <w:rsid w:val="002F4FFB"/>
    <w:rsid w:val="0030077A"/>
    <w:rsid w:val="00301D19"/>
    <w:rsid w:val="00303DC1"/>
    <w:rsid w:val="00312206"/>
    <w:rsid w:val="00315931"/>
    <w:rsid w:val="003163F4"/>
    <w:rsid w:val="00316428"/>
    <w:rsid w:val="00321EBF"/>
    <w:rsid w:val="00324BF6"/>
    <w:rsid w:val="0032585C"/>
    <w:rsid w:val="00332B55"/>
    <w:rsid w:val="00332E37"/>
    <w:rsid w:val="00335E26"/>
    <w:rsid w:val="00337E7F"/>
    <w:rsid w:val="00342516"/>
    <w:rsid w:val="00344DF6"/>
    <w:rsid w:val="00346E85"/>
    <w:rsid w:val="00352A39"/>
    <w:rsid w:val="00354841"/>
    <w:rsid w:val="00354E59"/>
    <w:rsid w:val="00357881"/>
    <w:rsid w:val="00357BC8"/>
    <w:rsid w:val="00362099"/>
    <w:rsid w:val="00362BAE"/>
    <w:rsid w:val="00367779"/>
    <w:rsid w:val="00373D29"/>
    <w:rsid w:val="00374024"/>
    <w:rsid w:val="003806CC"/>
    <w:rsid w:val="0039405B"/>
    <w:rsid w:val="003A1E4C"/>
    <w:rsid w:val="003A290C"/>
    <w:rsid w:val="003A65AB"/>
    <w:rsid w:val="003A7736"/>
    <w:rsid w:val="003B0BEA"/>
    <w:rsid w:val="003B3A09"/>
    <w:rsid w:val="003B664B"/>
    <w:rsid w:val="003C2559"/>
    <w:rsid w:val="003C2FC1"/>
    <w:rsid w:val="003C47E0"/>
    <w:rsid w:val="003C6CFF"/>
    <w:rsid w:val="003C7DF7"/>
    <w:rsid w:val="003D25C2"/>
    <w:rsid w:val="003D6D07"/>
    <w:rsid w:val="003E299F"/>
    <w:rsid w:val="003E2FC5"/>
    <w:rsid w:val="003F17B3"/>
    <w:rsid w:val="003F364B"/>
    <w:rsid w:val="003F4C91"/>
    <w:rsid w:val="004016AA"/>
    <w:rsid w:val="00403E25"/>
    <w:rsid w:val="004052C1"/>
    <w:rsid w:val="004053C3"/>
    <w:rsid w:val="004103AF"/>
    <w:rsid w:val="0042145E"/>
    <w:rsid w:val="0042484D"/>
    <w:rsid w:val="004255C5"/>
    <w:rsid w:val="00425678"/>
    <w:rsid w:val="00432061"/>
    <w:rsid w:val="0043282F"/>
    <w:rsid w:val="004401A4"/>
    <w:rsid w:val="00450CCF"/>
    <w:rsid w:val="00453C44"/>
    <w:rsid w:val="00454674"/>
    <w:rsid w:val="0046633A"/>
    <w:rsid w:val="004752EB"/>
    <w:rsid w:val="00487936"/>
    <w:rsid w:val="004A2A5B"/>
    <w:rsid w:val="004A4132"/>
    <w:rsid w:val="004A5499"/>
    <w:rsid w:val="004A6D07"/>
    <w:rsid w:val="004B27D4"/>
    <w:rsid w:val="004B61F8"/>
    <w:rsid w:val="004B6CF6"/>
    <w:rsid w:val="004C6287"/>
    <w:rsid w:val="004D452D"/>
    <w:rsid w:val="004E270A"/>
    <w:rsid w:val="004E464E"/>
    <w:rsid w:val="004E6F25"/>
    <w:rsid w:val="004F4A4C"/>
    <w:rsid w:val="004F4D41"/>
    <w:rsid w:val="004F529D"/>
    <w:rsid w:val="004F7B11"/>
    <w:rsid w:val="005006B6"/>
    <w:rsid w:val="00510E08"/>
    <w:rsid w:val="00514164"/>
    <w:rsid w:val="005214B6"/>
    <w:rsid w:val="00524503"/>
    <w:rsid w:val="00535BA4"/>
    <w:rsid w:val="005369E2"/>
    <w:rsid w:val="005420A1"/>
    <w:rsid w:val="005432D3"/>
    <w:rsid w:val="005432F5"/>
    <w:rsid w:val="00543932"/>
    <w:rsid w:val="00547743"/>
    <w:rsid w:val="005516AB"/>
    <w:rsid w:val="005529A9"/>
    <w:rsid w:val="005577AE"/>
    <w:rsid w:val="0056011D"/>
    <w:rsid w:val="0057489F"/>
    <w:rsid w:val="00576AF8"/>
    <w:rsid w:val="00582BEA"/>
    <w:rsid w:val="00583870"/>
    <w:rsid w:val="00594143"/>
    <w:rsid w:val="00595115"/>
    <w:rsid w:val="00595E19"/>
    <w:rsid w:val="0059736D"/>
    <w:rsid w:val="005973B2"/>
    <w:rsid w:val="005A073C"/>
    <w:rsid w:val="005A2A9F"/>
    <w:rsid w:val="005B365B"/>
    <w:rsid w:val="005C2DC1"/>
    <w:rsid w:val="005C3E13"/>
    <w:rsid w:val="005C43CA"/>
    <w:rsid w:val="005C57B4"/>
    <w:rsid w:val="005C6141"/>
    <w:rsid w:val="005C71C3"/>
    <w:rsid w:val="005D1B92"/>
    <w:rsid w:val="005D4921"/>
    <w:rsid w:val="005D6BF8"/>
    <w:rsid w:val="005E2DEF"/>
    <w:rsid w:val="005E4A6D"/>
    <w:rsid w:val="005E4F35"/>
    <w:rsid w:val="005F31ED"/>
    <w:rsid w:val="006057BF"/>
    <w:rsid w:val="006211E7"/>
    <w:rsid w:val="00630076"/>
    <w:rsid w:val="00630951"/>
    <w:rsid w:val="00631683"/>
    <w:rsid w:val="0063185D"/>
    <w:rsid w:val="006441D7"/>
    <w:rsid w:val="00646D78"/>
    <w:rsid w:val="006476CE"/>
    <w:rsid w:val="00647755"/>
    <w:rsid w:val="006511F7"/>
    <w:rsid w:val="00653FCC"/>
    <w:rsid w:val="0065774F"/>
    <w:rsid w:val="006634C3"/>
    <w:rsid w:val="00665D5E"/>
    <w:rsid w:val="00680960"/>
    <w:rsid w:val="006817A1"/>
    <w:rsid w:val="0068528D"/>
    <w:rsid w:val="006A003A"/>
    <w:rsid w:val="006A5DB6"/>
    <w:rsid w:val="006B10A9"/>
    <w:rsid w:val="006B2B38"/>
    <w:rsid w:val="006C1AFB"/>
    <w:rsid w:val="006C5B95"/>
    <w:rsid w:val="006D244D"/>
    <w:rsid w:val="006D6085"/>
    <w:rsid w:val="006D7641"/>
    <w:rsid w:val="006D76D0"/>
    <w:rsid w:val="006D7F93"/>
    <w:rsid w:val="006E0F65"/>
    <w:rsid w:val="006E66CF"/>
    <w:rsid w:val="00701CDE"/>
    <w:rsid w:val="00701EF7"/>
    <w:rsid w:val="00702907"/>
    <w:rsid w:val="00706880"/>
    <w:rsid w:val="00714911"/>
    <w:rsid w:val="00716B07"/>
    <w:rsid w:val="0072061D"/>
    <w:rsid w:val="00721607"/>
    <w:rsid w:val="0072368A"/>
    <w:rsid w:val="00724E6F"/>
    <w:rsid w:val="0073162E"/>
    <w:rsid w:val="007327E3"/>
    <w:rsid w:val="00732882"/>
    <w:rsid w:val="00734129"/>
    <w:rsid w:val="00741552"/>
    <w:rsid w:val="00743BB9"/>
    <w:rsid w:val="00753112"/>
    <w:rsid w:val="007533A0"/>
    <w:rsid w:val="00755803"/>
    <w:rsid w:val="0075660F"/>
    <w:rsid w:val="00757535"/>
    <w:rsid w:val="00762B0E"/>
    <w:rsid w:val="007636D7"/>
    <w:rsid w:val="00763DC9"/>
    <w:rsid w:val="00765253"/>
    <w:rsid w:val="0077223F"/>
    <w:rsid w:val="007730EC"/>
    <w:rsid w:val="00773870"/>
    <w:rsid w:val="00781110"/>
    <w:rsid w:val="0078372B"/>
    <w:rsid w:val="00784707"/>
    <w:rsid w:val="0079197A"/>
    <w:rsid w:val="0079708A"/>
    <w:rsid w:val="007A6622"/>
    <w:rsid w:val="007A6900"/>
    <w:rsid w:val="007B1235"/>
    <w:rsid w:val="007C46A9"/>
    <w:rsid w:val="007D5FC3"/>
    <w:rsid w:val="007E1EB5"/>
    <w:rsid w:val="007E7A9C"/>
    <w:rsid w:val="007F2763"/>
    <w:rsid w:val="007F3647"/>
    <w:rsid w:val="007F5061"/>
    <w:rsid w:val="008013B6"/>
    <w:rsid w:val="008025F9"/>
    <w:rsid w:val="00811649"/>
    <w:rsid w:val="00824D68"/>
    <w:rsid w:val="00827B22"/>
    <w:rsid w:val="008355DF"/>
    <w:rsid w:val="008448C5"/>
    <w:rsid w:val="008452CB"/>
    <w:rsid w:val="008461EC"/>
    <w:rsid w:val="00850743"/>
    <w:rsid w:val="008570D0"/>
    <w:rsid w:val="00857E71"/>
    <w:rsid w:val="00861F39"/>
    <w:rsid w:val="00863289"/>
    <w:rsid w:val="00863929"/>
    <w:rsid w:val="00864271"/>
    <w:rsid w:val="00867D46"/>
    <w:rsid w:val="00875F54"/>
    <w:rsid w:val="00880F9E"/>
    <w:rsid w:val="008817A3"/>
    <w:rsid w:val="0088504D"/>
    <w:rsid w:val="00890244"/>
    <w:rsid w:val="00892931"/>
    <w:rsid w:val="00894FB1"/>
    <w:rsid w:val="008A099B"/>
    <w:rsid w:val="008A3419"/>
    <w:rsid w:val="008A5326"/>
    <w:rsid w:val="008B426A"/>
    <w:rsid w:val="008B4C9B"/>
    <w:rsid w:val="008B5977"/>
    <w:rsid w:val="008B793E"/>
    <w:rsid w:val="008C3633"/>
    <w:rsid w:val="008D4184"/>
    <w:rsid w:val="008D6F06"/>
    <w:rsid w:val="008D7115"/>
    <w:rsid w:val="008E2DD8"/>
    <w:rsid w:val="008E4645"/>
    <w:rsid w:val="008E6202"/>
    <w:rsid w:val="008E6CA5"/>
    <w:rsid w:val="008E7276"/>
    <w:rsid w:val="008E7404"/>
    <w:rsid w:val="008F1E6E"/>
    <w:rsid w:val="0090148F"/>
    <w:rsid w:val="009024C8"/>
    <w:rsid w:val="00903D43"/>
    <w:rsid w:val="00910152"/>
    <w:rsid w:val="009135A9"/>
    <w:rsid w:val="00914E29"/>
    <w:rsid w:val="00921E73"/>
    <w:rsid w:val="00926C90"/>
    <w:rsid w:val="00931EA7"/>
    <w:rsid w:val="00935C13"/>
    <w:rsid w:val="0095121C"/>
    <w:rsid w:val="00953CC2"/>
    <w:rsid w:val="00966919"/>
    <w:rsid w:val="00970581"/>
    <w:rsid w:val="00971540"/>
    <w:rsid w:val="00977588"/>
    <w:rsid w:val="00982261"/>
    <w:rsid w:val="00990338"/>
    <w:rsid w:val="0099585B"/>
    <w:rsid w:val="009A04CF"/>
    <w:rsid w:val="009B11CC"/>
    <w:rsid w:val="009B20F5"/>
    <w:rsid w:val="009B5F47"/>
    <w:rsid w:val="009C56BF"/>
    <w:rsid w:val="009D2831"/>
    <w:rsid w:val="009D4F40"/>
    <w:rsid w:val="009D6110"/>
    <w:rsid w:val="009E29F1"/>
    <w:rsid w:val="009E3C15"/>
    <w:rsid w:val="009E3D5A"/>
    <w:rsid w:val="009F40A5"/>
    <w:rsid w:val="009F4FF2"/>
    <w:rsid w:val="009F6FD2"/>
    <w:rsid w:val="00A03BD7"/>
    <w:rsid w:val="00A048FA"/>
    <w:rsid w:val="00A16F26"/>
    <w:rsid w:val="00A207E9"/>
    <w:rsid w:val="00A20B84"/>
    <w:rsid w:val="00A22B36"/>
    <w:rsid w:val="00A30255"/>
    <w:rsid w:val="00A315F1"/>
    <w:rsid w:val="00A32E77"/>
    <w:rsid w:val="00A3306E"/>
    <w:rsid w:val="00A3470C"/>
    <w:rsid w:val="00A34B86"/>
    <w:rsid w:val="00A54E25"/>
    <w:rsid w:val="00A5534A"/>
    <w:rsid w:val="00A55462"/>
    <w:rsid w:val="00A56BA6"/>
    <w:rsid w:val="00A66A79"/>
    <w:rsid w:val="00A75FEE"/>
    <w:rsid w:val="00A762FB"/>
    <w:rsid w:val="00A81F5D"/>
    <w:rsid w:val="00A87EFF"/>
    <w:rsid w:val="00A921D3"/>
    <w:rsid w:val="00A93A97"/>
    <w:rsid w:val="00A94A21"/>
    <w:rsid w:val="00AA06FA"/>
    <w:rsid w:val="00AA0F6C"/>
    <w:rsid w:val="00AA1AF7"/>
    <w:rsid w:val="00AA54B2"/>
    <w:rsid w:val="00AA61E2"/>
    <w:rsid w:val="00AA61E8"/>
    <w:rsid w:val="00AB2E60"/>
    <w:rsid w:val="00AB557F"/>
    <w:rsid w:val="00AD6D1E"/>
    <w:rsid w:val="00AE108A"/>
    <w:rsid w:val="00AE1455"/>
    <w:rsid w:val="00AE1C64"/>
    <w:rsid w:val="00AE28E2"/>
    <w:rsid w:val="00AE5AA2"/>
    <w:rsid w:val="00AE6390"/>
    <w:rsid w:val="00AE64DD"/>
    <w:rsid w:val="00AF1D09"/>
    <w:rsid w:val="00AF5082"/>
    <w:rsid w:val="00B0162E"/>
    <w:rsid w:val="00B0584F"/>
    <w:rsid w:val="00B077EC"/>
    <w:rsid w:val="00B07C2A"/>
    <w:rsid w:val="00B1291B"/>
    <w:rsid w:val="00B146F9"/>
    <w:rsid w:val="00B31E45"/>
    <w:rsid w:val="00B34160"/>
    <w:rsid w:val="00B360EA"/>
    <w:rsid w:val="00B37020"/>
    <w:rsid w:val="00B40EBD"/>
    <w:rsid w:val="00B411B1"/>
    <w:rsid w:val="00B45A3C"/>
    <w:rsid w:val="00B50C15"/>
    <w:rsid w:val="00B516C0"/>
    <w:rsid w:val="00B5799C"/>
    <w:rsid w:val="00B62EDC"/>
    <w:rsid w:val="00B6454A"/>
    <w:rsid w:val="00B64FBE"/>
    <w:rsid w:val="00B70B89"/>
    <w:rsid w:val="00B72FAF"/>
    <w:rsid w:val="00B74926"/>
    <w:rsid w:val="00B804C7"/>
    <w:rsid w:val="00B845D9"/>
    <w:rsid w:val="00B93F4D"/>
    <w:rsid w:val="00B953FC"/>
    <w:rsid w:val="00BA359C"/>
    <w:rsid w:val="00BA435C"/>
    <w:rsid w:val="00BA7C3E"/>
    <w:rsid w:val="00BB0559"/>
    <w:rsid w:val="00BB26E7"/>
    <w:rsid w:val="00BB3263"/>
    <w:rsid w:val="00BB6CA0"/>
    <w:rsid w:val="00BD5EA3"/>
    <w:rsid w:val="00BE0F91"/>
    <w:rsid w:val="00BF094F"/>
    <w:rsid w:val="00BF3449"/>
    <w:rsid w:val="00BF3E1E"/>
    <w:rsid w:val="00BF4218"/>
    <w:rsid w:val="00BF6F06"/>
    <w:rsid w:val="00C012BA"/>
    <w:rsid w:val="00C0255E"/>
    <w:rsid w:val="00C10A16"/>
    <w:rsid w:val="00C11AA6"/>
    <w:rsid w:val="00C15AE1"/>
    <w:rsid w:val="00C22772"/>
    <w:rsid w:val="00C236BF"/>
    <w:rsid w:val="00C27EF5"/>
    <w:rsid w:val="00C31E4F"/>
    <w:rsid w:val="00C32A15"/>
    <w:rsid w:val="00C364F9"/>
    <w:rsid w:val="00C40561"/>
    <w:rsid w:val="00C40AD2"/>
    <w:rsid w:val="00C418C6"/>
    <w:rsid w:val="00C45CBB"/>
    <w:rsid w:val="00C53929"/>
    <w:rsid w:val="00C53D88"/>
    <w:rsid w:val="00C56A28"/>
    <w:rsid w:val="00C57A4B"/>
    <w:rsid w:val="00C57BE7"/>
    <w:rsid w:val="00C65294"/>
    <w:rsid w:val="00C73DB8"/>
    <w:rsid w:val="00C87AE9"/>
    <w:rsid w:val="00C87B27"/>
    <w:rsid w:val="00C912E0"/>
    <w:rsid w:val="00C93A65"/>
    <w:rsid w:val="00C944D6"/>
    <w:rsid w:val="00C96D78"/>
    <w:rsid w:val="00CA3C41"/>
    <w:rsid w:val="00CA3FE4"/>
    <w:rsid w:val="00CA5C82"/>
    <w:rsid w:val="00CA6445"/>
    <w:rsid w:val="00CA7049"/>
    <w:rsid w:val="00CA7F01"/>
    <w:rsid w:val="00CB0F2E"/>
    <w:rsid w:val="00CB5C54"/>
    <w:rsid w:val="00CB7780"/>
    <w:rsid w:val="00CC0CB4"/>
    <w:rsid w:val="00CC48F0"/>
    <w:rsid w:val="00CC62D9"/>
    <w:rsid w:val="00CD2896"/>
    <w:rsid w:val="00CD3664"/>
    <w:rsid w:val="00CD3961"/>
    <w:rsid w:val="00CE192B"/>
    <w:rsid w:val="00CE42A8"/>
    <w:rsid w:val="00CE4529"/>
    <w:rsid w:val="00CF3077"/>
    <w:rsid w:val="00CF7493"/>
    <w:rsid w:val="00CF78EC"/>
    <w:rsid w:val="00CF7FB8"/>
    <w:rsid w:val="00D02B01"/>
    <w:rsid w:val="00D0601C"/>
    <w:rsid w:val="00D06465"/>
    <w:rsid w:val="00D112B8"/>
    <w:rsid w:val="00D14D21"/>
    <w:rsid w:val="00D15D5F"/>
    <w:rsid w:val="00D16364"/>
    <w:rsid w:val="00D21621"/>
    <w:rsid w:val="00D238C1"/>
    <w:rsid w:val="00D23AFC"/>
    <w:rsid w:val="00D30F90"/>
    <w:rsid w:val="00D34FED"/>
    <w:rsid w:val="00D40F1B"/>
    <w:rsid w:val="00D41B04"/>
    <w:rsid w:val="00D45B2A"/>
    <w:rsid w:val="00D46968"/>
    <w:rsid w:val="00D663D6"/>
    <w:rsid w:val="00D664A6"/>
    <w:rsid w:val="00D665D3"/>
    <w:rsid w:val="00D72758"/>
    <w:rsid w:val="00D76663"/>
    <w:rsid w:val="00D929EA"/>
    <w:rsid w:val="00DA17D7"/>
    <w:rsid w:val="00DA4C21"/>
    <w:rsid w:val="00DC0E07"/>
    <w:rsid w:val="00DC3D9E"/>
    <w:rsid w:val="00DC4C82"/>
    <w:rsid w:val="00DD5D27"/>
    <w:rsid w:val="00DE68DD"/>
    <w:rsid w:val="00DE6A06"/>
    <w:rsid w:val="00DE720B"/>
    <w:rsid w:val="00E01EAB"/>
    <w:rsid w:val="00E029CB"/>
    <w:rsid w:val="00E04174"/>
    <w:rsid w:val="00E13139"/>
    <w:rsid w:val="00E14B25"/>
    <w:rsid w:val="00E14FBA"/>
    <w:rsid w:val="00E21A18"/>
    <w:rsid w:val="00E24DC5"/>
    <w:rsid w:val="00E30350"/>
    <w:rsid w:val="00E35A0E"/>
    <w:rsid w:val="00E3796F"/>
    <w:rsid w:val="00E37BA4"/>
    <w:rsid w:val="00E420A8"/>
    <w:rsid w:val="00E428AD"/>
    <w:rsid w:val="00E555E3"/>
    <w:rsid w:val="00E576C6"/>
    <w:rsid w:val="00E621FE"/>
    <w:rsid w:val="00E6347E"/>
    <w:rsid w:val="00E63FFE"/>
    <w:rsid w:val="00E641AF"/>
    <w:rsid w:val="00E65BF1"/>
    <w:rsid w:val="00E66A1A"/>
    <w:rsid w:val="00E672F8"/>
    <w:rsid w:val="00E67656"/>
    <w:rsid w:val="00E74232"/>
    <w:rsid w:val="00E75CAE"/>
    <w:rsid w:val="00E822A3"/>
    <w:rsid w:val="00E90864"/>
    <w:rsid w:val="00E94CDE"/>
    <w:rsid w:val="00E95370"/>
    <w:rsid w:val="00E95466"/>
    <w:rsid w:val="00EA7B0C"/>
    <w:rsid w:val="00EB1B0D"/>
    <w:rsid w:val="00EB4A7E"/>
    <w:rsid w:val="00EC25A6"/>
    <w:rsid w:val="00EC2A76"/>
    <w:rsid w:val="00EC2D86"/>
    <w:rsid w:val="00EC4BF6"/>
    <w:rsid w:val="00ED3206"/>
    <w:rsid w:val="00EE7840"/>
    <w:rsid w:val="00EF36EE"/>
    <w:rsid w:val="00EF5C63"/>
    <w:rsid w:val="00F02730"/>
    <w:rsid w:val="00F0506D"/>
    <w:rsid w:val="00F05AF5"/>
    <w:rsid w:val="00F05D83"/>
    <w:rsid w:val="00F23A06"/>
    <w:rsid w:val="00F25E19"/>
    <w:rsid w:val="00F33C67"/>
    <w:rsid w:val="00F4749E"/>
    <w:rsid w:val="00F50B83"/>
    <w:rsid w:val="00F5121C"/>
    <w:rsid w:val="00F549E3"/>
    <w:rsid w:val="00F5694D"/>
    <w:rsid w:val="00F647C6"/>
    <w:rsid w:val="00F76BDB"/>
    <w:rsid w:val="00F812FE"/>
    <w:rsid w:val="00F813A8"/>
    <w:rsid w:val="00F82E2C"/>
    <w:rsid w:val="00F82E98"/>
    <w:rsid w:val="00F83B57"/>
    <w:rsid w:val="00F92095"/>
    <w:rsid w:val="00F96022"/>
    <w:rsid w:val="00F977A3"/>
    <w:rsid w:val="00FA5684"/>
    <w:rsid w:val="00FA7CA2"/>
    <w:rsid w:val="00FB2FA7"/>
    <w:rsid w:val="00FC00D6"/>
    <w:rsid w:val="00FC3B92"/>
    <w:rsid w:val="00FC7F87"/>
    <w:rsid w:val="00FD29C8"/>
    <w:rsid w:val="00FD2ED3"/>
    <w:rsid w:val="00FD438A"/>
    <w:rsid w:val="00FE503D"/>
    <w:rsid w:val="00FE53B1"/>
    <w:rsid w:val="00FE653E"/>
    <w:rsid w:val="00FF3F34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87077"/>
  <w15:docId w15:val="{F31D8627-C3F5-4FEB-809A-3390E869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70"/>
  </w:style>
  <w:style w:type="paragraph" w:styleId="Heading1">
    <w:name w:val="heading 1"/>
    <w:basedOn w:val="Normal"/>
    <w:link w:val="Heading1Char"/>
    <w:qFormat/>
    <w:rsid w:val="0021726E"/>
    <w:pPr>
      <w:widowControl w:val="0"/>
      <w:autoSpaceDE w:val="0"/>
      <w:autoSpaceDN w:val="0"/>
      <w:spacing w:before="77" w:after="0" w:line="240" w:lineRule="auto"/>
      <w:ind w:left="118"/>
      <w:outlineLvl w:val="0"/>
    </w:pPr>
    <w:rPr>
      <w:rFonts w:ascii="Arial" w:eastAsia="Arial" w:hAnsi="Arial" w:cs="Arial"/>
      <w:b/>
      <w:bCs/>
      <w:sz w:val="40"/>
      <w:szCs w:val="40"/>
      <w:lang w:bidi="en-GB"/>
    </w:rPr>
  </w:style>
  <w:style w:type="paragraph" w:styleId="Heading2">
    <w:name w:val="heading 2"/>
    <w:basedOn w:val="Normal"/>
    <w:link w:val="Heading2Char"/>
    <w:qFormat/>
    <w:rsid w:val="0021726E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Arial" w:eastAsia="Arial" w:hAnsi="Arial" w:cs="Arial"/>
      <w:b/>
      <w:bCs/>
      <w:sz w:val="32"/>
      <w:szCs w:val="32"/>
      <w:lang w:bidi="en-GB"/>
    </w:rPr>
  </w:style>
  <w:style w:type="paragraph" w:styleId="Heading3">
    <w:name w:val="heading 3"/>
    <w:basedOn w:val="Normal"/>
    <w:link w:val="Heading3Char"/>
    <w:uiPriority w:val="1"/>
    <w:qFormat/>
    <w:rsid w:val="0021726E"/>
    <w:pPr>
      <w:widowControl w:val="0"/>
      <w:autoSpaceDE w:val="0"/>
      <w:autoSpaceDN w:val="0"/>
      <w:spacing w:after="0" w:line="276" w:lineRule="exact"/>
      <w:ind w:left="118"/>
      <w:outlineLvl w:val="2"/>
    </w:pPr>
    <w:rPr>
      <w:rFonts w:ascii="Arial" w:eastAsia="Arial" w:hAnsi="Arial" w:cs="Arial"/>
      <w:b/>
      <w:bCs/>
      <w:sz w:val="24"/>
      <w:szCs w:val="24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BDB"/>
    <w:pPr>
      <w:ind w:left="720"/>
      <w:contextualSpacing/>
    </w:pPr>
  </w:style>
  <w:style w:type="paragraph" w:styleId="Header">
    <w:name w:val="header"/>
    <w:aliases w:val="CSHR Header"/>
    <w:basedOn w:val="Normal"/>
    <w:link w:val="HeaderChar"/>
    <w:uiPriority w:val="99"/>
    <w:unhideWhenUsed/>
    <w:rsid w:val="0027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SHR Header Char"/>
    <w:basedOn w:val="DefaultParagraphFont"/>
    <w:link w:val="Header"/>
    <w:uiPriority w:val="99"/>
    <w:rsid w:val="0027497C"/>
  </w:style>
  <w:style w:type="paragraph" w:styleId="Footer">
    <w:name w:val="footer"/>
    <w:aliases w:val="CSHR Footnotes"/>
    <w:basedOn w:val="Normal"/>
    <w:link w:val="FooterChar"/>
    <w:uiPriority w:val="99"/>
    <w:unhideWhenUsed/>
    <w:rsid w:val="0027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CSHR Footnotes Char"/>
    <w:basedOn w:val="DefaultParagraphFont"/>
    <w:link w:val="Footer"/>
    <w:uiPriority w:val="99"/>
    <w:rsid w:val="0027497C"/>
  </w:style>
  <w:style w:type="paragraph" w:styleId="BalloonText">
    <w:name w:val="Balloon Text"/>
    <w:basedOn w:val="Normal"/>
    <w:link w:val="BalloonTextChar"/>
    <w:semiHidden/>
    <w:unhideWhenUsed/>
    <w:rsid w:val="0027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497C"/>
    <w:rPr>
      <w:rFonts w:ascii="Tahoma" w:hAnsi="Tahoma" w:cs="Tahoma"/>
      <w:sz w:val="16"/>
      <w:szCs w:val="16"/>
    </w:rPr>
  </w:style>
  <w:style w:type="character" w:styleId="Hyperlink">
    <w:name w:val="Hyperlink"/>
    <w:aliases w:val="CSHR Hyperlink"/>
    <w:basedOn w:val="DefaultParagraphFont"/>
    <w:uiPriority w:val="99"/>
    <w:unhideWhenUsed/>
    <w:qFormat/>
    <w:rsid w:val="006D7F9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locked/>
    <w:rsid w:val="00084A9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8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21726E"/>
    <w:rPr>
      <w:rFonts w:ascii="Arial" w:eastAsia="Arial" w:hAnsi="Arial" w:cs="Arial"/>
      <w:b/>
      <w:bCs/>
      <w:sz w:val="40"/>
      <w:szCs w:val="40"/>
      <w:lang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21726E"/>
    <w:rPr>
      <w:rFonts w:ascii="Arial" w:eastAsia="Arial" w:hAnsi="Arial" w:cs="Arial"/>
      <w:b/>
      <w:bCs/>
      <w:sz w:val="32"/>
      <w:szCs w:val="32"/>
      <w:lang w:bidi="en-GB"/>
    </w:rPr>
  </w:style>
  <w:style w:type="character" w:customStyle="1" w:styleId="Heading3Char">
    <w:name w:val="Heading 3 Char"/>
    <w:basedOn w:val="DefaultParagraphFont"/>
    <w:link w:val="Heading3"/>
    <w:uiPriority w:val="1"/>
    <w:rsid w:val="0021726E"/>
    <w:rPr>
      <w:rFonts w:ascii="Arial" w:eastAsia="Arial" w:hAnsi="Arial" w:cs="Arial"/>
      <w:b/>
      <w:bCs/>
      <w:sz w:val="24"/>
      <w:szCs w:val="24"/>
      <w:lang w:bidi="en-GB"/>
    </w:rPr>
  </w:style>
  <w:style w:type="numbering" w:customStyle="1" w:styleId="NoList1">
    <w:name w:val="No List1"/>
    <w:next w:val="NoList"/>
    <w:uiPriority w:val="99"/>
    <w:semiHidden/>
    <w:unhideWhenUsed/>
    <w:rsid w:val="0021726E"/>
  </w:style>
  <w:style w:type="paragraph" w:styleId="TOC1">
    <w:name w:val="toc 1"/>
    <w:basedOn w:val="Normal"/>
    <w:uiPriority w:val="1"/>
    <w:qFormat/>
    <w:rsid w:val="0021726E"/>
    <w:pPr>
      <w:widowControl w:val="0"/>
      <w:autoSpaceDE w:val="0"/>
      <w:autoSpaceDN w:val="0"/>
      <w:spacing w:before="100" w:after="0" w:line="240" w:lineRule="auto"/>
      <w:ind w:left="118"/>
    </w:pPr>
    <w:rPr>
      <w:rFonts w:ascii="Arial" w:eastAsia="Arial" w:hAnsi="Arial" w:cs="Arial"/>
      <w:lang w:bidi="en-GB"/>
    </w:rPr>
  </w:style>
  <w:style w:type="paragraph" w:styleId="BodyText">
    <w:name w:val="Body Text"/>
    <w:basedOn w:val="Normal"/>
    <w:link w:val="BodyTextChar"/>
    <w:uiPriority w:val="1"/>
    <w:qFormat/>
    <w:rsid w:val="0021726E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1726E"/>
    <w:rPr>
      <w:rFonts w:ascii="Arial" w:eastAsia="Arial" w:hAnsi="Arial" w:cs="Arial"/>
      <w:lang w:bidi="en-GB"/>
    </w:rPr>
  </w:style>
  <w:style w:type="paragraph" w:customStyle="1" w:styleId="TableParagraph">
    <w:name w:val="Table Paragraph"/>
    <w:basedOn w:val="Normal"/>
    <w:uiPriority w:val="1"/>
    <w:qFormat/>
    <w:rsid w:val="0021726E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GB"/>
    </w:rPr>
  </w:style>
  <w:style w:type="numbering" w:customStyle="1" w:styleId="NoList2">
    <w:name w:val="No List2"/>
    <w:next w:val="NoList"/>
    <w:uiPriority w:val="99"/>
    <w:semiHidden/>
    <w:unhideWhenUsed/>
    <w:rsid w:val="005E4A6D"/>
  </w:style>
  <w:style w:type="paragraph" w:customStyle="1" w:styleId="CSHRAheading">
    <w:name w:val="CSHR A heading"/>
    <w:qFormat/>
    <w:rsid w:val="005E4A6D"/>
    <w:pPr>
      <w:spacing w:after="40" w:line="540" w:lineRule="exact"/>
    </w:pPr>
    <w:rPr>
      <w:rFonts w:ascii="Arial" w:eastAsia="Calibri" w:hAnsi="Arial" w:cs="Times New Roman"/>
      <w:color w:val="AF292E"/>
      <w:sz w:val="50"/>
      <w:szCs w:val="32"/>
      <w:lang w:eastAsia="en-US"/>
    </w:rPr>
  </w:style>
  <w:style w:type="paragraph" w:customStyle="1" w:styleId="CSHRBheading">
    <w:name w:val="CSHR B heading"/>
    <w:basedOn w:val="CSHRAheading"/>
    <w:qFormat/>
    <w:rsid w:val="005E4A6D"/>
    <w:pPr>
      <w:spacing w:line="380" w:lineRule="exact"/>
    </w:pPr>
    <w:rPr>
      <w:sz w:val="32"/>
    </w:rPr>
  </w:style>
  <w:style w:type="paragraph" w:customStyle="1" w:styleId="CSHRCheading">
    <w:name w:val="CSHR C heading"/>
    <w:basedOn w:val="CSHRBheading"/>
    <w:qFormat/>
    <w:rsid w:val="005E4A6D"/>
    <w:pPr>
      <w:spacing w:line="280" w:lineRule="exact"/>
    </w:pPr>
    <w:rPr>
      <w:b/>
      <w:sz w:val="24"/>
    </w:rPr>
  </w:style>
  <w:style w:type="paragraph" w:customStyle="1" w:styleId="CSHRCaptions">
    <w:name w:val="CSHR Captions"/>
    <w:basedOn w:val="Normal"/>
    <w:qFormat/>
    <w:rsid w:val="005E4A6D"/>
    <w:pPr>
      <w:spacing w:after="40" w:line="200" w:lineRule="exact"/>
    </w:pPr>
    <w:rPr>
      <w:rFonts w:ascii="Arial" w:eastAsia="Calibri" w:hAnsi="Arial" w:cs="Times New Roman"/>
      <w:b/>
      <w:color w:val="000000"/>
      <w:sz w:val="16"/>
      <w:lang w:eastAsia="en-US"/>
    </w:rPr>
  </w:style>
  <w:style w:type="paragraph" w:customStyle="1" w:styleId="CSHRCharts">
    <w:name w:val="CSHR Charts"/>
    <w:basedOn w:val="Normal"/>
    <w:qFormat/>
    <w:rsid w:val="005E4A6D"/>
    <w:pPr>
      <w:spacing w:after="40" w:line="240" w:lineRule="exact"/>
    </w:pPr>
    <w:rPr>
      <w:rFonts w:ascii="Arial" w:eastAsia="Calibri" w:hAnsi="Arial" w:cs="Times New Roman"/>
      <w:color w:val="AF292E"/>
      <w:sz w:val="16"/>
      <w:lang w:eastAsia="en-US"/>
    </w:rPr>
  </w:style>
  <w:style w:type="paragraph" w:customStyle="1" w:styleId="CSHRNumbers">
    <w:name w:val="CSHR Numbers"/>
    <w:basedOn w:val="Normal"/>
    <w:qFormat/>
    <w:rsid w:val="005E4A6D"/>
    <w:pPr>
      <w:numPr>
        <w:numId w:val="2"/>
      </w:numPr>
      <w:ind w:left="357" w:hanging="357"/>
      <w:contextualSpacing/>
    </w:pPr>
    <w:rPr>
      <w:rFonts w:ascii="Arial" w:eastAsia="Calibri" w:hAnsi="Arial" w:cs="Times New Roman"/>
      <w:color w:val="AF292E"/>
      <w:sz w:val="24"/>
      <w:lang w:eastAsia="en-US"/>
    </w:rPr>
  </w:style>
  <w:style w:type="paragraph" w:customStyle="1" w:styleId="CSHRTitle">
    <w:name w:val="CSHR Title"/>
    <w:qFormat/>
    <w:rsid w:val="005E4A6D"/>
    <w:rPr>
      <w:rFonts w:ascii="Arial" w:eastAsia="Calibri" w:hAnsi="Arial" w:cs="Times New Roman"/>
      <w:color w:val="AF292E"/>
      <w:sz w:val="76"/>
      <w:szCs w:val="56"/>
      <w:lang w:eastAsia="en-US"/>
    </w:rPr>
  </w:style>
  <w:style w:type="paragraph" w:customStyle="1" w:styleId="CSHRTitleRight">
    <w:name w:val="CSHR Title Right"/>
    <w:qFormat/>
    <w:rsid w:val="005E4A6D"/>
    <w:pPr>
      <w:spacing w:after="40" w:line="840" w:lineRule="exact"/>
      <w:jc w:val="right"/>
    </w:pPr>
    <w:rPr>
      <w:rFonts w:ascii="Arial" w:eastAsia="Calibri" w:hAnsi="Arial" w:cs="Times New Roman"/>
      <w:color w:val="AF292E"/>
      <w:sz w:val="76"/>
      <w:szCs w:val="56"/>
      <w:lang w:eastAsia="en-US"/>
    </w:rPr>
  </w:style>
  <w:style w:type="paragraph" w:customStyle="1" w:styleId="CSHRTitleLeft">
    <w:name w:val="CSHR Title Left"/>
    <w:basedOn w:val="CSHRTitleRight"/>
    <w:qFormat/>
    <w:rsid w:val="005E4A6D"/>
    <w:pPr>
      <w:jc w:val="left"/>
    </w:pPr>
  </w:style>
  <w:style w:type="paragraph" w:customStyle="1" w:styleId="CSHRWhite">
    <w:name w:val="CSHR White"/>
    <w:basedOn w:val="Normal"/>
    <w:qFormat/>
    <w:rsid w:val="005E4A6D"/>
    <w:pPr>
      <w:spacing w:after="120" w:line="240" w:lineRule="exact"/>
    </w:pPr>
    <w:rPr>
      <w:rFonts w:ascii="Arial" w:eastAsia="Calibri" w:hAnsi="Arial" w:cs="Times New Roman"/>
      <w:color w:val="FFFFFF"/>
      <w:sz w:val="20"/>
      <w:szCs w:val="20"/>
      <w:lang w:eastAsia="en-US"/>
    </w:rPr>
  </w:style>
  <w:style w:type="paragraph" w:customStyle="1" w:styleId="CSRHeading">
    <w:name w:val="CSR Heading"/>
    <w:basedOn w:val="Normal"/>
    <w:qFormat/>
    <w:locked/>
    <w:rsid w:val="005E4A6D"/>
    <w:rPr>
      <w:rFonts w:ascii="Arial" w:eastAsia="Calibri" w:hAnsi="Arial" w:cs="Times New Roman"/>
      <w:color w:val="8B2346"/>
      <w:sz w:val="56"/>
      <w:szCs w:val="56"/>
      <w:lang w:eastAsia="en-US"/>
    </w:rPr>
  </w:style>
  <w:style w:type="paragraph" w:customStyle="1" w:styleId="CSRSubheading">
    <w:name w:val="CSR Subheading"/>
    <w:basedOn w:val="Normal"/>
    <w:qFormat/>
    <w:locked/>
    <w:rsid w:val="005E4A6D"/>
    <w:pPr>
      <w:spacing w:after="0"/>
    </w:pPr>
    <w:rPr>
      <w:rFonts w:ascii="Arial" w:eastAsia="Calibri" w:hAnsi="Arial" w:cs="Times New Roman"/>
      <w:b/>
      <w:color w:val="004EBC"/>
      <w:sz w:val="32"/>
      <w:szCs w:val="32"/>
      <w:lang w:eastAsia="en-US"/>
    </w:rPr>
  </w:style>
  <w:style w:type="paragraph" w:customStyle="1" w:styleId="CSHRBodyText">
    <w:name w:val="CSHR Body Text"/>
    <w:basedOn w:val="Normal"/>
    <w:rsid w:val="005E4A6D"/>
    <w:pPr>
      <w:spacing w:after="40" w:line="280" w:lineRule="exact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CSHRBullets">
    <w:name w:val="CSHR Bullets"/>
    <w:basedOn w:val="CSHRNumbers"/>
    <w:qFormat/>
    <w:rsid w:val="005E4A6D"/>
    <w:pPr>
      <w:numPr>
        <w:numId w:val="3"/>
      </w:numPr>
      <w:ind w:left="900" w:hanging="450"/>
    </w:pPr>
    <w:rPr>
      <w:color w:val="auto"/>
    </w:rPr>
  </w:style>
  <w:style w:type="table" w:customStyle="1" w:styleId="TableGrid2">
    <w:name w:val="Table Grid2"/>
    <w:basedOn w:val="TableNormal"/>
    <w:next w:val="TableGrid"/>
    <w:uiPriority w:val="59"/>
    <w:locked/>
    <w:rsid w:val="005E4A6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4A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E4A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4A6D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4A6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4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4A6D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locked/>
    <w:rsid w:val="0068096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C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349249DD4D948891BE995446FFD5A" ma:contentTypeVersion="15" ma:contentTypeDescription="Create a new document." ma:contentTypeScope="" ma:versionID="c0da6d6c8b50a330cf842b95a44a246d">
  <xsd:schema xmlns:xsd="http://www.w3.org/2001/XMLSchema" xmlns:xs="http://www.w3.org/2001/XMLSchema" xmlns:p="http://schemas.microsoft.com/office/2006/metadata/properties" xmlns:ns2="26537088-027e-4e4a-8b2d-598ca6e257fe" xmlns:ns3="9aa3aea7-3335-4f9d-af56-5b4c7fee10f7" targetNamespace="http://schemas.microsoft.com/office/2006/metadata/properties" ma:root="true" ma:fieldsID="508d7c77360f522e8aaca5c92a1b0d45" ns2:_="" ns3:_="">
    <xsd:import namespace="26537088-027e-4e4a-8b2d-598ca6e257fe"/>
    <xsd:import namespace="9aa3aea7-3335-4f9d-af56-5b4c7fee1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7088-027e-4e4a-8b2d-598ca6e25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aea7-3335-4f9d-af56-5b4c7fee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0b3acb2-751d-43d9-a38b-bedea66dd674}" ma:internalName="TaxCatchAll" ma:showField="CatchAllData" ma:web="9aa3aea7-3335-4f9d-af56-5b4c7fee1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4E62-E77C-4E34-A4CC-20C55B841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45401-5003-4CA0-8D2F-F062CFDFC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7088-027e-4e4a-8b2d-598ca6e257fe"/>
    <ds:schemaRef ds:uri="9aa3aea7-3335-4f9d-af56-5b4c7fee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BAF64-F5E9-49D1-BF76-AFEF2126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Karen Dalgarno</cp:lastModifiedBy>
  <cp:revision>2</cp:revision>
  <cp:lastPrinted>2023-06-14T07:50:00Z</cp:lastPrinted>
  <dcterms:created xsi:type="dcterms:W3CDTF">2023-10-05T09:40:00Z</dcterms:created>
  <dcterms:modified xsi:type="dcterms:W3CDTF">2023-10-05T09:40:00Z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2023-05-12T08:16:31Z</vt:lpwstr>
  </property>
  <property fmtid="{D5CDD505-2E9C-101B-9397-08002B2CF9AE}" pid="4" name="MSIP_Label_f9af038e-07b4-4369-a678-c835687cb272_Method">
    <vt:lpwstr>Privileged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0b08ace7-f235-446b-a652-786d1f21b664</vt:lpwstr>
  </property>
  <property fmtid="{D5CDD505-2E9C-101B-9397-08002B2CF9AE}" pid="8" name="MSIP_Label_f9af038e-07b4-4369-a678-c835687cb272_ContentBits">
    <vt:lpwstr>2</vt:lpwstr>
  </property>
</Properties>
</file>