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1E6AF2F3" w14:textId="77777777" w:rsidR="002E0F48" w:rsidRPr="003F3CBD" w:rsidRDefault="004724C1" w:rsidP="004724C1">
      <w:pPr>
        <w:rPr>
          <w:rFonts w:ascii="Arial" w:hAnsi="Arial" w:cs="Arial"/>
        </w:rPr>
      </w:pPr>
      <w:r w:rsidRPr="003F3CBD">
        <w:rPr>
          <w:rFonts w:ascii="Arial" w:hAnsi="Arial" w:cs="Arial"/>
        </w:rPr>
        <w:t xml:space="preserve">                             </w:t>
      </w:r>
    </w:p>
    <w:p w14:paraId="07F70D00" w14:textId="77777777" w:rsidR="00295FF5" w:rsidRPr="003F3CBD" w:rsidRDefault="00295FF5" w:rsidP="00295FF5">
      <w:pPr>
        <w:jc w:val="center"/>
        <w:rPr>
          <w:rFonts w:ascii="Arial" w:hAnsi="Arial" w:cs="Arial"/>
        </w:rPr>
      </w:pPr>
      <w:bookmarkStart w:id="0" w:name="_Toc521725854"/>
      <w:r w:rsidRPr="003F3CBD">
        <w:rPr>
          <w:rFonts w:ascii="Arial" w:hAnsi="Arial" w:cs="Arial"/>
        </w:rPr>
        <w:t xml:space="preserve">                                                                                                                                                                                                         </w:t>
      </w:r>
    </w:p>
    <w:p w14:paraId="2BBA7FBC" w14:textId="77777777" w:rsidR="00295FF5" w:rsidRPr="003F3CBD" w:rsidRDefault="00295FF5" w:rsidP="009B3EC3">
      <w:pPr>
        <w:jc w:val="right"/>
        <w:rPr>
          <w:rFonts w:ascii="Arial" w:hAnsi="Arial" w:cs="Arial"/>
        </w:rPr>
      </w:pPr>
    </w:p>
    <w:p w14:paraId="2CC314C2" w14:textId="77777777" w:rsidR="00295FF5" w:rsidRPr="003F3CBD" w:rsidRDefault="00295FF5" w:rsidP="00295FF5">
      <w:pPr>
        <w:jc w:val="center"/>
        <w:rPr>
          <w:rFonts w:ascii="Arial" w:hAnsi="Arial" w:cs="Arial"/>
        </w:rPr>
      </w:pPr>
    </w:p>
    <w:p w14:paraId="53001890" w14:textId="7F0B97FA" w:rsidR="00295FF5" w:rsidRPr="003F3CBD" w:rsidRDefault="00BF73EB" w:rsidP="00295FF5">
      <w:pPr>
        <w:jc w:val="center"/>
        <w:rPr>
          <w:rFonts w:ascii="Arial" w:hAnsi="Arial" w:cs="Arial"/>
        </w:rPr>
      </w:pPr>
      <w:r w:rsidRPr="003F3CBD">
        <w:rPr>
          <w:rFonts w:ascii="Arial" w:hAnsi="Arial" w:cs="Arial"/>
          <w:noProof/>
          <w:lang w:eastAsia="en-GB"/>
        </w:rPr>
        <w:drawing>
          <wp:inline distT="0" distB="0" distL="0" distR="0" wp14:anchorId="35480274" wp14:editId="016E49A3">
            <wp:extent cx="2828925" cy="9144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28925" cy="914400"/>
                    </a:xfrm>
                    <a:prstGeom prst="rect">
                      <a:avLst/>
                    </a:prstGeom>
                    <a:noFill/>
                    <a:ln>
                      <a:noFill/>
                    </a:ln>
                  </pic:spPr>
                </pic:pic>
              </a:graphicData>
            </a:graphic>
          </wp:inline>
        </w:drawing>
      </w:r>
    </w:p>
    <w:p w14:paraId="45BB2E18" w14:textId="77777777" w:rsidR="00295FF5" w:rsidRPr="003F3CBD" w:rsidRDefault="00295FF5" w:rsidP="00295FF5">
      <w:pPr>
        <w:jc w:val="center"/>
        <w:rPr>
          <w:rFonts w:ascii="Arial" w:hAnsi="Arial" w:cs="Arial"/>
        </w:rPr>
      </w:pPr>
    </w:p>
    <w:p w14:paraId="38E42A22" w14:textId="77777777" w:rsidR="00295FF5" w:rsidRPr="003F3CBD" w:rsidRDefault="00295FF5" w:rsidP="00295FF5">
      <w:pPr>
        <w:jc w:val="center"/>
        <w:rPr>
          <w:rFonts w:ascii="Arial" w:hAnsi="Arial" w:cs="Arial"/>
        </w:rPr>
      </w:pPr>
    </w:p>
    <w:p w14:paraId="243124E8" w14:textId="77777777" w:rsidR="00295FF5" w:rsidRPr="009B3EC3" w:rsidRDefault="00295FF5" w:rsidP="00295FF5">
      <w:pPr>
        <w:jc w:val="center"/>
        <w:rPr>
          <w:rFonts w:ascii="Arial" w:hAnsi="Arial" w:cs="Arial"/>
          <w:sz w:val="44"/>
          <w:szCs w:val="44"/>
        </w:rPr>
      </w:pPr>
    </w:p>
    <w:p w14:paraId="0C61A7DC" w14:textId="77777777" w:rsidR="00295FF5" w:rsidRPr="009B3EC3" w:rsidRDefault="00295FF5" w:rsidP="00295FF5">
      <w:pPr>
        <w:jc w:val="center"/>
        <w:rPr>
          <w:rFonts w:ascii="Arial" w:hAnsi="Arial" w:cs="Arial"/>
          <w:sz w:val="44"/>
          <w:szCs w:val="44"/>
        </w:rPr>
      </w:pPr>
    </w:p>
    <w:p w14:paraId="197152A7" w14:textId="454CF2FC" w:rsidR="00295FF5" w:rsidRPr="009B3EC3" w:rsidRDefault="00295FF5" w:rsidP="00295FF5">
      <w:pPr>
        <w:jc w:val="center"/>
        <w:rPr>
          <w:rFonts w:ascii="Arial" w:hAnsi="Arial" w:cs="Arial"/>
          <w:sz w:val="44"/>
          <w:szCs w:val="44"/>
        </w:rPr>
      </w:pPr>
      <w:r w:rsidRPr="009B3EC3">
        <w:rPr>
          <w:rFonts w:ascii="Arial" w:hAnsi="Arial" w:cs="Arial"/>
          <w:sz w:val="44"/>
          <w:szCs w:val="44"/>
        </w:rPr>
        <w:t xml:space="preserve">Prescribing for </w:t>
      </w:r>
      <w:r w:rsidR="001D489B" w:rsidRPr="009B3EC3">
        <w:rPr>
          <w:rFonts w:ascii="Arial" w:hAnsi="Arial" w:cs="Arial"/>
          <w:sz w:val="44"/>
          <w:szCs w:val="44"/>
        </w:rPr>
        <w:t>Non-Medical</w:t>
      </w:r>
      <w:r w:rsidRPr="009B3EC3">
        <w:rPr>
          <w:rFonts w:ascii="Arial" w:hAnsi="Arial" w:cs="Arial"/>
          <w:sz w:val="44"/>
          <w:szCs w:val="44"/>
        </w:rPr>
        <w:t xml:space="preserve"> Health Professionals</w:t>
      </w:r>
    </w:p>
    <w:p w14:paraId="2B7C9F32" w14:textId="77777777" w:rsidR="00295FF5" w:rsidRPr="009B3EC3" w:rsidRDefault="00295FF5" w:rsidP="00295FF5">
      <w:pPr>
        <w:jc w:val="center"/>
        <w:rPr>
          <w:rFonts w:ascii="Arial" w:hAnsi="Arial" w:cs="Arial"/>
          <w:sz w:val="44"/>
          <w:szCs w:val="44"/>
        </w:rPr>
      </w:pPr>
      <w:r w:rsidRPr="009B3EC3">
        <w:rPr>
          <w:rFonts w:ascii="Arial" w:hAnsi="Arial" w:cs="Arial"/>
          <w:sz w:val="44"/>
          <w:szCs w:val="44"/>
        </w:rPr>
        <w:t>Leading to the award of:</w:t>
      </w:r>
    </w:p>
    <w:p w14:paraId="66F4026D" w14:textId="77777777" w:rsidR="00295FF5" w:rsidRPr="009B3EC3" w:rsidRDefault="00295FF5" w:rsidP="00295FF5">
      <w:pPr>
        <w:jc w:val="center"/>
        <w:rPr>
          <w:rFonts w:ascii="Arial" w:hAnsi="Arial" w:cs="Arial"/>
          <w:sz w:val="44"/>
          <w:szCs w:val="44"/>
        </w:rPr>
      </w:pPr>
    </w:p>
    <w:p w14:paraId="3A0DF174" w14:textId="4887141E" w:rsidR="00295FF5" w:rsidRPr="009B3EC3" w:rsidRDefault="001D489B" w:rsidP="00295FF5">
      <w:pPr>
        <w:jc w:val="center"/>
        <w:rPr>
          <w:rFonts w:ascii="Arial" w:hAnsi="Arial" w:cs="Arial"/>
          <w:sz w:val="44"/>
          <w:szCs w:val="44"/>
        </w:rPr>
      </w:pPr>
      <w:r w:rsidRPr="009B3EC3">
        <w:rPr>
          <w:rFonts w:ascii="Arial" w:hAnsi="Arial" w:cs="Arial"/>
          <w:sz w:val="44"/>
          <w:szCs w:val="44"/>
        </w:rPr>
        <w:t>Non-Medical</w:t>
      </w:r>
      <w:r w:rsidR="00295FF5" w:rsidRPr="009B3EC3">
        <w:rPr>
          <w:rFonts w:ascii="Arial" w:hAnsi="Arial" w:cs="Arial"/>
          <w:sz w:val="44"/>
          <w:szCs w:val="44"/>
        </w:rPr>
        <w:t xml:space="preserve"> Prescriber</w:t>
      </w:r>
      <w:r w:rsidR="00CA09B9" w:rsidRPr="009B3EC3">
        <w:rPr>
          <w:rFonts w:ascii="Arial" w:hAnsi="Arial" w:cs="Arial"/>
          <w:sz w:val="44"/>
          <w:szCs w:val="44"/>
        </w:rPr>
        <w:t xml:space="preserve"> (Independent and/or supplementary Prescriber)</w:t>
      </w:r>
    </w:p>
    <w:p w14:paraId="43F4D186" w14:textId="77777777" w:rsidR="00295FF5" w:rsidRPr="009B3EC3" w:rsidRDefault="00295FF5" w:rsidP="00295FF5">
      <w:pPr>
        <w:rPr>
          <w:rFonts w:ascii="Arial" w:hAnsi="Arial" w:cs="Arial"/>
          <w:sz w:val="44"/>
          <w:szCs w:val="44"/>
        </w:rPr>
      </w:pPr>
    </w:p>
    <w:p w14:paraId="2216C81D" w14:textId="77777777" w:rsidR="00295FF5" w:rsidRPr="009B3EC3" w:rsidRDefault="00295FF5" w:rsidP="00295FF5">
      <w:pPr>
        <w:jc w:val="center"/>
        <w:rPr>
          <w:rFonts w:ascii="Arial" w:hAnsi="Arial" w:cs="Arial"/>
          <w:sz w:val="44"/>
          <w:szCs w:val="44"/>
        </w:rPr>
      </w:pPr>
      <w:r w:rsidRPr="009B3EC3">
        <w:rPr>
          <w:rFonts w:ascii="Arial" w:hAnsi="Arial" w:cs="Arial"/>
          <w:sz w:val="44"/>
          <w:szCs w:val="44"/>
        </w:rPr>
        <w:t>Pre-Course Information for Prospective Applicants V</w:t>
      </w:r>
      <w:r w:rsidR="00CA09B9" w:rsidRPr="009B3EC3">
        <w:rPr>
          <w:rFonts w:ascii="Arial" w:hAnsi="Arial" w:cs="Arial"/>
          <w:sz w:val="44"/>
          <w:szCs w:val="44"/>
        </w:rPr>
        <w:t>30</w:t>
      </w:r>
      <w:r w:rsidRPr="009B3EC3">
        <w:rPr>
          <w:rFonts w:ascii="Arial" w:hAnsi="Arial" w:cs="Arial"/>
          <w:sz w:val="44"/>
          <w:szCs w:val="44"/>
        </w:rPr>
        <w:t>0</w:t>
      </w:r>
    </w:p>
    <w:p w14:paraId="5F07D07B" w14:textId="77777777" w:rsidR="00295FF5" w:rsidRPr="003F3CBD" w:rsidRDefault="00295FF5" w:rsidP="00295FF5">
      <w:pPr>
        <w:pBdr>
          <w:bottom w:val="single" w:sz="4" w:space="1" w:color="auto"/>
        </w:pBdr>
        <w:rPr>
          <w:rFonts w:ascii="Arial" w:hAnsi="Arial" w:cs="Arial"/>
          <w:b/>
          <w:sz w:val="36"/>
          <w:szCs w:val="36"/>
        </w:rPr>
      </w:pPr>
    </w:p>
    <w:p w14:paraId="49D5F79E" w14:textId="77777777" w:rsidR="00295FF5" w:rsidRPr="003F3CBD" w:rsidRDefault="00295FF5" w:rsidP="00295FF5">
      <w:pPr>
        <w:pBdr>
          <w:bottom w:val="single" w:sz="4" w:space="1" w:color="auto"/>
        </w:pBdr>
        <w:rPr>
          <w:rFonts w:ascii="Arial" w:hAnsi="Arial" w:cs="Arial"/>
          <w:b/>
          <w:sz w:val="36"/>
          <w:szCs w:val="36"/>
        </w:rPr>
      </w:pPr>
    </w:p>
    <w:p w14:paraId="308948AF" w14:textId="77777777" w:rsidR="002E0F48" w:rsidRPr="003F3CBD" w:rsidRDefault="004724C1" w:rsidP="0015134A">
      <w:pPr>
        <w:jc w:val="center"/>
        <w:rPr>
          <w:rFonts w:ascii="Arial" w:hAnsi="Arial" w:cs="Arial"/>
        </w:rPr>
      </w:pPr>
      <w:r w:rsidRPr="003F3CBD">
        <w:rPr>
          <w:rFonts w:ascii="Arial" w:hAnsi="Arial" w:cs="Arial"/>
        </w:rPr>
        <w:t xml:space="preserve">                                                                 </w:t>
      </w:r>
    </w:p>
    <w:p w14:paraId="1DB624B6" w14:textId="77777777" w:rsidR="009D5E6C" w:rsidRPr="003F3CBD" w:rsidRDefault="009D5E6C" w:rsidP="0015134A">
      <w:pPr>
        <w:jc w:val="center"/>
        <w:rPr>
          <w:rFonts w:ascii="Arial" w:hAnsi="Arial" w:cs="Arial"/>
        </w:rPr>
      </w:pPr>
    </w:p>
    <w:p w14:paraId="6FAB2A5D" w14:textId="77777777" w:rsidR="009D5E6C" w:rsidRPr="003F3CBD" w:rsidRDefault="009D5E6C" w:rsidP="0015134A">
      <w:pPr>
        <w:jc w:val="center"/>
        <w:rPr>
          <w:rFonts w:ascii="Arial" w:hAnsi="Arial" w:cs="Arial"/>
          <w:sz w:val="44"/>
          <w:szCs w:val="44"/>
        </w:rPr>
      </w:pPr>
    </w:p>
    <w:p w14:paraId="1485203C" w14:textId="77777777" w:rsidR="009D5E6C" w:rsidRPr="003F3CBD" w:rsidRDefault="009D5E6C" w:rsidP="0015134A">
      <w:pPr>
        <w:jc w:val="center"/>
        <w:rPr>
          <w:rFonts w:ascii="Arial" w:hAnsi="Arial" w:cs="Arial"/>
          <w:sz w:val="44"/>
          <w:szCs w:val="44"/>
        </w:rPr>
      </w:pPr>
    </w:p>
    <w:p w14:paraId="52324762" w14:textId="77777777" w:rsidR="009D5E6C" w:rsidRPr="003F3CBD" w:rsidRDefault="009D5E6C" w:rsidP="0015134A">
      <w:pPr>
        <w:jc w:val="center"/>
        <w:rPr>
          <w:rFonts w:ascii="Arial" w:hAnsi="Arial" w:cs="Arial"/>
        </w:rPr>
      </w:pPr>
    </w:p>
    <w:bookmarkEnd w:id="0"/>
    <w:p w14:paraId="6DE94D2C" w14:textId="77777777" w:rsidR="004724C1" w:rsidRPr="003F3CBD" w:rsidRDefault="00DC7894" w:rsidP="004724C1">
      <w:pPr>
        <w:spacing w:line="280" w:lineRule="atLeast"/>
        <w:rPr>
          <w:rFonts w:ascii="Arial" w:hAnsi="Arial" w:cs="Arial"/>
          <w:b/>
          <w:sz w:val="28"/>
          <w:szCs w:val="28"/>
        </w:rPr>
      </w:pPr>
      <w:r w:rsidRPr="003F3CBD">
        <w:rPr>
          <w:rFonts w:ascii="Arial" w:hAnsi="Arial" w:cs="Arial"/>
          <w:b/>
          <w:sz w:val="28"/>
          <w:szCs w:val="28"/>
        </w:rPr>
        <w:t>Module</w:t>
      </w:r>
      <w:r w:rsidR="008D6EB0" w:rsidRPr="003F3CBD">
        <w:rPr>
          <w:rFonts w:ascii="Arial" w:hAnsi="Arial" w:cs="Arial"/>
          <w:b/>
          <w:sz w:val="28"/>
          <w:szCs w:val="28"/>
        </w:rPr>
        <w:t xml:space="preserve"> c</w:t>
      </w:r>
      <w:r w:rsidR="004724C1" w:rsidRPr="003F3CBD">
        <w:rPr>
          <w:rFonts w:ascii="Arial" w:hAnsi="Arial" w:cs="Arial"/>
          <w:b/>
          <w:sz w:val="28"/>
          <w:szCs w:val="28"/>
        </w:rPr>
        <w:t xml:space="preserve">ode: </w:t>
      </w:r>
      <w:r w:rsidR="005B6604" w:rsidRPr="003F3CBD">
        <w:rPr>
          <w:rFonts w:ascii="Arial" w:hAnsi="Arial" w:cs="Arial"/>
          <w:b/>
          <w:sz w:val="28"/>
          <w:szCs w:val="28"/>
        </w:rPr>
        <w:t>AC6710/AC7066</w:t>
      </w:r>
    </w:p>
    <w:p w14:paraId="2A427145" w14:textId="77777777" w:rsidR="004724C1" w:rsidRPr="003F3CBD" w:rsidRDefault="004724C1" w:rsidP="004724C1">
      <w:pPr>
        <w:spacing w:line="280" w:lineRule="atLeast"/>
        <w:rPr>
          <w:rFonts w:ascii="Arial" w:hAnsi="Arial" w:cs="Arial"/>
          <w:b/>
          <w:sz w:val="28"/>
          <w:szCs w:val="28"/>
        </w:rPr>
      </w:pPr>
      <w:r w:rsidRPr="003F3CBD">
        <w:rPr>
          <w:rFonts w:ascii="Arial" w:hAnsi="Arial" w:cs="Arial"/>
          <w:b/>
          <w:sz w:val="28"/>
          <w:szCs w:val="28"/>
        </w:rPr>
        <w:t xml:space="preserve">                        </w:t>
      </w:r>
    </w:p>
    <w:p w14:paraId="52002747" w14:textId="77777777" w:rsidR="004724C1" w:rsidRPr="003F3CBD" w:rsidRDefault="004724C1" w:rsidP="004724C1">
      <w:pPr>
        <w:pStyle w:val="Heading4"/>
        <w:spacing w:line="280" w:lineRule="atLeast"/>
        <w:jc w:val="left"/>
        <w:rPr>
          <w:rFonts w:ascii="Arial" w:hAnsi="Arial" w:cs="Arial"/>
          <w:b/>
          <w:sz w:val="28"/>
          <w:szCs w:val="28"/>
        </w:rPr>
      </w:pPr>
    </w:p>
    <w:p w14:paraId="6AEFA602" w14:textId="77777777" w:rsidR="004724C1" w:rsidRPr="003F3CBD" w:rsidRDefault="00D70E1A" w:rsidP="004724C1">
      <w:pPr>
        <w:pStyle w:val="Heading4"/>
        <w:spacing w:line="280" w:lineRule="atLeast"/>
        <w:jc w:val="left"/>
        <w:rPr>
          <w:rFonts w:ascii="Arial" w:hAnsi="Arial" w:cs="Arial"/>
          <w:bCs/>
          <w:sz w:val="28"/>
          <w:szCs w:val="28"/>
        </w:rPr>
      </w:pPr>
      <w:r w:rsidRPr="003F3CBD">
        <w:rPr>
          <w:rFonts w:ascii="Arial" w:hAnsi="Arial" w:cs="Arial"/>
          <w:b/>
          <w:sz w:val="28"/>
          <w:szCs w:val="28"/>
        </w:rPr>
        <w:t xml:space="preserve">Number of Credits: </w:t>
      </w:r>
      <w:r w:rsidR="00CA09B9" w:rsidRPr="003F3CBD">
        <w:rPr>
          <w:rFonts w:ascii="Arial" w:hAnsi="Arial" w:cs="Arial"/>
          <w:b/>
          <w:sz w:val="28"/>
          <w:szCs w:val="28"/>
        </w:rPr>
        <w:t>4</w:t>
      </w:r>
      <w:r w:rsidR="00E31BF8" w:rsidRPr="003F3CBD">
        <w:rPr>
          <w:rFonts w:ascii="Arial" w:hAnsi="Arial" w:cs="Arial"/>
          <w:b/>
          <w:sz w:val="28"/>
          <w:szCs w:val="28"/>
        </w:rPr>
        <w:t>0</w:t>
      </w:r>
    </w:p>
    <w:p w14:paraId="06C0850E" w14:textId="77777777" w:rsidR="004724C1" w:rsidRPr="003F3CBD" w:rsidRDefault="004724C1" w:rsidP="004724C1">
      <w:pPr>
        <w:pStyle w:val="Heading1"/>
        <w:rPr>
          <w:rFonts w:ascii="Arial" w:hAnsi="Arial" w:cs="Arial"/>
          <w:noProof/>
          <w:lang w:eastAsia="en-GB"/>
        </w:rPr>
      </w:pPr>
    </w:p>
    <w:p w14:paraId="22BD13F9" w14:textId="77777777" w:rsidR="004724C1" w:rsidRPr="003F3CBD" w:rsidRDefault="004724C1" w:rsidP="004724C1">
      <w:pPr>
        <w:pStyle w:val="Heading1"/>
        <w:rPr>
          <w:rFonts w:ascii="Arial" w:hAnsi="Arial" w:cs="Arial"/>
          <w:noProof/>
          <w:lang w:eastAsia="en-GB"/>
        </w:rPr>
      </w:pPr>
    </w:p>
    <w:p w14:paraId="4AB3FF8A" w14:textId="77777777" w:rsidR="004724C1" w:rsidRPr="003F3CBD" w:rsidRDefault="004724C1" w:rsidP="004724C1">
      <w:pPr>
        <w:spacing w:line="280" w:lineRule="atLeast"/>
        <w:rPr>
          <w:rFonts w:ascii="Arial" w:hAnsi="Arial" w:cs="Arial"/>
          <w:b/>
          <w:bCs/>
          <w:sz w:val="22"/>
          <w:szCs w:val="22"/>
        </w:rPr>
      </w:pPr>
    </w:p>
    <w:p w14:paraId="765F20EE" w14:textId="77777777" w:rsidR="009D5E6C" w:rsidRPr="003F3CBD" w:rsidRDefault="009D5E6C" w:rsidP="0015134A">
      <w:pPr>
        <w:jc w:val="both"/>
        <w:rPr>
          <w:rFonts w:ascii="Arial" w:hAnsi="Arial" w:cs="Arial"/>
        </w:rPr>
      </w:pPr>
    </w:p>
    <w:p w14:paraId="3A7F3576" w14:textId="77777777" w:rsidR="009D5E6C" w:rsidRPr="003F3CBD" w:rsidRDefault="009D5E6C" w:rsidP="0015134A">
      <w:pPr>
        <w:jc w:val="both"/>
        <w:rPr>
          <w:rFonts w:ascii="Arial" w:hAnsi="Arial" w:cs="Arial"/>
        </w:rPr>
      </w:pPr>
    </w:p>
    <w:p w14:paraId="3D32B208" w14:textId="77777777" w:rsidR="00A25A42" w:rsidRPr="003F3CBD" w:rsidRDefault="00A25A42" w:rsidP="0015134A">
      <w:pPr>
        <w:jc w:val="both"/>
        <w:rPr>
          <w:rFonts w:ascii="Arial" w:hAnsi="Arial" w:cs="Arial"/>
        </w:rPr>
      </w:pPr>
    </w:p>
    <w:p w14:paraId="5CE49F4B" w14:textId="77777777" w:rsidR="00A25A42" w:rsidRPr="003F3CBD" w:rsidRDefault="00A25A42" w:rsidP="0015134A">
      <w:pPr>
        <w:jc w:val="both"/>
        <w:rPr>
          <w:rFonts w:ascii="Arial" w:hAnsi="Arial" w:cs="Arial"/>
        </w:rPr>
      </w:pPr>
    </w:p>
    <w:p w14:paraId="49BFD78A" w14:textId="77777777" w:rsidR="00A25A42" w:rsidRPr="003F3CBD" w:rsidRDefault="00A25A42" w:rsidP="0015134A">
      <w:pPr>
        <w:jc w:val="both"/>
        <w:rPr>
          <w:rFonts w:ascii="Arial" w:hAnsi="Arial" w:cs="Arial"/>
        </w:rPr>
      </w:pPr>
    </w:p>
    <w:p w14:paraId="183876C7" w14:textId="6D5F7A12" w:rsidR="00A25A42" w:rsidRPr="009B3EC3" w:rsidRDefault="009D5E6C" w:rsidP="009B3EC3">
      <w:pPr>
        <w:pStyle w:val="Footer"/>
        <w:tabs>
          <w:tab w:val="clear" w:pos="4153"/>
          <w:tab w:val="clear" w:pos="8306"/>
        </w:tabs>
        <w:spacing w:line="280" w:lineRule="atLeast"/>
        <w:jc w:val="both"/>
        <w:rPr>
          <w:rFonts w:ascii="Arial" w:hAnsi="Arial" w:cs="Arial"/>
          <w:b/>
          <w:sz w:val="22"/>
          <w:szCs w:val="22"/>
        </w:rPr>
      </w:pPr>
      <w:r w:rsidRPr="00CE0E34">
        <w:rPr>
          <w:rFonts w:ascii="Arial" w:hAnsi="Arial" w:cs="Arial"/>
          <w:b/>
          <w:noProof/>
          <w:sz w:val="22"/>
          <w:szCs w:val="22"/>
        </w:rPr>
        <w:t>Last updated:</w:t>
      </w:r>
      <w:r w:rsidR="00BE1F04" w:rsidRPr="00CE0E34">
        <w:rPr>
          <w:rFonts w:ascii="Arial" w:hAnsi="Arial" w:cs="Arial"/>
          <w:b/>
          <w:noProof/>
          <w:sz w:val="22"/>
          <w:szCs w:val="22"/>
        </w:rPr>
        <w:t xml:space="preserve"> </w:t>
      </w:r>
      <w:r w:rsidR="00003717">
        <w:rPr>
          <w:rFonts w:ascii="Arial" w:hAnsi="Arial" w:cs="Arial"/>
          <w:b/>
          <w:noProof/>
          <w:sz w:val="22"/>
          <w:szCs w:val="22"/>
        </w:rPr>
        <w:t>June 25</w:t>
      </w:r>
      <w:r w:rsidR="00A25A42" w:rsidRPr="00CE0E34">
        <w:rPr>
          <w:rFonts w:ascii="Arial" w:hAnsi="Arial" w:cs="Arial"/>
          <w:b/>
          <w:noProof/>
          <w:sz w:val="22"/>
          <w:szCs w:val="22"/>
        </w:rPr>
        <w:t xml:space="preserve"> </w:t>
      </w:r>
    </w:p>
    <w:sdt>
      <w:sdtPr>
        <w:rPr>
          <w:rFonts w:ascii="Times New Roman" w:eastAsia="Times New Roman" w:hAnsi="Times New Roman" w:cs="Times New Roman"/>
          <w:color w:val="auto"/>
          <w:sz w:val="20"/>
          <w:szCs w:val="20"/>
          <w:lang w:val="en-GB"/>
        </w:rPr>
        <w:id w:val="683321506"/>
        <w:docPartObj>
          <w:docPartGallery w:val="Table of Contents"/>
          <w:docPartUnique/>
        </w:docPartObj>
      </w:sdtPr>
      <w:sdtEndPr>
        <w:rPr>
          <w:b/>
          <w:bCs/>
          <w:noProof/>
        </w:rPr>
      </w:sdtEndPr>
      <w:sdtContent>
        <w:p w14:paraId="730D3A7F" w14:textId="72006630" w:rsidR="009B3EC3" w:rsidRPr="009B3EC3" w:rsidRDefault="009B3EC3">
          <w:pPr>
            <w:pStyle w:val="TOCHeading"/>
            <w:rPr>
              <w:rFonts w:ascii="Arial" w:hAnsi="Arial" w:cs="Arial"/>
              <w:b/>
              <w:bCs/>
              <w:color w:val="auto"/>
              <w:sz w:val="22"/>
              <w:szCs w:val="22"/>
            </w:rPr>
          </w:pPr>
          <w:r w:rsidRPr="009B3EC3">
            <w:rPr>
              <w:rFonts w:ascii="Arial" w:hAnsi="Arial" w:cs="Arial"/>
              <w:b/>
              <w:bCs/>
              <w:color w:val="auto"/>
              <w:sz w:val="22"/>
              <w:szCs w:val="22"/>
            </w:rPr>
            <w:t>Contents</w:t>
          </w:r>
        </w:p>
        <w:p w14:paraId="36CE7B7C" w14:textId="7D1FA181" w:rsidR="009B3EC3" w:rsidRPr="009B3EC3" w:rsidRDefault="009B3EC3">
          <w:pPr>
            <w:pStyle w:val="TOC2"/>
            <w:tabs>
              <w:tab w:val="right" w:leader="dot" w:pos="8665"/>
            </w:tabs>
            <w:rPr>
              <w:rFonts w:ascii="Arial" w:eastAsiaTheme="minorEastAsia" w:hAnsi="Arial" w:cs="Arial"/>
              <w:b w:val="0"/>
              <w:bCs/>
              <w:noProof/>
              <w:kern w:val="2"/>
              <w:sz w:val="22"/>
              <w:szCs w:val="22"/>
              <w:lang w:eastAsia="en-GB"/>
              <w14:ligatures w14:val="standardContextual"/>
            </w:rPr>
          </w:pPr>
          <w:r w:rsidRPr="009B3EC3">
            <w:rPr>
              <w:rFonts w:ascii="Arial" w:hAnsi="Arial" w:cs="Arial"/>
              <w:b w:val="0"/>
              <w:sz w:val="22"/>
              <w:szCs w:val="22"/>
            </w:rPr>
            <w:fldChar w:fldCharType="begin"/>
          </w:r>
          <w:r w:rsidRPr="009B3EC3">
            <w:rPr>
              <w:rFonts w:ascii="Arial" w:hAnsi="Arial" w:cs="Arial"/>
              <w:b w:val="0"/>
              <w:sz w:val="22"/>
              <w:szCs w:val="22"/>
            </w:rPr>
            <w:instrText xml:space="preserve"> TOC \o "1-3" \h \z \u </w:instrText>
          </w:r>
          <w:r w:rsidRPr="009B3EC3">
            <w:rPr>
              <w:rFonts w:ascii="Arial" w:hAnsi="Arial" w:cs="Arial"/>
              <w:b w:val="0"/>
              <w:sz w:val="22"/>
              <w:szCs w:val="22"/>
            </w:rPr>
            <w:fldChar w:fldCharType="separate"/>
          </w:r>
          <w:hyperlink w:anchor="_Toc161297001" w:history="1">
            <w:r w:rsidRPr="009B3EC3">
              <w:rPr>
                <w:rStyle w:val="Hyperlink"/>
                <w:rFonts w:ascii="Arial" w:hAnsi="Arial" w:cs="Arial"/>
                <w:b w:val="0"/>
                <w:bCs/>
                <w:noProof/>
                <w:sz w:val="22"/>
                <w:szCs w:val="22"/>
              </w:rPr>
              <w:t>Welcome</w:t>
            </w:r>
            <w:r w:rsidRPr="009B3EC3">
              <w:rPr>
                <w:rFonts w:ascii="Arial" w:hAnsi="Arial" w:cs="Arial"/>
                <w:b w:val="0"/>
                <w:bCs/>
                <w:noProof/>
                <w:webHidden/>
                <w:sz w:val="22"/>
                <w:szCs w:val="22"/>
              </w:rPr>
              <w:tab/>
            </w:r>
            <w:r w:rsidRPr="009B3EC3">
              <w:rPr>
                <w:rFonts w:ascii="Arial" w:hAnsi="Arial" w:cs="Arial"/>
                <w:b w:val="0"/>
                <w:bCs/>
                <w:noProof/>
                <w:webHidden/>
                <w:sz w:val="22"/>
                <w:szCs w:val="22"/>
              </w:rPr>
              <w:fldChar w:fldCharType="begin"/>
            </w:r>
            <w:r w:rsidRPr="009B3EC3">
              <w:rPr>
                <w:rFonts w:ascii="Arial" w:hAnsi="Arial" w:cs="Arial"/>
                <w:b w:val="0"/>
                <w:bCs/>
                <w:noProof/>
                <w:webHidden/>
                <w:sz w:val="22"/>
                <w:szCs w:val="22"/>
              </w:rPr>
              <w:instrText xml:space="preserve"> PAGEREF _Toc161297001 \h </w:instrText>
            </w:r>
            <w:r w:rsidRPr="009B3EC3">
              <w:rPr>
                <w:rFonts w:ascii="Arial" w:hAnsi="Arial" w:cs="Arial"/>
                <w:b w:val="0"/>
                <w:bCs/>
                <w:noProof/>
                <w:webHidden/>
                <w:sz w:val="22"/>
                <w:szCs w:val="22"/>
              </w:rPr>
            </w:r>
            <w:r w:rsidRPr="009B3EC3">
              <w:rPr>
                <w:rFonts w:ascii="Arial" w:hAnsi="Arial" w:cs="Arial"/>
                <w:b w:val="0"/>
                <w:bCs/>
                <w:noProof/>
                <w:webHidden/>
                <w:sz w:val="22"/>
                <w:szCs w:val="22"/>
              </w:rPr>
              <w:fldChar w:fldCharType="separate"/>
            </w:r>
            <w:r>
              <w:rPr>
                <w:rFonts w:ascii="Arial" w:hAnsi="Arial" w:cs="Arial"/>
                <w:b w:val="0"/>
                <w:bCs/>
                <w:noProof/>
                <w:webHidden/>
                <w:sz w:val="22"/>
                <w:szCs w:val="22"/>
              </w:rPr>
              <w:t>2</w:t>
            </w:r>
            <w:r w:rsidRPr="009B3EC3">
              <w:rPr>
                <w:rFonts w:ascii="Arial" w:hAnsi="Arial" w:cs="Arial"/>
                <w:b w:val="0"/>
                <w:bCs/>
                <w:noProof/>
                <w:webHidden/>
                <w:sz w:val="22"/>
                <w:szCs w:val="22"/>
              </w:rPr>
              <w:fldChar w:fldCharType="end"/>
            </w:r>
          </w:hyperlink>
        </w:p>
        <w:p w14:paraId="2A641951" w14:textId="75D46DE3" w:rsidR="009B3EC3" w:rsidRPr="009B3EC3" w:rsidRDefault="009B3EC3">
          <w:pPr>
            <w:pStyle w:val="TOC2"/>
            <w:tabs>
              <w:tab w:val="right" w:leader="dot" w:pos="8665"/>
            </w:tabs>
            <w:rPr>
              <w:rFonts w:ascii="Arial" w:eastAsiaTheme="minorEastAsia" w:hAnsi="Arial" w:cs="Arial"/>
              <w:b w:val="0"/>
              <w:bCs/>
              <w:noProof/>
              <w:kern w:val="2"/>
              <w:sz w:val="22"/>
              <w:szCs w:val="22"/>
              <w:lang w:eastAsia="en-GB"/>
              <w14:ligatures w14:val="standardContextual"/>
            </w:rPr>
          </w:pPr>
          <w:hyperlink w:anchor="_Toc161297002" w:history="1">
            <w:r w:rsidRPr="009B3EC3">
              <w:rPr>
                <w:rStyle w:val="Hyperlink"/>
                <w:rFonts w:ascii="Arial" w:hAnsi="Arial" w:cs="Arial"/>
                <w:b w:val="0"/>
                <w:bCs/>
                <w:noProof/>
                <w:sz w:val="22"/>
                <w:szCs w:val="22"/>
              </w:rPr>
              <w:t>Background.</w:t>
            </w:r>
            <w:r w:rsidRPr="009B3EC3">
              <w:rPr>
                <w:rFonts w:ascii="Arial" w:hAnsi="Arial" w:cs="Arial"/>
                <w:b w:val="0"/>
                <w:bCs/>
                <w:noProof/>
                <w:webHidden/>
                <w:sz w:val="22"/>
                <w:szCs w:val="22"/>
              </w:rPr>
              <w:tab/>
            </w:r>
            <w:r w:rsidRPr="009B3EC3">
              <w:rPr>
                <w:rFonts w:ascii="Arial" w:hAnsi="Arial" w:cs="Arial"/>
                <w:b w:val="0"/>
                <w:bCs/>
                <w:noProof/>
                <w:webHidden/>
                <w:sz w:val="22"/>
                <w:szCs w:val="22"/>
              </w:rPr>
              <w:fldChar w:fldCharType="begin"/>
            </w:r>
            <w:r w:rsidRPr="009B3EC3">
              <w:rPr>
                <w:rFonts w:ascii="Arial" w:hAnsi="Arial" w:cs="Arial"/>
                <w:b w:val="0"/>
                <w:bCs/>
                <w:noProof/>
                <w:webHidden/>
                <w:sz w:val="22"/>
                <w:szCs w:val="22"/>
              </w:rPr>
              <w:instrText xml:space="preserve"> PAGEREF _Toc161297002 \h </w:instrText>
            </w:r>
            <w:r w:rsidRPr="009B3EC3">
              <w:rPr>
                <w:rFonts w:ascii="Arial" w:hAnsi="Arial" w:cs="Arial"/>
                <w:b w:val="0"/>
                <w:bCs/>
                <w:noProof/>
                <w:webHidden/>
                <w:sz w:val="22"/>
                <w:szCs w:val="22"/>
              </w:rPr>
            </w:r>
            <w:r w:rsidRPr="009B3EC3">
              <w:rPr>
                <w:rFonts w:ascii="Arial" w:hAnsi="Arial" w:cs="Arial"/>
                <w:b w:val="0"/>
                <w:bCs/>
                <w:noProof/>
                <w:webHidden/>
                <w:sz w:val="22"/>
                <w:szCs w:val="22"/>
              </w:rPr>
              <w:fldChar w:fldCharType="separate"/>
            </w:r>
            <w:r>
              <w:rPr>
                <w:rFonts w:ascii="Arial" w:hAnsi="Arial" w:cs="Arial"/>
                <w:b w:val="0"/>
                <w:bCs/>
                <w:noProof/>
                <w:webHidden/>
                <w:sz w:val="22"/>
                <w:szCs w:val="22"/>
              </w:rPr>
              <w:t>3</w:t>
            </w:r>
            <w:r w:rsidRPr="009B3EC3">
              <w:rPr>
                <w:rFonts w:ascii="Arial" w:hAnsi="Arial" w:cs="Arial"/>
                <w:b w:val="0"/>
                <w:bCs/>
                <w:noProof/>
                <w:webHidden/>
                <w:sz w:val="22"/>
                <w:szCs w:val="22"/>
              </w:rPr>
              <w:fldChar w:fldCharType="end"/>
            </w:r>
          </w:hyperlink>
        </w:p>
        <w:p w14:paraId="5D2C0706" w14:textId="2015A674" w:rsidR="009B3EC3" w:rsidRPr="009B3EC3" w:rsidRDefault="009B3EC3">
          <w:pPr>
            <w:pStyle w:val="TOC2"/>
            <w:tabs>
              <w:tab w:val="right" w:leader="dot" w:pos="8665"/>
            </w:tabs>
            <w:rPr>
              <w:rFonts w:ascii="Arial" w:eastAsiaTheme="minorEastAsia" w:hAnsi="Arial" w:cs="Arial"/>
              <w:b w:val="0"/>
              <w:bCs/>
              <w:noProof/>
              <w:kern w:val="2"/>
              <w:sz w:val="22"/>
              <w:szCs w:val="22"/>
              <w:lang w:eastAsia="en-GB"/>
              <w14:ligatures w14:val="standardContextual"/>
            </w:rPr>
          </w:pPr>
          <w:hyperlink w:anchor="_Toc161297003" w:history="1">
            <w:r w:rsidRPr="009B3EC3">
              <w:rPr>
                <w:rStyle w:val="Hyperlink"/>
                <w:rFonts w:ascii="Arial" w:hAnsi="Arial" w:cs="Arial"/>
                <w:b w:val="0"/>
                <w:bCs/>
                <w:noProof/>
                <w:sz w:val="22"/>
                <w:szCs w:val="22"/>
              </w:rPr>
              <w:t>Programme Team</w:t>
            </w:r>
            <w:r w:rsidRPr="009B3EC3">
              <w:rPr>
                <w:rFonts w:ascii="Arial" w:hAnsi="Arial" w:cs="Arial"/>
                <w:b w:val="0"/>
                <w:bCs/>
                <w:noProof/>
                <w:webHidden/>
                <w:sz w:val="22"/>
                <w:szCs w:val="22"/>
              </w:rPr>
              <w:tab/>
            </w:r>
            <w:r w:rsidRPr="009B3EC3">
              <w:rPr>
                <w:rFonts w:ascii="Arial" w:hAnsi="Arial" w:cs="Arial"/>
                <w:b w:val="0"/>
                <w:bCs/>
                <w:noProof/>
                <w:webHidden/>
                <w:sz w:val="22"/>
                <w:szCs w:val="22"/>
              </w:rPr>
              <w:fldChar w:fldCharType="begin"/>
            </w:r>
            <w:r w:rsidRPr="009B3EC3">
              <w:rPr>
                <w:rFonts w:ascii="Arial" w:hAnsi="Arial" w:cs="Arial"/>
                <w:b w:val="0"/>
                <w:bCs/>
                <w:noProof/>
                <w:webHidden/>
                <w:sz w:val="22"/>
                <w:szCs w:val="22"/>
              </w:rPr>
              <w:instrText xml:space="preserve"> PAGEREF _Toc161297003 \h </w:instrText>
            </w:r>
            <w:r w:rsidRPr="009B3EC3">
              <w:rPr>
                <w:rFonts w:ascii="Arial" w:hAnsi="Arial" w:cs="Arial"/>
                <w:b w:val="0"/>
                <w:bCs/>
                <w:noProof/>
                <w:webHidden/>
                <w:sz w:val="22"/>
                <w:szCs w:val="22"/>
              </w:rPr>
            </w:r>
            <w:r w:rsidRPr="009B3EC3">
              <w:rPr>
                <w:rFonts w:ascii="Arial" w:hAnsi="Arial" w:cs="Arial"/>
                <w:b w:val="0"/>
                <w:bCs/>
                <w:noProof/>
                <w:webHidden/>
                <w:sz w:val="22"/>
                <w:szCs w:val="22"/>
              </w:rPr>
              <w:fldChar w:fldCharType="separate"/>
            </w:r>
            <w:r>
              <w:rPr>
                <w:rFonts w:ascii="Arial" w:hAnsi="Arial" w:cs="Arial"/>
                <w:b w:val="0"/>
                <w:bCs/>
                <w:noProof/>
                <w:webHidden/>
                <w:sz w:val="22"/>
                <w:szCs w:val="22"/>
              </w:rPr>
              <w:t>3</w:t>
            </w:r>
            <w:r w:rsidRPr="009B3EC3">
              <w:rPr>
                <w:rFonts w:ascii="Arial" w:hAnsi="Arial" w:cs="Arial"/>
                <w:b w:val="0"/>
                <w:bCs/>
                <w:noProof/>
                <w:webHidden/>
                <w:sz w:val="22"/>
                <w:szCs w:val="22"/>
              </w:rPr>
              <w:fldChar w:fldCharType="end"/>
            </w:r>
          </w:hyperlink>
        </w:p>
        <w:p w14:paraId="7D165FC5" w14:textId="77FEB98B" w:rsidR="009B3EC3" w:rsidRPr="009B3EC3" w:rsidRDefault="009B3EC3">
          <w:pPr>
            <w:pStyle w:val="TOC2"/>
            <w:tabs>
              <w:tab w:val="right" w:leader="dot" w:pos="8665"/>
            </w:tabs>
            <w:rPr>
              <w:rFonts w:ascii="Arial" w:eastAsiaTheme="minorEastAsia" w:hAnsi="Arial" w:cs="Arial"/>
              <w:b w:val="0"/>
              <w:bCs/>
              <w:noProof/>
              <w:kern w:val="2"/>
              <w:sz w:val="22"/>
              <w:szCs w:val="22"/>
              <w:lang w:eastAsia="en-GB"/>
              <w14:ligatures w14:val="standardContextual"/>
            </w:rPr>
          </w:pPr>
          <w:hyperlink w:anchor="_Toc161297004" w:history="1">
            <w:r w:rsidRPr="009B3EC3">
              <w:rPr>
                <w:rStyle w:val="Hyperlink"/>
                <w:rFonts w:ascii="Arial" w:hAnsi="Arial" w:cs="Arial"/>
                <w:b w:val="0"/>
                <w:bCs/>
                <w:noProof/>
                <w:sz w:val="22"/>
                <w:szCs w:val="22"/>
              </w:rPr>
              <w:t>Module Information</w:t>
            </w:r>
            <w:r w:rsidRPr="009B3EC3">
              <w:rPr>
                <w:rFonts w:ascii="Arial" w:hAnsi="Arial" w:cs="Arial"/>
                <w:b w:val="0"/>
                <w:bCs/>
                <w:noProof/>
                <w:webHidden/>
                <w:sz w:val="22"/>
                <w:szCs w:val="22"/>
              </w:rPr>
              <w:tab/>
            </w:r>
            <w:r w:rsidRPr="009B3EC3">
              <w:rPr>
                <w:rFonts w:ascii="Arial" w:hAnsi="Arial" w:cs="Arial"/>
                <w:b w:val="0"/>
                <w:bCs/>
                <w:noProof/>
                <w:webHidden/>
                <w:sz w:val="22"/>
                <w:szCs w:val="22"/>
              </w:rPr>
              <w:fldChar w:fldCharType="begin"/>
            </w:r>
            <w:r w:rsidRPr="009B3EC3">
              <w:rPr>
                <w:rFonts w:ascii="Arial" w:hAnsi="Arial" w:cs="Arial"/>
                <w:b w:val="0"/>
                <w:bCs/>
                <w:noProof/>
                <w:webHidden/>
                <w:sz w:val="22"/>
                <w:szCs w:val="22"/>
              </w:rPr>
              <w:instrText xml:space="preserve"> PAGEREF _Toc161297004 \h </w:instrText>
            </w:r>
            <w:r w:rsidRPr="009B3EC3">
              <w:rPr>
                <w:rFonts w:ascii="Arial" w:hAnsi="Arial" w:cs="Arial"/>
                <w:b w:val="0"/>
                <w:bCs/>
                <w:noProof/>
                <w:webHidden/>
                <w:sz w:val="22"/>
                <w:szCs w:val="22"/>
              </w:rPr>
            </w:r>
            <w:r w:rsidRPr="009B3EC3">
              <w:rPr>
                <w:rFonts w:ascii="Arial" w:hAnsi="Arial" w:cs="Arial"/>
                <w:b w:val="0"/>
                <w:bCs/>
                <w:noProof/>
                <w:webHidden/>
                <w:sz w:val="22"/>
                <w:szCs w:val="22"/>
              </w:rPr>
              <w:fldChar w:fldCharType="separate"/>
            </w:r>
            <w:r>
              <w:rPr>
                <w:rFonts w:ascii="Arial" w:hAnsi="Arial" w:cs="Arial"/>
                <w:b w:val="0"/>
                <w:bCs/>
                <w:noProof/>
                <w:webHidden/>
                <w:sz w:val="22"/>
                <w:szCs w:val="22"/>
              </w:rPr>
              <w:t>3</w:t>
            </w:r>
            <w:r w:rsidRPr="009B3EC3">
              <w:rPr>
                <w:rFonts w:ascii="Arial" w:hAnsi="Arial" w:cs="Arial"/>
                <w:b w:val="0"/>
                <w:bCs/>
                <w:noProof/>
                <w:webHidden/>
                <w:sz w:val="22"/>
                <w:szCs w:val="22"/>
              </w:rPr>
              <w:fldChar w:fldCharType="end"/>
            </w:r>
          </w:hyperlink>
        </w:p>
        <w:p w14:paraId="5E650CAA" w14:textId="46DFFC66" w:rsidR="009B3EC3" w:rsidRPr="009B3EC3" w:rsidRDefault="009B3EC3">
          <w:pPr>
            <w:pStyle w:val="TOC2"/>
            <w:tabs>
              <w:tab w:val="right" w:leader="dot" w:pos="8665"/>
            </w:tabs>
            <w:rPr>
              <w:rFonts w:ascii="Arial" w:eastAsiaTheme="minorEastAsia" w:hAnsi="Arial" w:cs="Arial"/>
              <w:b w:val="0"/>
              <w:bCs/>
              <w:noProof/>
              <w:kern w:val="2"/>
              <w:sz w:val="22"/>
              <w:szCs w:val="22"/>
              <w:lang w:eastAsia="en-GB"/>
              <w14:ligatures w14:val="standardContextual"/>
            </w:rPr>
          </w:pPr>
          <w:hyperlink w:anchor="_Toc161297005" w:history="1">
            <w:r w:rsidRPr="009B3EC3">
              <w:rPr>
                <w:rStyle w:val="Hyperlink"/>
                <w:rFonts w:ascii="Arial" w:hAnsi="Arial" w:cs="Arial"/>
                <w:b w:val="0"/>
                <w:bCs/>
                <w:noProof/>
                <w:sz w:val="22"/>
                <w:szCs w:val="22"/>
              </w:rPr>
              <w:t>Module Attendance.</w:t>
            </w:r>
            <w:r w:rsidRPr="009B3EC3">
              <w:rPr>
                <w:rFonts w:ascii="Arial" w:hAnsi="Arial" w:cs="Arial"/>
                <w:b w:val="0"/>
                <w:bCs/>
                <w:noProof/>
                <w:webHidden/>
                <w:sz w:val="22"/>
                <w:szCs w:val="22"/>
              </w:rPr>
              <w:tab/>
            </w:r>
            <w:r w:rsidRPr="009B3EC3">
              <w:rPr>
                <w:rFonts w:ascii="Arial" w:hAnsi="Arial" w:cs="Arial"/>
                <w:b w:val="0"/>
                <w:bCs/>
                <w:noProof/>
                <w:webHidden/>
                <w:sz w:val="22"/>
                <w:szCs w:val="22"/>
              </w:rPr>
              <w:fldChar w:fldCharType="begin"/>
            </w:r>
            <w:r w:rsidRPr="009B3EC3">
              <w:rPr>
                <w:rFonts w:ascii="Arial" w:hAnsi="Arial" w:cs="Arial"/>
                <w:b w:val="0"/>
                <w:bCs/>
                <w:noProof/>
                <w:webHidden/>
                <w:sz w:val="22"/>
                <w:szCs w:val="22"/>
              </w:rPr>
              <w:instrText xml:space="preserve"> PAGEREF _Toc161297005 \h </w:instrText>
            </w:r>
            <w:r w:rsidRPr="009B3EC3">
              <w:rPr>
                <w:rFonts w:ascii="Arial" w:hAnsi="Arial" w:cs="Arial"/>
                <w:b w:val="0"/>
                <w:bCs/>
                <w:noProof/>
                <w:webHidden/>
                <w:sz w:val="22"/>
                <w:szCs w:val="22"/>
              </w:rPr>
            </w:r>
            <w:r w:rsidRPr="009B3EC3">
              <w:rPr>
                <w:rFonts w:ascii="Arial" w:hAnsi="Arial" w:cs="Arial"/>
                <w:b w:val="0"/>
                <w:bCs/>
                <w:noProof/>
                <w:webHidden/>
                <w:sz w:val="22"/>
                <w:szCs w:val="22"/>
              </w:rPr>
              <w:fldChar w:fldCharType="separate"/>
            </w:r>
            <w:r>
              <w:rPr>
                <w:rFonts w:ascii="Arial" w:hAnsi="Arial" w:cs="Arial"/>
                <w:b w:val="0"/>
                <w:bCs/>
                <w:noProof/>
                <w:webHidden/>
                <w:sz w:val="22"/>
                <w:szCs w:val="22"/>
              </w:rPr>
              <w:t>4</w:t>
            </w:r>
            <w:r w:rsidRPr="009B3EC3">
              <w:rPr>
                <w:rFonts w:ascii="Arial" w:hAnsi="Arial" w:cs="Arial"/>
                <w:b w:val="0"/>
                <w:bCs/>
                <w:noProof/>
                <w:webHidden/>
                <w:sz w:val="22"/>
                <w:szCs w:val="22"/>
              </w:rPr>
              <w:fldChar w:fldCharType="end"/>
            </w:r>
          </w:hyperlink>
        </w:p>
        <w:p w14:paraId="65A3B896" w14:textId="2648A7CB" w:rsidR="009B3EC3" w:rsidRPr="009B3EC3" w:rsidRDefault="009B3EC3">
          <w:pPr>
            <w:pStyle w:val="TOC2"/>
            <w:tabs>
              <w:tab w:val="right" w:leader="dot" w:pos="8665"/>
            </w:tabs>
            <w:rPr>
              <w:rFonts w:ascii="Arial" w:eastAsiaTheme="minorEastAsia" w:hAnsi="Arial" w:cs="Arial"/>
              <w:b w:val="0"/>
              <w:bCs/>
              <w:noProof/>
              <w:kern w:val="2"/>
              <w:sz w:val="22"/>
              <w:szCs w:val="22"/>
              <w:lang w:eastAsia="en-GB"/>
              <w14:ligatures w14:val="standardContextual"/>
            </w:rPr>
          </w:pPr>
          <w:hyperlink w:anchor="_Toc161297006" w:history="1">
            <w:r w:rsidRPr="009B3EC3">
              <w:rPr>
                <w:rStyle w:val="Hyperlink"/>
                <w:rFonts w:ascii="Arial" w:hAnsi="Arial" w:cs="Arial"/>
                <w:b w:val="0"/>
                <w:bCs/>
                <w:noProof/>
                <w:sz w:val="22"/>
                <w:szCs w:val="22"/>
              </w:rPr>
              <w:t>What will the qualification enable you to prescribe?</w:t>
            </w:r>
            <w:r w:rsidRPr="009B3EC3">
              <w:rPr>
                <w:rFonts w:ascii="Arial" w:hAnsi="Arial" w:cs="Arial"/>
                <w:b w:val="0"/>
                <w:bCs/>
                <w:noProof/>
                <w:webHidden/>
                <w:sz w:val="22"/>
                <w:szCs w:val="22"/>
              </w:rPr>
              <w:tab/>
            </w:r>
            <w:r w:rsidRPr="009B3EC3">
              <w:rPr>
                <w:rFonts w:ascii="Arial" w:hAnsi="Arial" w:cs="Arial"/>
                <w:b w:val="0"/>
                <w:bCs/>
                <w:noProof/>
                <w:webHidden/>
                <w:sz w:val="22"/>
                <w:szCs w:val="22"/>
              </w:rPr>
              <w:fldChar w:fldCharType="begin"/>
            </w:r>
            <w:r w:rsidRPr="009B3EC3">
              <w:rPr>
                <w:rFonts w:ascii="Arial" w:hAnsi="Arial" w:cs="Arial"/>
                <w:b w:val="0"/>
                <w:bCs/>
                <w:noProof/>
                <w:webHidden/>
                <w:sz w:val="22"/>
                <w:szCs w:val="22"/>
              </w:rPr>
              <w:instrText xml:space="preserve"> PAGEREF _Toc161297006 \h </w:instrText>
            </w:r>
            <w:r w:rsidRPr="009B3EC3">
              <w:rPr>
                <w:rFonts w:ascii="Arial" w:hAnsi="Arial" w:cs="Arial"/>
                <w:b w:val="0"/>
                <w:bCs/>
                <w:noProof/>
                <w:webHidden/>
                <w:sz w:val="22"/>
                <w:szCs w:val="22"/>
              </w:rPr>
            </w:r>
            <w:r w:rsidRPr="009B3EC3">
              <w:rPr>
                <w:rFonts w:ascii="Arial" w:hAnsi="Arial" w:cs="Arial"/>
                <w:b w:val="0"/>
                <w:bCs/>
                <w:noProof/>
                <w:webHidden/>
                <w:sz w:val="22"/>
                <w:szCs w:val="22"/>
              </w:rPr>
              <w:fldChar w:fldCharType="separate"/>
            </w:r>
            <w:r>
              <w:rPr>
                <w:rFonts w:ascii="Arial" w:hAnsi="Arial" w:cs="Arial"/>
                <w:b w:val="0"/>
                <w:bCs/>
                <w:noProof/>
                <w:webHidden/>
                <w:sz w:val="22"/>
                <w:szCs w:val="22"/>
              </w:rPr>
              <w:t>5</w:t>
            </w:r>
            <w:r w:rsidRPr="009B3EC3">
              <w:rPr>
                <w:rFonts w:ascii="Arial" w:hAnsi="Arial" w:cs="Arial"/>
                <w:b w:val="0"/>
                <w:bCs/>
                <w:noProof/>
                <w:webHidden/>
                <w:sz w:val="22"/>
                <w:szCs w:val="22"/>
              </w:rPr>
              <w:fldChar w:fldCharType="end"/>
            </w:r>
          </w:hyperlink>
        </w:p>
        <w:p w14:paraId="54ED42BC" w14:textId="2F4794FF" w:rsidR="009B3EC3" w:rsidRPr="009B3EC3" w:rsidRDefault="009B3EC3">
          <w:pPr>
            <w:pStyle w:val="TOC2"/>
            <w:tabs>
              <w:tab w:val="right" w:leader="dot" w:pos="8665"/>
            </w:tabs>
            <w:rPr>
              <w:rFonts w:ascii="Arial" w:eastAsiaTheme="minorEastAsia" w:hAnsi="Arial" w:cs="Arial"/>
              <w:b w:val="0"/>
              <w:bCs/>
              <w:noProof/>
              <w:kern w:val="2"/>
              <w:sz w:val="22"/>
              <w:szCs w:val="22"/>
              <w:lang w:eastAsia="en-GB"/>
              <w14:ligatures w14:val="standardContextual"/>
            </w:rPr>
          </w:pPr>
          <w:hyperlink w:anchor="_Toc161297007" w:history="1">
            <w:r w:rsidRPr="009B3EC3">
              <w:rPr>
                <w:rStyle w:val="Hyperlink"/>
                <w:rFonts w:ascii="Arial" w:hAnsi="Arial" w:cs="Arial"/>
                <w:b w:val="0"/>
                <w:bCs/>
                <w:noProof/>
                <w:sz w:val="22"/>
                <w:szCs w:val="22"/>
              </w:rPr>
              <w:t>Module Entry Requirements</w:t>
            </w:r>
            <w:r w:rsidRPr="009B3EC3">
              <w:rPr>
                <w:rFonts w:ascii="Arial" w:hAnsi="Arial" w:cs="Arial"/>
                <w:b w:val="0"/>
                <w:bCs/>
                <w:noProof/>
                <w:webHidden/>
                <w:sz w:val="22"/>
                <w:szCs w:val="22"/>
              </w:rPr>
              <w:tab/>
            </w:r>
            <w:r w:rsidRPr="009B3EC3">
              <w:rPr>
                <w:rFonts w:ascii="Arial" w:hAnsi="Arial" w:cs="Arial"/>
                <w:b w:val="0"/>
                <w:bCs/>
                <w:noProof/>
                <w:webHidden/>
                <w:sz w:val="22"/>
                <w:szCs w:val="22"/>
              </w:rPr>
              <w:fldChar w:fldCharType="begin"/>
            </w:r>
            <w:r w:rsidRPr="009B3EC3">
              <w:rPr>
                <w:rFonts w:ascii="Arial" w:hAnsi="Arial" w:cs="Arial"/>
                <w:b w:val="0"/>
                <w:bCs/>
                <w:noProof/>
                <w:webHidden/>
                <w:sz w:val="22"/>
                <w:szCs w:val="22"/>
              </w:rPr>
              <w:instrText xml:space="preserve"> PAGEREF _Toc161297007 \h </w:instrText>
            </w:r>
            <w:r w:rsidRPr="009B3EC3">
              <w:rPr>
                <w:rFonts w:ascii="Arial" w:hAnsi="Arial" w:cs="Arial"/>
                <w:b w:val="0"/>
                <w:bCs/>
                <w:noProof/>
                <w:webHidden/>
                <w:sz w:val="22"/>
                <w:szCs w:val="22"/>
              </w:rPr>
            </w:r>
            <w:r w:rsidRPr="009B3EC3">
              <w:rPr>
                <w:rFonts w:ascii="Arial" w:hAnsi="Arial" w:cs="Arial"/>
                <w:b w:val="0"/>
                <w:bCs/>
                <w:noProof/>
                <w:webHidden/>
                <w:sz w:val="22"/>
                <w:szCs w:val="22"/>
              </w:rPr>
              <w:fldChar w:fldCharType="separate"/>
            </w:r>
            <w:r>
              <w:rPr>
                <w:rFonts w:ascii="Arial" w:hAnsi="Arial" w:cs="Arial"/>
                <w:b w:val="0"/>
                <w:bCs/>
                <w:noProof/>
                <w:webHidden/>
                <w:sz w:val="22"/>
                <w:szCs w:val="22"/>
              </w:rPr>
              <w:t>6</w:t>
            </w:r>
            <w:r w:rsidRPr="009B3EC3">
              <w:rPr>
                <w:rFonts w:ascii="Arial" w:hAnsi="Arial" w:cs="Arial"/>
                <w:b w:val="0"/>
                <w:bCs/>
                <w:noProof/>
                <w:webHidden/>
                <w:sz w:val="22"/>
                <w:szCs w:val="22"/>
              </w:rPr>
              <w:fldChar w:fldCharType="end"/>
            </w:r>
          </w:hyperlink>
        </w:p>
        <w:p w14:paraId="2D2603E2" w14:textId="7249F799" w:rsidR="009B3EC3" w:rsidRPr="009B3EC3" w:rsidRDefault="009B3EC3">
          <w:pPr>
            <w:pStyle w:val="TOC2"/>
            <w:tabs>
              <w:tab w:val="right" w:leader="dot" w:pos="8665"/>
            </w:tabs>
            <w:rPr>
              <w:rFonts w:ascii="Arial" w:eastAsiaTheme="minorEastAsia" w:hAnsi="Arial" w:cs="Arial"/>
              <w:b w:val="0"/>
              <w:bCs/>
              <w:noProof/>
              <w:kern w:val="2"/>
              <w:sz w:val="22"/>
              <w:szCs w:val="22"/>
              <w:lang w:eastAsia="en-GB"/>
              <w14:ligatures w14:val="standardContextual"/>
            </w:rPr>
          </w:pPr>
          <w:hyperlink w:anchor="_Toc161297008" w:history="1">
            <w:r w:rsidRPr="009B3EC3">
              <w:rPr>
                <w:rStyle w:val="Hyperlink"/>
                <w:rFonts w:ascii="Arial" w:hAnsi="Arial" w:cs="Arial"/>
                <w:b w:val="0"/>
                <w:bCs/>
                <w:noProof/>
                <w:sz w:val="22"/>
                <w:szCs w:val="22"/>
              </w:rPr>
              <w:t>Prescribing Lead</w:t>
            </w:r>
            <w:r w:rsidRPr="009B3EC3">
              <w:rPr>
                <w:rFonts w:ascii="Arial" w:hAnsi="Arial" w:cs="Arial"/>
                <w:b w:val="0"/>
                <w:bCs/>
                <w:noProof/>
                <w:webHidden/>
                <w:sz w:val="22"/>
                <w:szCs w:val="22"/>
              </w:rPr>
              <w:tab/>
            </w:r>
            <w:r w:rsidRPr="009B3EC3">
              <w:rPr>
                <w:rFonts w:ascii="Arial" w:hAnsi="Arial" w:cs="Arial"/>
                <w:b w:val="0"/>
                <w:bCs/>
                <w:noProof/>
                <w:webHidden/>
                <w:sz w:val="22"/>
                <w:szCs w:val="22"/>
              </w:rPr>
              <w:fldChar w:fldCharType="begin"/>
            </w:r>
            <w:r w:rsidRPr="009B3EC3">
              <w:rPr>
                <w:rFonts w:ascii="Arial" w:hAnsi="Arial" w:cs="Arial"/>
                <w:b w:val="0"/>
                <w:bCs/>
                <w:noProof/>
                <w:webHidden/>
                <w:sz w:val="22"/>
                <w:szCs w:val="22"/>
              </w:rPr>
              <w:instrText xml:space="preserve"> PAGEREF _Toc161297008 \h </w:instrText>
            </w:r>
            <w:r w:rsidRPr="009B3EC3">
              <w:rPr>
                <w:rFonts w:ascii="Arial" w:hAnsi="Arial" w:cs="Arial"/>
                <w:b w:val="0"/>
                <w:bCs/>
                <w:noProof/>
                <w:webHidden/>
                <w:sz w:val="22"/>
                <w:szCs w:val="22"/>
              </w:rPr>
            </w:r>
            <w:r w:rsidRPr="009B3EC3">
              <w:rPr>
                <w:rFonts w:ascii="Arial" w:hAnsi="Arial" w:cs="Arial"/>
                <w:b w:val="0"/>
                <w:bCs/>
                <w:noProof/>
                <w:webHidden/>
                <w:sz w:val="22"/>
                <w:szCs w:val="22"/>
              </w:rPr>
              <w:fldChar w:fldCharType="separate"/>
            </w:r>
            <w:r>
              <w:rPr>
                <w:rFonts w:ascii="Arial" w:hAnsi="Arial" w:cs="Arial"/>
                <w:b w:val="0"/>
                <w:bCs/>
                <w:noProof/>
                <w:webHidden/>
                <w:sz w:val="22"/>
                <w:szCs w:val="22"/>
              </w:rPr>
              <w:t>9</w:t>
            </w:r>
            <w:r w:rsidRPr="009B3EC3">
              <w:rPr>
                <w:rFonts w:ascii="Arial" w:hAnsi="Arial" w:cs="Arial"/>
                <w:b w:val="0"/>
                <w:bCs/>
                <w:noProof/>
                <w:webHidden/>
                <w:sz w:val="22"/>
                <w:szCs w:val="22"/>
              </w:rPr>
              <w:fldChar w:fldCharType="end"/>
            </w:r>
          </w:hyperlink>
        </w:p>
        <w:p w14:paraId="266FC9EC" w14:textId="688FA9E8" w:rsidR="009B3EC3" w:rsidRPr="009B3EC3" w:rsidRDefault="009B3EC3">
          <w:pPr>
            <w:pStyle w:val="TOC2"/>
            <w:tabs>
              <w:tab w:val="right" w:leader="dot" w:pos="8665"/>
            </w:tabs>
            <w:rPr>
              <w:rFonts w:ascii="Arial" w:eastAsiaTheme="minorEastAsia" w:hAnsi="Arial" w:cs="Arial"/>
              <w:b w:val="0"/>
              <w:bCs/>
              <w:noProof/>
              <w:kern w:val="2"/>
              <w:sz w:val="22"/>
              <w:szCs w:val="22"/>
              <w:lang w:eastAsia="en-GB"/>
              <w14:ligatures w14:val="standardContextual"/>
            </w:rPr>
          </w:pPr>
          <w:hyperlink w:anchor="_Toc161297009" w:history="1">
            <w:r w:rsidRPr="009B3EC3">
              <w:rPr>
                <w:rStyle w:val="Hyperlink"/>
                <w:rFonts w:ascii="Arial" w:hAnsi="Arial" w:cs="Arial"/>
                <w:b w:val="0"/>
                <w:bCs/>
                <w:noProof/>
                <w:sz w:val="22"/>
                <w:szCs w:val="22"/>
              </w:rPr>
              <w:t>Recognition of Learning</w:t>
            </w:r>
            <w:r w:rsidRPr="009B3EC3">
              <w:rPr>
                <w:rFonts w:ascii="Arial" w:hAnsi="Arial" w:cs="Arial"/>
                <w:b w:val="0"/>
                <w:bCs/>
                <w:noProof/>
                <w:webHidden/>
                <w:sz w:val="22"/>
                <w:szCs w:val="22"/>
              </w:rPr>
              <w:tab/>
            </w:r>
            <w:r w:rsidRPr="009B3EC3">
              <w:rPr>
                <w:rFonts w:ascii="Arial" w:hAnsi="Arial" w:cs="Arial"/>
                <w:b w:val="0"/>
                <w:bCs/>
                <w:noProof/>
                <w:webHidden/>
                <w:sz w:val="22"/>
                <w:szCs w:val="22"/>
              </w:rPr>
              <w:fldChar w:fldCharType="begin"/>
            </w:r>
            <w:r w:rsidRPr="009B3EC3">
              <w:rPr>
                <w:rFonts w:ascii="Arial" w:hAnsi="Arial" w:cs="Arial"/>
                <w:b w:val="0"/>
                <w:bCs/>
                <w:noProof/>
                <w:webHidden/>
                <w:sz w:val="22"/>
                <w:szCs w:val="22"/>
              </w:rPr>
              <w:instrText xml:space="preserve"> PAGEREF _Toc161297009 \h </w:instrText>
            </w:r>
            <w:r w:rsidRPr="009B3EC3">
              <w:rPr>
                <w:rFonts w:ascii="Arial" w:hAnsi="Arial" w:cs="Arial"/>
                <w:b w:val="0"/>
                <w:bCs/>
                <w:noProof/>
                <w:webHidden/>
                <w:sz w:val="22"/>
                <w:szCs w:val="22"/>
              </w:rPr>
            </w:r>
            <w:r w:rsidRPr="009B3EC3">
              <w:rPr>
                <w:rFonts w:ascii="Arial" w:hAnsi="Arial" w:cs="Arial"/>
                <w:b w:val="0"/>
                <w:bCs/>
                <w:noProof/>
                <w:webHidden/>
                <w:sz w:val="22"/>
                <w:szCs w:val="22"/>
              </w:rPr>
              <w:fldChar w:fldCharType="separate"/>
            </w:r>
            <w:r>
              <w:rPr>
                <w:rFonts w:ascii="Arial" w:hAnsi="Arial" w:cs="Arial"/>
                <w:b w:val="0"/>
                <w:bCs/>
                <w:noProof/>
                <w:webHidden/>
                <w:sz w:val="22"/>
                <w:szCs w:val="22"/>
              </w:rPr>
              <w:t>10</w:t>
            </w:r>
            <w:r w:rsidRPr="009B3EC3">
              <w:rPr>
                <w:rFonts w:ascii="Arial" w:hAnsi="Arial" w:cs="Arial"/>
                <w:b w:val="0"/>
                <w:bCs/>
                <w:noProof/>
                <w:webHidden/>
                <w:sz w:val="22"/>
                <w:szCs w:val="22"/>
              </w:rPr>
              <w:fldChar w:fldCharType="end"/>
            </w:r>
          </w:hyperlink>
        </w:p>
        <w:p w14:paraId="29A22DE4" w14:textId="5213EC5D" w:rsidR="009B3EC3" w:rsidRPr="009B3EC3" w:rsidRDefault="009B3EC3">
          <w:pPr>
            <w:pStyle w:val="TOC2"/>
            <w:tabs>
              <w:tab w:val="right" w:leader="dot" w:pos="8665"/>
            </w:tabs>
            <w:rPr>
              <w:rFonts w:ascii="Arial" w:eastAsiaTheme="minorEastAsia" w:hAnsi="Arial" w:cs="Arial"/>
              <w:b w:val="0"/>
              <w:bCs/>
              <w:noProof/>
              <w:kern w:val="2"/>
              <w:sz w:val="22"/>
              <w:szCs w:val="22"/>
              <w:lang w:eastAsia="en-GB"/>
              <w14:ligatures w14:val="standardContextual"/>
            </w:rPr>
          </w:pPr>
          <w:hyperlink w:anchor="_Toc161297010" w:history="1">
            <w:r w:rsidRPr="009B3EC3">
              <w:rPr>
                <w:rStyle w:val="Hyperlink"/>
                <w:rFonts w:ascii="Arial" w:hAnsi="Arial" w:cs="Arial"/>
                <w:b w:val="0"/>
                <w:bCs/>
                <w:noProof/>
                <w:sz w:val="22"/>
                <w:szCs w:val="22"/>
              </w:rPr>
              <w:t>Module Content: Non-Medical Prescribing</w:t>
            </w:r>
            <w:r w:rsidRPr="009B3EC3">
              <w:rPr>
                <w:rFonts w:ascii="Arial" w:hAnsi="Arial" w:cs="Arial"/>
                <w:b w:val="0"/>
                <w:bCs/>
                <w:noProof/>
                <w:webHidden/>
                <w:sz w:val="22"/>
                <w:szCs w:val="22"/>
              </w:rPr>
              <w:tab/>
            </w:r>
            <w:r w:rsidRPr="009B3EC3">
              <w:rPr>
                <w:rFonts w:ascii="Arial" w:hAnsi="Arial" w:cs="Arial"/>
                <w:b w:val="0"/>
                <w:bCs/>
                <w:noProof/>
                <w:webHidden/>
                <w:sz w:val="22"/>
                <w:szCs w:val="22"/>
              </w:rPr>
              <w:fldChar w:fldCharType="begin"/>
            </w:r>
            <w:r w:rsidRPr="009B3EC3">
              <w:rPr>
                <w:rFonts w:ascii="Arial" w:hAnsi="Arial" w:cs="Arial"/>
                <w:b w:val="0"/>
                <w:bCs/>
                <w:noProof/>
                <w:webHidden/>
                <w:sz w:val="22"/>
                <w:szCs w:val="22"/>
              </w:rPr>
              <w:instrText xml:space="preserve"> PAGEREF _Toc161297010 \h </w:instrText>
            </w:r>
            <w:r w:rsidRPr="009B3EC3">
              <w:rPr>
                <w:rFonts w:ascii="Arial" w:hAnsi="Arial" w:cs="Arial"/>
                <w:b w:val="0"/>
                <w:bCs/>
                <w:noProof/>
                <w:webHidden/>
                <w:sz w:val="22"/>
                <w:szCs w:val="22"/>
              </w:rPr>
            </w:r>
            <w:r w:rsidRPr="009B3EC3">
              <w:rPr>
                <w:rFonts w:ascii="Arial" w:hAnsi="Arial" w:cs="Arial"/>
                <w:b w:val="0"/>
                <w:bCs/>
                <w:noProof/>
                <w:webHidden/>
                <w:sz w:val="22"/>
                <w:szCs w:val="22"/>
              </w:rPr>
              <w:fldChar w:fldCharType="separate"/>
            </w:r>
            <w:r>
              <w:rPr>
                <w:rFonts w:ascii="Arial" w:hAnsi="Arial" w:cs="Arial"/>
                <w:b w:val="0"/>
                <w:bCs/>
                <w:noProof/>
                <w:webHidden/>
                <w:sz w:val="22"/>
                <w:szCs w:val="22"/>
              </w:rPr>
              <w:t>10</w:t>
            </w:r>
            <w:r w:rsidRPr="009B3EC3">
              <w:rPr>
                <w:rFonts w:ascii="Arial" w:hAnsi="Arial" w:cs="Arial"/>
                <w:b w:val="0"/>
                <w:bCs/>
                <w:noProof/>
                <w:webHidden/>
                <w:sz w:val="22"/>
                <w:szCs w:val="22"/>
              </w:rPr>
              <w:fldChar w:fldCharType="end"/>
            </w:r>
          </w:hyperlink>
        </w:p>
        <w:p w14:paraId="4DC73E6C" w14:textId="2B9B5A02" w:rsidR="009B3EC3" w:rsidRPr="009B3EC3" w:rsidRDefault="009B3EC3">
          <w:pPr>
            <w:pStyle w:val="TOC2"/>
            <w:tabs>
              <w:tab w:val="right" w:leader="dot" w:pos="8665"/>
            </w:tabs>
            <w:rPr>
              <w:rFonts w:ascii="Arial" w:eastAsiaTheme="minorEastAsia" w:hAnsi="Arial" w:cs="Arial"/>
              <w:b w:val="0"/>
              <w:bCs/>
              <w:noProof/>
              <w:kern w:val="2"/>
              <w:sz w:val="22"/>
              <w:szCs w:val="22"/>
              <w:lang w:eastAsia="en-GB"/>
              <w14:ligatures w14:val="standardContextual"/>
            </w:rPr>
          </w:pPr>
          <w:hyperlink w:anchor="_Toc161297011" w:history="1">
            <w:r w:rsidRPr="009B3EC3">
              <w:rPr>
                <w:rStyle w:val="Hyperlink"/>
                <w:rFonts w:ascii="Arial" w:hAnsi="Arial" w:cs="Arial"/>
                <w:b w:val="0"/>
                <w:bCs/>
                <w:noProof/>
                <w:sz w:val="22"/>
                <w:szCs w:val="22"/>
              </w:rPr>
              <w:t>Module Assessment</w:t>
            </w:r>
            <w:r w:rsidRPr="009B3EC3">
              <w:rPr>
                <w:rFonts w:ascii="Arial" w:hAnsi="Arial" w:cs="Arial"/>
                <w:b w:val="0"/>
                <w:bCs/>
                <w:noProof/>
                <w:webHidden/>
                <w:sz w:val="22"/>
                <w:szCs w:val="22"/>
              </w:rPr>
              <w:tab/>
            </w:r>
            <w:r w:rsidRPr="009B3EC3">
              <w:rPr>
                <w:rFonts w:ascii="Arial" w:hAnsi="Arial" w:cs="Arial"/>
                <w:b w:val="0"/>
                <w:bCs/>
                <w:noProof/>
                <w:webHidden/>
                <w:sz w:val="22"/>
                <w:szCs w:val="22"/>
              </w:rPr>
              <w:fldChar w:fldCharType="begin"/>
            </w:r>
            <w:r w:rsidRPr="009B3EC3">
              <w:rPr>
                <w:rFonts w:ascii="Arial" w:hAnsi="Arial" w:cs="Arial"/>
                <w:b w:val="0"/>
                <w:bCs/>
                <w:noProof/>
                <w:webHidden/>
                <w:sz w:val="22"/>
                <w:szCs w:val="22"/>
              </w:rPr>
              <w:instrText xml:space="preserve"> PAGEREF _Toc161297011 \h </w:instrText>
            </w:r>
            <w:r w:rsidRPr="009B3EC3">
              <w:rPr>
                <w:rFonts w:ascii="Arial" w:hAnsi="Arial" w:cs="Arial"/>
                <w:b w:val="0"/>
                <w:bCs/>
                <w:noProof/>
                <w:webHidden/>
                <w:sz w:val="22"/>
                <w:szCs w:val="22"/>
              </w:rPr>
            </w:r>
            <w:r w:rsidRPr="009B3EC3">
              <w:rPr>
                <w:rFonts w:ascii="Arial" w:hAnsi="Arial" w:cs="Arial"/>
                <w:b w:val="0"/>
                <w:bCs/>
                <w:noProof/>
                <w:webHidden/>
                <w:sz w:val="22"/>
                <w:szCs w:val="22"/>
              </w:rPr>
              <w:fldChar w:fldCharType="separate"/>
            </w:r>
            <w:r>
              <w:rPr>
                <w:rFonts w:ascii="Arial" w:hAnsi="Arial" w:cs="Arial"/>
                <w:b w:val="0"/>
                <w:bCs/>
                <w:noProof/>
                <w:webHidden/>
                <w:sz w:val="22"/>
                <w:szCs w:val="22"/>
              </w:rPr>
              <w:t>12</w:t>
            </w:r>
            <w:r w:rsidRPr="009B3EC3">
              <w:rPr>
                <w:rFonts w:ascii="Arial" w:hAnsi="Arial" w:cs="Arial"/>
                <w:b w:val="0"/>
                <w:bCs/>
                <w:noProof/>
                <w:webHidden/>
                <w:sz w:val="22"/>
                <w:szCs w:val="22"/>
              </w:rPr>
              <w:fldChar w:fldCharType="end"/>
            </w:r>
          </w:hyperlink>
        </w:p>
        <w:p w14:paraId="6FB290B8" w14:textId="77801E44" w:rsidR="009B3EC3" w:rsidRPr="009B3EC3" w:rsidRDefault="009B3EC3">
          <w:pPr>
            <w:pStyle w:val="TOC2"/>
            <w:tabs>
              <w:tab w:val="right" w:leader="dot" w:pos="8665"/>
            </w:tabs>
            <w:rPr>
              <w:rFonts w:ascii="Arial" w:eastAsiaTheme="minorEastAsia" w:hAnsi="Arial" w:cs="Arial"/>
              <w:b w:val="0"/>
              <w:bCs/>
              <w:noProof/>
              <w:kern w:val="2"/>
              <w:sz w:val="22"/>
              <w:szCs w:val="22"/>
              <w:lang w:eastAsia="en-GB"/>
              <w14:ligatures w14:val="standardContextual"/>
            </w:rPr>
          </w:pPr>
          <w:hyperlink w:anchor="_Toc161297012" w:history="1">
            <w:r w:rsidRPr="009B3EC3">
              <w:rPr>
                <w:rStyle w:val="Hyperlink"/>
                <w:rFonts w:ascii="Arial" w:hAnsi="Arial" w:cs="Arial"/>
                <w:b w:val="0"/>
                <w:bCs/>
                <w:noProof/>
                <w:sz w:val="22"/>
                <w:szCs w:val="22"/>
              </w:rPr>
              <w:t>How do I apply?</w:t>
            </w:r>
            <w:r w:rsidRPr="009B3EC3">
              <w:rPr>
                <w:rFonts w:ascii="Arial" w:hAnsi="Arial" w:cs="Arial"/>
                <w:b w:val="0"/>
                <w:bCs/>
                <w:noProof/>
                <w:webHidden/>
                <w:sz w:val="22"/>
                <w:szCs w:val="22"/>
              </w:rPr>
              <w:tab/>
            </w:r>
            <w:r w:rsidRPr="009B3EC3">
              <w:rPr>
                <w:rFonts w:ascii="Arial" w:hAnsi="Arial" w:cs="Arial"/>
                <w:b w:val="0"/>
                <w:bCs/>
                <w:noProof/>
                <w:webHidden/>
                <w:sz w:val="22"/>
                <w:szCs w:val="22"/>
              </w:rPr>
              <w:fldChar w:fldCharType="begin"/>
            </w:r>
            <w:r w:rsidRPr="009B3EC3">
              <w:rPr>
                <w:rFonts w:ascii="Arial" w:hAnsi="Arial" w:cs="Arial"/>
                <w:b w:val="0"/>
                <w:bCs/>
                <w:noProof/>
                <w:webHidden/>
                <w:sz w:val="22"/>
                <w:szCs w:val="22"/>
              </w:rPr>
              <w:instrText xml:space="preserve"> PAGEREF _Toc161297012 \h </w:instrText>
            </w:r>
            <w:r w:rsidRPr="009B3EC3">
              <w:rPr>
                <w:rFonts w:ascii="Arial" w:hAnsi="Arial" w:cs="Arial"/>
                <w:b w:val="0"/>
                <w:bCs/>
                <w:noProof/>
                <w:webHidden/>
                <w:sz w:val="22"/>
                <w:szCs w:val="22"/>
              </w:rPr>
            </w:r>
            <w:r w:rsidRPr="009B3EC3">
              <w:rPr>
                <w:rFonts w:ascii="Arial" w:hAnsi="Arial" w:cs="Arial"/>
                <w:b w:val="0"/>
                <w:bCs/>
                <w:noProof/>
                <w:webHidden/>
                <w:sz w:val="22"/>
                <w:szCs w:val="22"/>
              </w:rPr>
              <w:fldChar w:fldCharType="separate"/>
            </w:r>
            <w:r>
              <w:rPr>
                <w:rFonts w:ascii="Arial" w:hAnsi="Arial" w:cs="Arial"/>
                <w:b w:val="0"/>
                <w:bCs/>
                <w:noProof/>
                <w:webHidden/>
                <w:sz w:val="22"/>
                <w:szCs w:val="22"/>
              </w:rPr>
              <w:t>13</w:t>
            </w:r>
            <w:r w:rsidRPr="009B3EC3">
              <w:rPr>
                <w:rFonts w:ascii="Arial" w:hAnsi="Arial" w:cs="Arial"/>
                <w:b w:val="0"/>
                <w:bCs/>
                <w:noProof/>
                <w:webHidden/>
                <w:sz w:val="22"/>
                <w:szCs w:val="22"/>
              </w:rPr>
              <w:fldChar w:fldCharType="end"/>
            </w:r>
          </w:hyperlink>
        </w:p>
        <w:p w14:paraId="3066DABB" w14:textId="2F208F0B" w:rsidR="009B3EC3" w:rsidRPr="009B3EC3" w:rsidRDefault="009B3EC3">
          <w:pPr>
            <w:pStyle w:val="TOC2"/>
            <w:tabs>
              <w:tab w:val="right" w:leader="dot" w:pos="8665"/>
            </w:tabs>
            <w:rPr>
              <w:rFonts w:ascii="Arial" w:eastAsiaTheme="minorEastAsia" w:hAnsi="Arial" w:cs="Arial"/>
              <w:b w:val="0"/>
              <w:bCs/>
              <w:noProof/>
              <w:kern w:val="2"/>
              <w:sz w:val="22"/>
              <w:szCs w:val="22"/>
              <w:lang w:eastAsia="en-GB"/>
              <w14:ligatures w14:val="standardContextual"/>
            </w:rPr>
          </w:pPr>
          <w:hyperlink w:anchor="_Toc161297013" w:history="1">
            <w:r w:rsidRPr="009B3EC3">
              <w:rPr>
                <w:rStyle w:val="Hyperlink"/>
                <w:rFonts w:ascii="Arial" w:hAnsi="Arial" w:cs="Arial"/>
                <w:b w:val="0"/>
                <w:bCs/>
                <w:noProof/>
                <w:sz w:val="22"/>
                <w:szCs w:val="22"/>
              </w:rPr>
              <w:t>How can I prepare for the Module?</w:t>
            </w:r>
            <w:r w:rsidRPr="009B3EC3">
              <w:rPr>
                <w:rFonts w:ascii="Arial" w:hAnsi="Arial" w:cs="Arial"/>
                <w:b w:val="0"/>
                <w:bCs/>
                <w:noProof/>
                <w:webHidden/>
                <w:sz w:val="22"/>
                <w:szCs w:val="22"/>
              </w:rPr>
              <w:tab/>
            </w:r>
            <w:r w:rsidRPr="009B3EC3">
              <w:rPr>
                <w:rFonts w:ascii="Arial" w:hAnsi="Arial" w:cs="Arial"/>
                <w:b w:val="0"/>
                <w:bCs/>
                <w:noProof/>
                <w:webHidden/>
                <w:sz w:val="22"/>
                <w:szCs w:val="22"/>
              </w:rPr>
              <w:fldChar w:fldCharType="begin"/>
            </w:r>
            <w:r w:rsidRPr="009B3EC3">
              <w:rPr>
                <w:rFonts w:ascii="Arial" w:hAnsi="Arial" w:cs="Arial"/>
                <w:b w:val="0"/>
                <w:bCs/>
                <w:noProof/>
                <w:webHidden/>
                <w:sz w:val="22"/>
                <w:szCs w:val="22"/>
              </w:rPr>
              <w:instrText xml:space="preserve"> PAGEREF _Toc161297013 \h </w:instrText>
            </w:r>
            <w:r w:rsidRPr="009B3EC3">
              <w:rPr>
                <w:rFonts w:ascii="Arial" w:hAnsi="Arial" w:cs="Arial"/>
                <w:b w:val="0"/>
                <w:bCs/>
                <w:noProof/>
                <w:webHidden/>
                <w:sz w:val="22"/>
                <w:szCs w:val="22"/>
              </w:rPr>
            </w:r>
            <w:r w:rsidRPr="009B3EC3">
              <w:rPr>
                <w:rFonts w:ascii="Arial" w:hAnsi="Arial" w:cs="Arial"/>
                <w:b w:val="0"/>
                <w:bCs/>
                <w:noProof/>
                <w:webHidden/>
                <w:sz w:val="22"/>
                <w:szCs w:val="22"/>
              </w:rPr>
              <w:fldChar w:fldCharType="separate"/>
            </w:r>
            <w:r>
              <w:rPr>
                <w:rFonts w:ascii="Arial" w:hAnsi="Arial" w:cs="Arial"/>
                <w:b w:val="0"/>
                <w:bCs/>
                <w:noProof/>
                <w:webHidden/>
                <w:sz w:val="22"/>
                <w:szCs w:val="22"/>
              </w:rPr>
              <w:t>14</w:t>
            </w:r>
            <w:r w:rsidRPr="009B3EC3">
              <w:rPr>
                <w:rFonts w:ascii="Arial" w:hAnsi="Arial" w:cs="Arial"/>
                <w:b w:val="0"/>
                <w:bCs/>
                <w:noProof/>
                <w:webHidden/>
                <w:sz w:val="22"/>
                <w:szCs w:val="22"/>
              </w:rPr>
              <w:fldChar w:fldCharType="end"/>
            </w:r>
          </w:hyperlink>
        </w:p>
        <w:p w14:paraId="5D8A09B4" w14:textId="74E20362" w:rsidR="009B3EC3" w:rsidRDefault="009B3EC3">
          <w:r w:rsidRPr="009B3EC3">
            <w:rPr>
              <w:rFonts w:ascii="Arial" w:hAnsi="Arial" w:cs="Arial"/>
              <w:noProof/>
              <w:sz w:val="22"/>
              <w:szCs w:val="22"/>
            </w:rPr>
            <w:fldChar w:fldCharType="end"/>
          </w:r>
        </w:p>
      </w:sdtContent>
    </w:sdt>
    <w:p w14:paraId="5664C9A8" w14:textId="5F5DBDEB" w:rsidR="009B3EC3" w:rsidRDefault="009B3EC3">
      <w:pPr>
        <w:rPr>
          <w:rFonts w:ascii="Arial" w:hAnsi="Arial" w:cs="Arial"/>
          <w:sz w:val="22"/>
          <w:szCs w:val="22"/>
        </w:rPr>
      </w:pPr>
      <w:r>
        <w:rPr>
          <w:rFonts w:ascii="Arial" w:hAnsi="Arial" w:cs="Arial"/>
          <w:sz w:val="22"/>
          <w:szCs w:val="22"/>
        </w:rPr>
        <w:br w:type="page"/>
      </w:r>
    </w:p>
    <w:p w14:paraId="2A4BD6D6" w14:textId="77777777" w:rsidR="00047C29" w:rsidRPr="003F3CBD" w:rsidRDefault="00047C29" w:rsidP="0015134A">
      <w:pPr>
        <w:spacing w:line="280" w:lineRule="atLeast"/>
        <w:jc w:val="both"/>
        <w:rPr>
          <w:rFonts w:ascii="Arial" w:hAnsi="Arial" w:cs="Arial"/>
          <w:sz w:val="22"/>
          <w:szCs w:val="22"/>
        </w:rPr>
      </w:pPr>
    </w:p>
    <w:p w14:paraId="73990307" w14:textId="77777777" w:rsidR="00047C29" w:rsidRPr="003F3CBD" w:rsidRDefault="00047C29" w:rsidP="0015134A">
      <w:pPr>
        <w:spacing w:line="280" w:lineRule="atLeast"/>
        <w:jc w:val="both"/>
        <w:rPr>
          <w:rFonts w:ascii="Arial" w:hAnsi="Arial" w:cs="Arial"/>
          <w:sz w:val="22"/>
          <w:szCs w:val="22"/>
        </w:rPr>
      </w:pPr>
    </w:p>
    <w:p w14:paraId="501621F2" w14:textId="77777777" w:rsidR="00A25A42" w:rsidRPr="001555AF" w:rsidRDefault="00A25A42" w:rsidP="003727DA">
      <w:pPr>
        <w:pStyle w:val="Heading2"/>
        <w:rPr>
          <w:u w:val="single"/>
        </w:rPr>
      </w:pPr>
      <w:bookmarkStart w:id="1" w:name="_Toc161296730"/>
      <w:bookmarkStart w:id="2" w:name="_Toc161297001"/>
      <w:r w:rsidRPr="001555AF">
        <w:rPr>
          <w:u w:val="single"/>
        </w:rPr>
        <w:t>Welcome</w:t>
      </w:r>
      <w:bookmarkEnd w:id="1"/>
      <w:bookmarkEnd w:id="2"/>
    </w:p>
    <w:p w14:paraId="7C212B3C" w14:textId="589A06EA" w:rsidR="00A25A42" w:rsidRPr="003F3CBD" w:rsidRDefault="00A25A42" w:rsidP="00C65142">
      <w:pPr>
        <w:pStyle w:val="BodyText2"/>
        <w:spacing w:line="360" w:lineRule="auto"/>
        <w:jc w:val="left"/>
        <w:rPr>
          <w:rFonts w:ascii="Arial" w:hAnsi="Arial" w:cs="Arial"/>
          <w:sz w:val="22"/>
          <w:szCs w:val="22"/>
        </w:rPr>
      </w:pPr>
      <w:r w:rsidRPr="003F3CBD">
        <w:rPr>
          <w:rFonts w:ascii="Arial" w:hAnsi="Arial" w:cs="Arial"/>
          <w:sz w:val="22"/>
          <w:szCs w:val="22"/>
        </w:rPr>
        <w:t xml:space="preserve">This </w:t>
      </w:r>
      <w:r w:rsidR="00CE3217" w:rsidRPr="003F3CBD">
        <w:rPr>
          <w:rFonts w:ascii="Arial" w:hAnsi="Arial" w:cs="Arial"/>
          <w:sz w:val="22"/>
          <w:szCs w:val="22"/>
        </w:rPr>
        <w:t xml:space="preserve">booklet </w:t>
      </w:r>
      <w:r w:rsidR="00FE0175" w:rsidRPr="003F3CBD">
        <w:rPr>
          <w:rFonts w:ascii="Arial" w:hAnsi="Arial" w:cs="Arial"/>
          <w:sz w:val="22"/>
          <w:szCs w:val="22"/>
        </w:rPr>
        <w:t xml:space="preserve">aims to </w:t>
      </w:r>
      <w:r w:rsidRPr="003F3CBD">
        <w:rPr>
          <w:rFonts w:ascii="Arial" w:hAnsi="Arial" w:cs="Arial"/>
          <w:sz w:val="22"/>
          <w:szCs w:val="22"/>
        </w:rPr>
        <w:t xml:space="preserve">provide managers and </w:t>
      </w:r>
      <w:r w:rsidR="00DC2C76" w:rsidRPr="003F3CBD">
        <w:rPr>
          <w:rFonts w:ascii="Arial" w:hAnsi="Arial" w:cs="Arial"/>
          <w:sz w:val="22"/>
          <w:szCs w:val="22"/>
        </w:rPr>
        <w:t>p</w:t>
      </w:r>
      <w:r w:rsidR="004724C1" w:rsidRPr="003F3CBD">
        <w:rPr>
          <w:rFonts w:ascii="Arial" w:hAnsi="Arial" w:cs="Arial"/>
          <w:sz w:val="22"/>
          <w:szCs w:val="22"/>
        </w:rPr>
        <w:t xml:space="preserve">rospective </w:t>
      </w:r>
      <w:r w:rsidR="001D489B">
        <w:rPr>
          <w:rFonts w:ascii="Arial" w:hAnsi="Arial" w:cs="Arial"/>
          <w:sz w:val="22"/>
          <w:szCs w:val="22"/>
        </w:rPr>
        <w:t>Non-Medical</w:t>
      </w:r>
      <w:r w:rsidRPr="003F3CBD">
        <w:rPr>
          <w:rFonts w:ascii="Arial" w:hAnsi="Arial" w:cs="Arial"/>
          <w:sz w:val="22"/>
          <w:szCs w:val="22"/>
        </w:rPr>
        <w:t xml:space="preserve"> </w:t>
      </w:r>
      <w:r w:rsidR="001D489B">
        <w:rPr>
          <w:rFonts w:ascii="Arial" w:hAnsi="Arial" w:cs="Arial"/>
          <w:sz w:val="22"/>
          <w:szCs w:val="22"/>
        </w:rPr>
        <w:t>P</w:t>
      </w:r>
      <w:r w:rsidRPr="003F3CBD">
        <w:rPr>
          <w:rFonts w:ascii="Arial" w:hAnsi="Arial" w:cs="Arial"/>
          <w:sz w:val="22"/>
          <w:szCs w:val="22"/>
        </w:rPr>
        <w:t xml:space="preserve">rescribing students with information about </w:t>
      </w:r>
      <w:r w:rsidR="004724C1" w:rsidRPr="003F3CBD">
        <w:rPr>
          <w:rFonts w:ascii="Arial" w:hAnsi="Arial" w:cs="Arial"/>
          <w:sz w:val="22"/>
          <w:szCs w:val="22"/>
        </w:rPr>
        <w:t xml:space="preserve">the </w:t>
      </w:r>
      <w:r w:rsidR="001D489B">
        <w:rPr>
          <w:rFonts w:ascii="Arial" w:hAnsi="Arial" w:cs="Arial"/>
          <w:sz w:val="22"/>
          <w:szCs w:val="22"/>
        </w:rPr>
        <w:t>Non-Medical</w:t>
      </w:r>
      <w:r w:rsidR="00234E47" w:rsidRPr="003F3CBD">
        <w:rPr>
          <w:rFonts w:ascii="Arial" w:hAnsi="Arial" w:cs="Arial"/>
          <w:sz w:val="22"/>
          <w:szCs w:val="22"/>
        </w:rPr>
        <w:t xml:space="preserve"> </w:t>
      </w:r>
      <w:r w:rsidR="001D489B">
        <w:rPr>
          <w:rFonts w:ascii="Arial" w:hAnsi="Arial" w:cs="Arial"/>
          <w:sz w:val="22"/>
          <w:szCs w:val="22"/>
        </w:rPr>
        <w:t>P</w:t>
      </w:r>
      <w:r w:rsidR="00234E47" w:rsidRPr="003F3CBD">
        <w:rPr>
          <w:rFonts w:ascii="Arial" w:hAnsi="Arial" w:cs="Arial"/>
          <w:sz w:val="22"/>
          <w:szCs w:val="22"/>
        </w:rPr>
        <w:t>rescribing course at Northumbria University</w:t>
      </w:r>
    </w:p>
    <w:p w14:paraId="1F849356" w14:textId="77777777" w:rsidR="00A25A42" w:rsidRPr="003F3CBD" w:rsidRDefault="00A25A42" w:rsidP="00C65142">
      <w:pPr>
        <w:pStyle w:val="BodyText2"/>
        <w:spacing w:line="360" w:lineRule="auto"/>
        <w:rPr>
          <w:rFonts w:ascii="Arial" w:hAnsi="Arial" w:cs="Arial"/>
          <w:b/>
          <w:sz w:val="22"/>
          <w:szCs w:val="22"/>
        </w:rPr>
      </w:pPr>
    </w:p>
    <w:p w14:paraId="3C150B81" w14:textId="3568BD99" w:rsidR="00A25A42" w:rsidRPr="003F3CBD" w:rsidRDefault="002B1D1C" w:rsidP="00C65142">
      <w:pPr>
        <w:pStyle w:val="BodyText2"/>
        <w:spacing w:line="360" w:lineRule="auto"/>
        <w:ind w:left="1843" w:hanging="1843"/>
        <w:rPr>
          <w:rFonts w:ascii="Arial" w:hAnsi="Arial" w:cs="Arial"/>
          <w:sz w:val="22"/>
          <w:szCs w:val="22"/>
        </w:rPr>
      </w:pPr>
      <w:r w:rsidRPr="003F3CBD">
        <w:rPr>
          <w:rFonts w:ascii="Arial" w:hAnsi="Arial" w:cs="Arial"/>
          <w:b/>
          <w:sz w:val="22"/>
          <w:szCs w:val="22"/>
        </w:rPr>
        <w:t>Programme</w:t>
      </w:r>
      <w:r w:rsidR="004724C1" w:rsidRPr="003F3CBD">
        <w:rPr>
          <w:rFonts w:ascii="Arial" w:hAnsi="Arial" w:cs="Arial"/>
          <w:b/>
          <w:sz w:val="22"/>
          <w:szCs w:val="22"/>
        </w:rPr>
        <w:t xml:space="preserve"> </w:t>
      </w:r>
      <w:r w:rsidR="003F3CBD" w:rsidRPr="003F3CBD">
        <w:rPr>
          <w:rFonts w:ascii="Arial" w:hAnsi="Arial" w:cs="Arial"/>
          <w:b/>
          <w:sz w:val="22"/>
          <w:szCs w:val="22"/>
        </w:rPr>
        <w:t>Title:</w:t>
      </w:r>
      <w:r w:rsidR="00295FF5" w:rsidRPr="003F3CBD">
        <w:rPr>
          <w:rFonts w:ascii="Arial" w:hAnsi="Arial" w:cs="Arial"/>
          <w:b/>
          <w:sz w:val="22"/>
          <w:szCs w:val="22"/>
        </w:rPr>
        <w:tab/>
      </w:r>
      <w:r w:rsidR="00295FF5" w:rsidRPr="003F3CBD">
        <w:rPr>
          <w:rFonts w:ascii="Arial" w:hAnsi="Arial" w:cs="Arial"/>
          <w:b/>
          <w:sz w:val="22"/>
          <w:szCs w:val="22"/>
        </w:rPr>
        <w:tab/>
      </w:r>
      <w:r w:rsidR="001D489B">
        <w:rPr>
          <w:rFonts w:ascii="Arial" w:hAnsi="Arial" w:cs="Arial"/>
          <w:sz w:val="22"/>
          <w:szCs w:val="22"/>
        </w:rPr>
        <w:t>Non-Medical</w:t>
      </w:r>
      <w:r w:rsidR="00A25A42" w:rsidRPr="003F3CBD">
        <w:rPr>
          <w:rFonts w:ascii="Arial" w:hAnsi="Arial" w:cs="Arial"/>
          <w:sz w:val="22"/>
          <w:szCs w:val="22"/>
        </w:rPr>
        <w:t xml:space="preserve"> Prescribing.</w:t>
      </w:r>
    </w:p>
    <w:p w14:paraId="0E6735B9" w14:textId="77777777" w:rsidR="00A25A42" w:rsidRPr="003F3CBD" w:rsidRDefault="00A25A42" w:rsidP="00C65142">
      <w:pPr>
        <w:pStyle w:val="BodyText2"/>
        <w:spacing w:line="360" w:lineRule="auto"/>
        <w:ind w:left="1843" w:hanging="1843"/>
        <w:rPr>
          <w:rFonts w:ascii="Arial" w:hAnsi="Arial" w:cs="Arial"/>
          <w:b/>
          <w:sz w:val="22"/>
          <w:szCs w:val="22"/>
        </w:rPr>
      </w:pPr>
    </w:p>
    <w:p w14:paraId="2884B63A" w14:textId="0A1FF253" w:rsidR="00A25A42" w:rsidRPr="003F3CBD" w:rsidRDefault="00C44E1D" w:rsidP="00C65142">
      <w:pPr>
        <w:spacing w:line="360" w:lineRule="auto"/>
        <w:ind w:left="2265" w:hanging="2265"/>
        <w:rPr>
          <w:rFonts w:ascii="Arial" w:hAnsi="Arial" w:cs="Arial"/>
          <w:sz w:val="22"/>
          <w:szCs w:val="22"/>
        </w:rPr>
      </w:pPr>
      <w:r w:rsidRPr="003F3CBD">
        <w:rPr>
          <w:rFonts w:ascii="Arial" w:hAnsi="Arial" w:cs="Arial"/>
          <w:b/>
          <w:sz w:val="22"/>
          <w:szCs w:val="22"/>
        </w:rPr>
        <w:t>Module</w:t>
      </w:r>
      <w:r w:rsidR="00880045" w:rsidRPr="003F3CBD">
        <w:rPr>
          <w:rFonts w:ascii="Arial" w:hAnsi="Arial" w:cs="Arial"/>
          <w:b/>
          <w:sz w:val="22"/>
          <w:szCs w:val="22"/>
        </w:rPr>
        <w:t xml:space="preserve"> </w:t>
      </w:r>
      <w:r w:rsidR="004724C1" w:rsidRPr="003F3CBD">
        <w:rPr>
          <w:rFonts w:ascii="Arial" w:hAnsi="Arial" w:cs="Arial"/>
          <w:b/>
          <w:sz w:val="22"/>
          <w:szCs w:val="22"/>
        </w:rPr>
        <w:t xml:space="preserve">and </w:t>
      </w:r>
      <w:r w:rsidR="00A25A42" w:rsidRPr="003F3CBD">
        <w:rPr>
          <w:rFonts w:ascii="Arial" w:hAnsi="Arial" w:cs="Arial"/>
          <w:b/>
          <w:sz w:val="22"/>
          <w:szCs w:val="22"/>
        </w:rPr>
        <w:t xml:space="preserve">Award: </w:t>
      </w:r>
      <w:r w:rsidR="00295FF5" w:rsidRPr="003F3CBD">
        <w:rPr>
          <w:rFonts w:ascii="Arial" w:hAnsi="Arial" w:cs="Arial"/>
          <w:b/>
          <w:sz w:val="22"/>
          <w:szCs w:val="22"/>
        </w:rPr>
        <w:tab/>
      </w:r>
      <w:r w:rsidR="001D489B">
        <w:rPr>
          <w:rFonts w:ascii="Arial" w:hAnsi="Arial" w:cs="Arial"/>
          <w:bCs/>
          <w:sz w:val="22"/>
          <w:szCs w:val="22"/>
        </w:rPr>
        <w:t>Non-Medical</w:t>
      </w:r>
      <w:r w:rsidR="00C850BC" w:rsidRPr="003F3CBD">
        <w:rPr>
          <w:rFonts w:ascii="Arial" w:hAnsi="Arial" w:cs="Arial"/>
          <w:b/>
          <w:sz w:val="22"/>
          <w:szCs w:val="22"/>
        </w:rPr>
        <w:t xml:space="preserve"> </w:t>
      </w:r>
      <w:r w:rsidR="00295FF5" w:rsidRPr="003F3CBD">
        <w:rPr>
          <w:rFonts w:ascii="Arial" w:hAnsi="Arial" w:cs="Arial"/>
          <w:sz w:val="22"/>
          <w:szCs w:val="22"/>
        </w:rPr>
        <w:t>P</w:t>
      </w:r>
      <w:r w:rsidR="00D70E1A" w:rsidRPr="003F3CBD">
        <w:rPr>
          <w:rFonts w:ascii="Arial" w:hAnsi="Arial" w:cs="Arial"/>
          <w:sz w:val="22"/>
          <w:szCs w:val="22"/>
        </w:rPr>
        <w:t>rescribing</w:t>
      </w:r>
      <w:r w:rsidR="003B2421" w:rsidRPr="003F3CBD">
        <w:rPr>
          <w:rFonts w:ascii="Arial" w:hAnsi="Arial" w:cs="Arial"/>
          <w:sz w:val="22"/>
          <w:szCs w:val="22"/>
        </w:rPr>
        <w:t xml:space="preserve"> (</w:t>
      </w:r>
      <w:r w:rsidR="00D70E1A" w:rsidRPr="003F3CBD">
        <w:rPr>
          <w:rFonts w:ascii="Arial" w:hAnsi="Arial" w:cs="Arial"/>
          <w:sz w:val="22"/>
          <w:szCs w:val="22"/>
        </w:rPr>
        <w:t>V</w:t>
      </w:r>
      <w:r w:rsidR="00C850BC" w:rsidRPr="003F3CBD">
        <w:rPr>
          <w:rFonts w:ascii="Arial" w:hAnsi="Arial" w:cs="Arial"/>
          <w:sz w:val="22"/>
          <w:szCs w:val="22"/>
        </w:rPr>
        <w:t>30</w:t>
      </w:r>
      <w:r w:rsidR="00A25A42" w:rsidRPr="003F3CBD">
        <w:rPr>
          <w:rFonts w:ascii="Arial" w:hAnsi="Arial" w:cs="Arial"/>
          <w:sz w:val="22"/>
          <w:szCs w:val="22"/>
        </w:rPr>
        <w:t>0</w:t>
      </w:r>
      <w:r w:rsidR="003B2421" w:rsidRPr="003F3CBD">
        <w:rPr>
          <w:rFonts w:ascii="Arial" w:hAnsi="Arial" w:cs="Arial"/>
          <w:sz w:val="22"/>
          <w:szCs w:val="22"/>
        </w:rPr>
        <w:t>)</w:t>
      </w:r>
      <w:r w:rsidR="00A25A42" w:rsidRPr="003F3CBD">
        <w:rPr>
          <w:rFonts w:ascii="Arial" w:hAnsi="Arial" w:cs="Arial"/>
          <w:sz w:val="22"/>
          <w:szCs w:val="22"/>
        </w:rPr>
        <w:t xml:space="preserve"> </w:t>
      </w:r>
    </w:p>
    <w:p w14:paraId="064F9582" w14:textId="77777777" w:rsidR="00A25A42" w:rsidRPr="003F3CBD" w:rsidRDefault="00A25A42" w:rsidP="00C65142">
      <w:pPr>
        <w:pStyle w:val="BodyText2"/>
        <w:spacing w:line="360" w:lineRule="auto"/>
        <w:ind w:left="1843" w:hanging="1843"/>
        <w:rPr>
          <w:rFonts w:ascii="Arial" w:hAnsi="Arial" w:cs="Arial"/>
          <w:b/>
          <w:sz w:val="22"/>
          <w:szCs w:val="22"/>
        </w:rPr>
      </w:pPr>
    </w:p>
    <w:p w14:paraId="362745D0" w14:textId="4A12C22B" w:rsidR="00CE3217" w:rsidRPr="003F3CBD" w:rsidRDefault="00C44E1D" w:rsidP="00C65142">
      <w:pPr>
        <w:pStyle w:val="BodyText2"/>
        <w:spacing w:line="360" w:lineRule="auto"/>
        <w:ind w:left="2265" w:hanging="2265"/>
        <w:jc w:val="left"/>
        <w:rPr>
          <w:rFonts w:ascii="Arial" w:hAnsi="Arial" w:cs="Arial"/>
          <w:sz w:val="22"/>
          <w:szCs w:val="22"/>
        </w:rPr>
      </w:pPr>
      <w:r w:rsidRPr="003F3CBD">
        <w:rPr>
          <w:rFonts w:ascii="Arial" w:hAnsi="Arial" w:cs="Arial"/>
          <w:b/>
          <w:sz w:val="22"/>
          <w:szCs w:val="22"/>
        </w:rPr>
        <w:t>Module Code</w:t>
      </w:r>
      <w:r w:rsidR="00047C29" w:rsidRPr="003F3CBD">
        <w:rPr>
          <w:rFonts w:ascii="Arial" w:hAnsi="Arial" w:cs="Arial"/>
          <w:b/>
          <w:sz w:val="22"/>
          <w:szCs w:val="22"/>
        </w:rPr>
        <w:t xml:space="preserve">:     </w:t>
      </w:r>
      <w:r w:rsidR="00295FF5" w:rsidRPr="003F3CBD">
        <w:rPr>
          <w:rFonts w:ascii="Arial" w:hAnsi="Arial" w:cs="Arial"/>
          <w:b/>
          <w:sz w:val="22"/>
          <w:szCs w:val="22"/>
        </w:rPr>
        <w:tab/>
      </w:r>
      <w:r w:rsidR="00CE0E34">
        <w:rPr>
          <w:rFonts w:ascii="Arial" w:hAnsi="Arial" w:cs="Arial"/>
          <w:b/>
          <w:sz w:val="22"/>
          <w:szCs w:val="22"/>
        </w:rPr>
        <w:t xml:space="preserve">AC6710/AC7066 </w:t>
      </w:r>
      <w:r w:rsidR="004724C1" w:rsidRPr="003F3CBD">
        <w:rPr>
          <w:rFonts w:ascii="Arial" w:hAnsi="Arial" w:cs="Arial"/>
          <w:sz w:val="22"/>
          <w:szCs w:val="22"/>
        </w:rPr>
        <w:t>D</w:t>
      </w:r>
      <w:r w:rsidR="00317E04" w:rsidRPr="003F3CBD">
        <w:rPr>
          <w:rFonts w:ascii="Arial" w:hAnsi="Arial" w:cs="Arial"/>
          <w:sz w:val="22"/>
          <w:szCs w:val="22"/>
        </w:rPr>
        <w:t>egree level</w:t>
      </w:r>
      <w:r w:rsidR="00295FF5" w:rsidRPr="003F3CBD">
        <w:rPr>
          <w:rFonts w:ascii="Arial" w:hAnsi="Arial" w:cs="Arial"/>
          <w:sz w:val="22"/>
          <w:szCs w:val="22"/>
        </w:rPr>
        <w:t xml:space="preserve"> 6 &amp; 7</w:t>
      </w:r>
      <w:r w:rsidR="00317E04" w:rsidRPr="003F3CBD">
        <w:rPr>
          <w:rFonts w:ascii="Arial" w:hAnsi="Arial" w:cs="Arial"/>
          <w:sz w:val="22"/>
          <w:szCs w:val="22"/>
        </w:rPr>
        <w:t xml:space="preserve">: </w:t>
      </w:r>
    </w:p>
    <w:p w14:paraId="1BAE0F23" w14:textId="77777777" w:rsidR="00A25A42" w:rsidRPr="003F3CBD" w:rsidRDefault="00CE3217" w:rsidP="00C65142">
      <w:pPr>
        <w:pStyle w:val="BodyText2"/>
        <w:spacing w:line="360" w:lineRule="auto"/>
        <w:ind w:left="2265" w:hanging="2265"/>
        <w:jc w:val="left"/>
        <w:rPr>
          <w:rFonts w:ascii="Arial" w:hAnsi="Arial" w:cs="Arial"/>
          <w:sz w:val="22"/>
          <w:szCs w:val="22"/>
        </w:rPr>
      </w:pPr>
      <w:r w:rsidRPr="003F3CBD">
        <w:rPr>
          <w:rFonts w:ascii="Arial" w:hAnsi="Arial" w:cs="Arial"/>
          <w:b/>
          <w:sz w:val="22"/>
          <w:szCs w:val="22"/>
        </w:rPr>
        <w:t xml:space="preserve">                                 </w:t>
      </w:r>
      <w:r w:rsidR="00047C29" w:rsidRPr="003F3CBD">
        <w:rPr>
          <w:rFonts w:ascii="Arial" w:hAnsi="Arial" w:cs="Arial"/>
          <w:b/>
          <w:sz w:val="22"/>
          <w:szCs w:val="22"/>
        </w:rPr>
        <w:t xml:space="preserve">  </w:t>
      </w:r>
    </w:p>
    <w:p w14:paraId="7F876BA2" w14:textId="77777777" w:rsidR="00A25A42" w:rsidRPr="003F3CBD" w:rsidRDefault="00A25A42" w:rsidP="00C65142">
      <w:pPr>
        <w:pStyle w:val="BodyText2"/>
        <w:spacing w:line="360" w:lineRule="auto"/>
        <w:ind w:left="2265" w:hanging="2265"/>
        <w:jc w:val="left"/>
        <w:rPr>
          <w:rFonts w:ascii="Arial" w:hAnsi="Arial" w:cs="Arial"/>
          <w:b/>
          <w:sz w:val="22"/>
          <w:szCs w:val="22"/>
        </w:rPr>
      </w:pPr>
      <w:r w:rsidRPr="003F3CBD">
        <w:rPr>
          <w:rFonts w:ascii="Arial" w:hAnsi="Arial" w:cs="Arial"/>
          <w:b/>
          <w:sz w:val="22"/>
          <w:szCs w:val="22"/>
        </w:rPr>
        <w:t>Study Centre</w:t>
      </w:r>
      <w:r w:rsidRPr="003F3CBD">
        <w:rPr>
          <w:rFonts w:ascii="Arial" w:hAnsi="Arial" w:cs="Arial"/>
          <w:sz w:val="22"/>
          <w:szCs w:val="22"/>
        </w:rPr>
        <w:t>:</w:t>
      </w:r>
      <w:r w:rsidRPr="003F3CBD">
        <w:rPr>
          <w:rFonts w:ascii="Arial" w:hAnsi="Arial" w:cs="Arial"/>
          <w:b/>
          <w:sz w:val="22"/>
          <w:szCs w:val="22"/>
        </w:rPr>
        <w:tab/>
      </w:r>
      <w:r w:rsidR="00295FF5" w:rsidRPr="003F3CBD">
        <w:rPr>
          <w:rFonts w:ascii="Arial" w:hAnsi="Arial" w:cs="Arial"/>
          <w:b/>
          <w:sz w:val="22"/>
          <w:szCs w:val="22"/>
        </w:rPr>
        <w:tab/>
      </w:r>
      <w:r w:rsidR="00295FF5" w:rsidRPr="003F3CBD">
        <w:rPr>
          <w:rFonts w:ascii="Arial" w:hAnsi="Arial" w:cs="Arial"/>
          <w:sz w:val="22"/>
          <w:szCs w:val="22"/>
        </w:rPr>
        <w:t xml:space="preserve">Department of Nursing, Midwifery and Health, </w:t>
      </w:r>
      <w:r w:rsidR="00C44E1D" w:rsidRPr="003F3CBD">
        <w:rPr>
          <w:rFonts w:ascii="Arial" w:hAnsi="Arial" w:cs="Arial"/>
          <w:sz w:val="22"/>
          <w:szCs w:val="22"/>
        </w:rPr>
        <w:t>Faculty of Health and</w:t>
      </w:r>
      <w:r w:rsidR="00295FF5" w:rsidRPr="003F3CBD">
        <w:rPr>
          <w:rFonts w:ascii="Arial" w:hAnsi="Arial" w:cs="Arial"/>
          <w:sz w:val="22"/>
          <w:szCs w:val="22"/>
        </w:rPr>
        <w:t xml:space="preserve"> Life</w:t>
      </w:r>
      <w:r w:rsidR="00330B38" w:rsidRPr="003F3CBD">
        <w:rPr>
          <w:rFonts w:ascii="Arial" w:hAnsi="Arial" w:cs="Arial"/>
          <w:sz w:val="22"/>
          <w:szCs w:val="22"/>
        </w:rPr>
        <w:t xml:space="preserve"> Sciences</w:t>
      </w:r>
      <w:r w:rsidR="00295FF5" w:rsidRPr="003F3CBD">
        <w:rPr>
          <w:rFonts w:ascii="Arial" w:hAnsi="Arial" w:cs="Arial"/>
          <w:sz w:val="22"/>
          <w:szCs w:val="22"/>
        </w:rPr>
        <w:t>, Coach Lane Campus, Northumbria University</w:t>
      </w:r>
      <w:r w:rsidR="00C44E1D" w:rsidRPr="003F3CBD">
        <w:rPr>
          <w:rFonts w:ascii="Arial" w:hAnsi="Arial" w:cs="Arial"/>
          <w:sz w:val="22"/>
          <w:szCs w:val="22"/>
        </w:rPr>
        <w:t xml:space="preserve"> at Newcastle.</w:t>
      </w:r>
    </w:p>
    <w:p w14:paraId="09390F5B" w14:textId="77777777" w:rsidR="00A25A42" w:rsidRPr="003F3CBD" w:rsidRDefault="00A25A42" w:rsidP="00C65142">
      <w:pPr>
        <w:pStyle w:val="BodyText2"/>
        <w:spacing w:line="360" w:lineRule="auto"/>
        <w:rPr>
          <w:rFonts w:ascii="Arial" w:hAnsi="Arial" w:cs="Arial"/>
          <w:b/>
          <w:sz w:val="22"/>
          <w:szCs w:val="22"/>
        </w:rPr>
      </w:pPr>
    </w:p>
    <w:p w14:paraId="6D0EBFF1" w14:textId="69B5666A" w:rsidR="00A25A42" w:rsidRPr="003F3CBD" w:rsidRDefault="003F3CBD" w:rsidP="00C65142">
      <w:pPr>
        <w:pStyle w:val="BodyText2"/>
        <w:spacing w:line="360" w:lineRule="auto"/>
        <w:ind w:left="993" w:hanging="993"/>
        <w:rPr>
          <w:rFonts w:ascii="Arial" w:hAnsi="Arial" w:cs="Arial"/>
          <w:sz w:val="22"/>
          <w:szCs w:val="22"/>
        </w:rPr>
      </w:pPr>
      <w:r w:rsidRPr="003F3CBD">
        <w:rPr>
          <w:rFonts w:ascii="Arial" w:hAnsi="Arial" w:cs="Arial"/>
          <w:b/>
          <w:sz w:val="22"/>
          <w:szCs w:val="22"/>
        </w:rPr>
        <w:t>Length:</w:t>
      </w:r>
      <w:r w:rsidR="00A25A42" w:rsidRPr="003F3CBD">
        <w:rPr>
          <w:rFonts w:ascii="Arial" w:hAnsi="Arial" w:cs="Arial"/>
          <w:b/>
          <w:sz w:val="22"/>
          <w:szCs w:val="22"/>
        </w:rPr>
        <w:tab/>
      </w:r>
      <w:r w:rsidR="00A25A42" w:rsidRPr="003F3CBD">
        <w:rPr>
          <w:rFonts w:ascii="Arial" w:hAnsi="Arial" w:cs="Arial"/>
          <w:b/>
          <w:sz w:val="22"/>
          <w:szCs w:val="22"/>
        </w:rPr>
        <w:tab/>
      </w:r>
      <w:r w:rsidR="00A25A42" w:rsidRPr="003F3CBD">
        <w:rPr>
          <w:rFonts w:ascii="Arial" w:hAnsi="Arial" w:cs="Arial"/>
          <w:b/>
          <w:sz w:val="22"/>
          <w:szCs w:val="22"/>
        </w:rPr>
        <w:tab/>
      </w:r>
      <w:r w:rsidR="00047C29" w:rsidRPr="003F3CBD">
        <w:rPr>
          <w:rFonts w:ascii="Arial" w:hAnsi="Arial" w:cs="Arial"/>
          <w:b/>
          <w:sz w:val="22"/>
          <w:szCs w:val="22"/>
        </w:rPr>
        <w:t xml:space="preserve">    </w:t>
      </w:r>
      <w:r w:rsidR="00295FF5" w:rsidRPr="003F3CBD">
        <w:rPr>
          <w:rFonts w:ascii="Arial" w:hAnsi="Arial" w:cs="Arial"/>
          <w:b/>
          <w:sz w:val="22"/>
          <w:szCs w:val="22"/>
        </w:rPr>
        <w:tab/>
      </w:r>
      <w:r w:rsidR="00D51FD9" w:rsidRPr="00CE0E34">
        <w:rPr>
          <w:rFonts w:ascii="Arial" w:hAnsi="Arial" w:cs="Arial"/>
          <w:bCs/>
          <w:sz w:val="22"/>
          <w:szCs w:val="22"/>
        </w:rPr>
        <w:t>5</w:t>
      </w:r>
      <w:r w:rsidR="00D70E1A" w:rsidRPr="003F3CBD">
        <w:rPr>
          <w:rFonts w:ascii="Arial" w:hAnsi="Arial" w:cs="Arial"/>
          <w:sz w:val="22"/>
          <w:szCs w:val="22"/>
        </w:rPr>
        <w:t xml:space="preserve"> months </w:t>
      </w:r>
    </w:p>
    <w:p w14:paraId="69E66EFE" w14:textId="51E4C617" w:rsidR="00A25A42" w:rsidRPr="003F3CBD" w:rsidRDefault="00C03E15" w:rsidP="00C65142">
      <w:pPr>
        <w:pStyle w:val="BodyText2"/>
        <w:spacing w:line="360" w:lineRule="auto"/>
        <w:ind w:left="2265"/>
        <w:rPr>
          <w:rFonts w:ascii="Arial" w:hAnsi="Arial" w:cs="Arial"/>
          <w:sz w:val="22"/>
          <w:szCs w:val="22"/>
        </w:rPr>
      </w:pPr>
      <w:r>
        <w:rPr>
          <w:rFonts w:ascii="Arial" w:hAnsi="Arial" w:cs="Arial"/>
          <w:sz w:val="22"/>
          <w:szCs w:val="22"/>
        </w:rPr>
        <w:t>Blended delivery-</w:t>
      </w:r>
      <w:r w:rsidR="00A25A42" w:rsidRPr="003F3CBD">
        <w:rPr>
          <w:rFonts w:ascii="Arial" w:hAnsi="Arial" w:cs="Arial"/>
          <w:sz w:val="22"/>
          <w:szCs w:val="22"/>
        </w:rPr>
        <w:t xml:space="preserve"> </w:t>
      </w:r>
      <w:r w:rsidR="00330B38" w:rsidRPr="003F3CBD">
        <w:rPr>
          <w:rFonts w:ascii="Arial" w:hAnsi="Arial" w:cs="Arial"/>
          <w:sz w:val="22"/>
          <w:szCs w:val="22"/>
        </w:rPr>
        <w:t xml:space="preserve">university </w:t>
      </w:r>
      <w:r w:rsidR="00C850BC" w:rsidRPr="003F3CBD">
        <w:rPr>
          <w:rFonts w:ascii="Arial" w:hAnsi="Arial" w:cs="Arial"/>
          <w:sz w:val="22"/>
          <w:szCs w:val="22"/>
        </w:rPr>
        <w:t>taught</w:t>
      </w:r>
      <w:r w:rsidR="00330B38" w:rsidRPr="003F3CBD">
        <w:rPr>
          <w:rFonts w:ascii="Arial" w:hAnsi="Arial" w:cs="Arial"/>
          <w:sz w:val="22"/>
          <w:szCs w:val="22"/>
        </w:rPr>
        <w:t xml:space="preserve"> </w:t>
      </w:r>
      <w:r w:rsidR="00C65BC9" w:rsidRPr="003F3CBD">
        <w:rPr>
          <w:rFonts w:ascii="Arial" w:hAnsi="Arial" w:cs="Arial"/>
          <w:sz w:val="22"/>
          <w:szCs w:val="22"/>
        </w:rPr>
        <w:t xml:space="preserve">days </w:t>
      </w:r>
      <w:r w:rsidR="00C850BC" w:rsidRPr="003F3CBD">
        <w:rPr>
          <w:rFonts w:ascii="Arial" w:hAnsi="Arial" w:cs="Arial"/>
          <w:sz w:val="22"/>
          <w:szCs w:val="22"/>
        </w:rPr>
        <w:t xml:space="preserve">&amp; </w:t>
      </w:r>
      <w:r>
        <w:rPr>
          <w:rFonts w:ascii="Arial" w:hAnsi="Arial" w:cs="Arial"/>
          <w:sz w:val="22"/>
          <w:szCs w:val="22"/>
        </w:rPr>
        <w:t xml:space="preserve">online </w:t>
      </w:r>
      <w:r w:rsidR="00C850BC" w:rsidRPr="003F3CBD">
        <w:rPr>
          <w:rFonts w:ascii="Arial" w:hAnsi="Arial" w:cs="Arial"/>
          <w:sz w:val="22"/>
          <w:szCs w:val="22"/>
        </w:rPr>
        <w:t>directed learning</w:t>
      </w:r>
      <w:r w:rsidR="00CE0E34">
        <w:rPr>
          <w:rFonts w:ascii="Arial" w:hAnsi="Arial" w:cs="Arial"/>
          <w:sz w:val="22"/>
          <w:szCs w:val="22"/>
        </w:rPr>
        <w:t>.</w:t>
      </w:r>
      <w:r w:rsidR="00C850BC" w:rsidRPr="003F3CBD">
        <w:rPr>
          <w:rFonts w:ascii="Arial" w:hAnsi="Arial" w:cs="Arial"/>
          <w:sz w:val="22"/>
          <w:szCs w:val="22"/>
        </w:rPr>
        <w:t xml:space="preserve"> </w:t>
      </w:r>
      <w:r w:rsidR="00CE0E34">
        <w:rPr>
          <w:rFonts w:ascii="Arial" w:hAnsi="Arial" w:cs="Arial"/>
          <w:sz w:val="22"/>
          <w:szCs w:val="22"/>
        </w:rPr>
        <w:t xml:space="preserve">1 </w:t>
      </w:r>
      <w:r w:rsidR="003F3CBD" w:rsidRPr="003F3CBD">
        <w:rPr>
          <w:rFonts w:ascii="Arial" w:hAnsi="Arial" w:cs="Arial"/>
          <w:sz w:val="22"/>
          <w:szCs w:val="22"/>
        </w:rPr>
        <w:t>day</w:t>
      </w:r>
      <w:r w:rsidR="00C850BC" w:rsidRPr="003F3CBD">
        <w:rPr>
          <w:rFonts w:ascii="Arial" w:hAnsi="Arial" w:cs="Arial"/>
          <w:sz w:val="22"/>
          <w:szCs w:val="22"/>
        </w:rPr>
        <w:t xml:space="preserve"> assessment</w:t>
      </w:r>
      <w:r w:rsidR="00CE0E34">
        <w:rPr>
          <w:rFonts w:ascii="Arial" w:hAnsi="Arial" w:cs="Arial"/>
          <w:sz w:val="22"/>
          <w:szCs w:val="22"/>
        </w:rPr>
        <w:t>, plus</w:t>
      </w:r>
      <w:r w:rsidR="00EE75B5" w:rsidRPr="003F3CBD">
        <w:rPr>
          <w:rFonts w:ascii="Arial" w:hAnsi="Arial" w:cs="Arial"/>
          <w:sz w:val="22"/>
          <w:szCs w:val="22"/>
        </w:rPr>
        <w:t xml:space="preserve"> </w:t>
      </w:r>
      <w:r w:rsidR="00CE0E34">
        <w:rPr>
          <w:rFonts w:ascii="Arial" w:hAnsi="Arial" w:cs="Arial"/>
          <w:sz w:val="22"/>
          <w:szCs w:val="22"/>
        </w:rPr>
        <w:t>independent</w:t>
      </w:r>
      <w:r w:rsidR="00EE75B5" w:rsidRPr="003F3CBD">
        <w:rPr>
          <w:rFonts w:ascii="Arial" w:hAnsi="Arial" w:cs="Arial"/>
          <w:sz w:val="22"/>
          <w:szCs w:val="22"/>
        </w:rPr>
        <w:t xml:space="preserve"> </w:t>
      </w:r>
      <w:r w:rsidR="00E23DEA" w:rsidRPr="003F3CBD">
        <w:rPr>
          <w:rFonts w:ascii="Arial" w:hAnsi="Arial" w:cs="Arial"/>
          <w:sz w:val="22"/>
          <w:szCs w:val="22"/>
        </w:rPr>
        <w:t>learning.</w:t>
      </w:r>
    </w:p>
    <w:p w14:paraId="483CFC96" w14:textId="704853D6" w:rsidR="00047C29" w:rsidRPr="003F3CBD" w:rsidRDefault="00047C29" w:rsidP="00C65142">
      <w:pPr>
        <w:pStyle w:val="BodyText2"/>
        <w:spacing w:line="360" w:lineRule="auto"/>
        <w:rPr>
          <w:rFonts w:ascii="Arial" w:hAnsi="Arial" w:cs="Arial"/>
          <w:sz w:val="22"/>
          <w:szCs w:val="22"/>
        </w:rPr>
      </w:pPr>
      <w:r w:rsidRPr="003F3CBD">
        <w:rPr>
          <w:rFonts w:ascii="Arial" w:hAnsi="Arial" w:cs="Arial"/>
          <w:sz w:val="22"/>
          <w:szCs w:val="22"/>
        </w:rPr>
        <w:t xml:space="preserve">                                  </w:t>
      </w:r>
      <w:r w:rsidR="00295FF5" w:rsidRPr="003F3CBD">
        <w:rPr>
          <w:rFonts w:ascii="Arial" w:hAnsi="Arial" w:cs="Arial"/>
          <w:sz w:val="22"/>
          <w:szCs w:val="22"/>
        </w:rPr>
        <w:tab/>
      </w:r>
      <w:r w:rsidR="00CE0E34">
        <w:rPr>
          <w:rFonts w:ascii="Arial" w:hAnsi="Arial" w:cs="Arial"/>
          <w:sz w:val="22"/>
          <w:szCs w:val="22"/>
        </w:rPr>
        <w:t xml:space="preserve">78 hours (NMC) or 90 hour (HCPC) </w:t>
      </w:r>
      <w:r w:rsidR="004D5B0E" w:rsidRPr="003F3CBD">
        <w:rPr>
          <w:rFonts w:ascii="Arial" w:hAnsi="Arial" w:cs="Arial"/>
          <w:sz w:val="22"/>
          <w:szCs w:val="22"/>
        </w:rPr>
        <w:t xml:space="preserve">supervised </w:t>
      </w:r>
      <w:r w:rsidR="00E23DEA" w:rsidRPr="003F3CBD">
        <w:rPr>
          <w:rFonts w:ascii="Arial" w:hAnsi="Arial" w:cs="Arial"/>
          <w:sz w:val="22"/>
          <w:szCs w:val="22"/>
        </w:rPr>
        <w:t>practice.</w:t>
      </w:r>
    </w:p>
    <w:p w14:paraId="66B2D910" w14:textId="21C5337A" w:rsidR="00A25A42" w:rsidRPr="003F3CBD" w:rsidRDefault="00047C29" w:rsidP="00C65142">
      <w:pPr>
        <w:pStyle w:val="BodyText2"/>
        <w:spacing w:line="360" w:lineRule="auto"/>
        <w:rPr>
          <w:rFonts w:ascii="Arial" w:hAnsi="Arial" w:cs="Arial"/>
          <w:sz w:val="22"/>
          <w:szCs w:val="22"/>
        </w:rPr>
      </w:pPr>
      <w:r w:rsidRPr="003F3CBD">
        <w:rPr>
          <w:rFonts w:ascii="Arial" w:hAnsi="Arial" w:cs="Arial"/>
          <w:b/>
          <w:sz w:val="22"/>
          <w:szCs w:val="22"/>
        </w:rPr>
        <w:t xml:space="preserve">     </w:t>
      </w:r>
      <w:r w:rsidR="00880045" w:rsidRPr="003F3CBD">
        <w:rPr>
          <w:rFonts w:ascii="Arial" w:hAnsi="Arial" w:cs="Arial"/>
          <w:b/>
          <w:sz w:val="22"/>
          <w:szCs w:val="22"/>
        </w:rPr>
        <w:t xml:space="preserve">                              </w:t>
      </w:r>
      <w:r w:rsidR="00295FF5" w:rsidRPr="003F3CBD">
        <w:rPr>
          <w:rFonts w:ascii="Arial" w:hAnsi="Arial" w:cs="Arial"/>
          <w:b/>
          <w:sz w:val="22"/>
          <w:szCs w:val="22"/>
        </w:rPr>
        <w:tab/>
      </w:r>
      <w:r w:rsidR="00C850BC" w:rsidRPr="003F3CBD">
        <w:rPr>
          <w:rFonts w:ascii="Arial" w:hAnsi="Arial" w:cs="Arial"/>
          <w:b/>
          <w:sz w:val="22"/>
          <w:szCs w:val="22"/>
        </w:rPr>
        <w:t xml:space="preserve"> </w:t>
      </w:r>
    </w:p>
    <w:p w14:paraId="763E1B18" w14:textId="77777777" w:rsidR="00330B38" w:rsidRPr="003F3CBD" w:rsidRDefault="00330B38" w:rsidP="00C65142">
      <w:pPr>
        <w:pStyle w:val="BodyText2"/>
        <w:spacing w:line="360" w:lineRule="auto"/>
        <w:rPr>
          <w:rFonts w:ascii="Arial" w:hAnsi="Arial" w:cs="Arial"/>
          <w:b/>
          <w:sz w:val="22"/>
          <w:szCs w:val="22"/>
        </w:rPr>
      </w:pPr>
    </w:p>
    <w:p w14:paraId="47A25138" w14:textId="77777777" w:rsidR="00A25A42" w:rsidRPr="003F3CBD" w:rsidRDefault="007161A2" w:rsidP="00C65142">
      <w:pPr>
        <w:pStyle w:val="BodyText2"/>
        <w:tabs>
          <w:tab w:val="left" w:pos="2268"/>
        </w:tabs>
        <w:spacing w:line="360" w:lineRule="auto"/>
        <w:rPr>
          <w:rFonts w:ascii="Arial" w:hAnsi="Arial" w:cs="Arial"/>
          <w:sz w:val="22"/>
          <w:szCs w:val="22"/>
        </w:rPr>
      </w:pPr>
      <w:r w:rsidRPr="003F3CBD">
        <w:rPr>
          <w:rFonts w:ascii="Arial" w:hAnsi="Arial" w:cs="Arial"/>
          <w:b/>
          <w:sz w:val="22"/>
          <w:szCs w:val="22"/>
        </w:rPr>
        <w:t>Frequency:</w:t>
      </w:r>
      <w:r w:rsidR="00330B38" w:rsidRPr="003F3CBD">
        <w:rPr>
          <w:rFonts w:ascii="Arial" w:hAnsi="Arial" w:cs="Arial"/>
          <w:sz w:val="22"/>
          <w:szCs w:val="22"/>
        </w:rPr>
        <w:t xml:space="preserve">           </w:t>
      </w:r>
      <w:r w:rsidRPr="003F3CBD">
        <w:rPr>
          <w:rFonts w:ascii="Arial" w:hAnsi="Arial" w:cs="Arial"/>
          <w:sz w:val="22"/>
          <w:szCs w:val="22"/>
        </w:rPr>
        <w:t xml:space="preserve"> </w:t>
      </w:r>
      <w:r w:rsidR="00330B38" w:rsidRPr="003F3CBD">
        <w:rPr>
          <w:rFonts w:ascii="Arial" w:hAnsi="Arial" w:cs="Arial"/>
          <w:sz w:val="22"/>
          <w:szCs w:val="22"/>
        </w:rPr>
        <w:t xml:space="preserve">  </w:t>
      </w:r>
      <w:r w:rsidR="00047C29" w:rsidRPr="003F3CBD">
        <w:rPr>
          <w:rFonts w:ascii="Arial" w:hAnsi="Arial" w:cs="Arial"/>
          <w:sz w:val="22"/>
          <w:szCs w:val="22"/>
        </w:rPr>
        <w:t xml:space="preserve">  </w:t>
      </w:r>
      <w:r w:rsidR="00295FF5" w:rsidRPr="003F3CBD">
        <w:rPr>
          <w:rFonts w:ascii="Arial" w:hAnsi="Arial" w:cs="Arial"/>
          <w:sz w:val="22"/>
          <w:szCs w:val="22"/>
        </w:rPr>
        <w:tab/>
      </w:r>
      <w:r w:rsidR="00D51FD9" w:rsidRPr="003F3CBD">
        <w:rPr>
          <w:rFonts w:ascii="Arial" w:hAnsi="Arial" w:cs="Arial"/>
          <w:sz w:val="22"/>
          <w:szCs w:val="22"/>
        </w:rPr>
        <w:t>T</w:t>
      </w:r>
      <w:r w:rsidR="00C850BC" w:rsidRPr="003F3CBD">
        <w:rPr>
          <w:rFonts w:ascii="Arial" w:hAnsi="Arial" w:cs="Arial"/>
          <w:sz w:val="22"/>
          <w:szCs w:val="22"/>
        </w:rPr>
        <w:t>wice</w:t>
      </w:r>
      <w:r w:rsidR="00EF5386" w:rsidRPr="003F3CBD">
        <w:rPr>
          <w:rFonts w:ascii="Arial" w:hAnsi="Arial" w:cs="Arial"/>
          <w:sz w:val="22"/>
          <w:szCs w:val="22"/>
        </w:rPr>
        <w:t xml:space="preserve"> </w:t>
      </w:r>
      <w:r w:rsidR="00330B38" w:rsidRPr="003F3CBD">
        <w:rPr>
          <w:rFonts w:ascii="Arial" w:hAnsi="Arial" w:cs="Arial"/>
          <w:sz w:val="22"/>
          <w:szCs w:val="22"/>
        </w:rPr>
        <w:t>a year</w:t>
      </w:r>
      <w:r w:rsidRPr="003F3CBD">
        <w:rPr>
          <w:rFonts w:ascii="Arial" w:hAnsi="Arial" w:cs="Arial"/>
          <w:sz w:val="22"/>
          <w:szCs w:val="22"/>
        </w:rPr>
        <w:t xml:space="preserve">                                                                                                                                                                                          </w:t>
      </w:r>
    </w:p>
    <w:p w14:paraId="3912A198" w14:textId="77777777" w:rsidR="007161A2" w:rsidRPr="003F3CBD" w:rsidRDefault="007161A2" w:rsidP="00C65142">
      <w:pPr>
        <w:pStyle w:val="BodyText2"/>
        <w:spacing w:line="360" w:lineRule="auto"/>
        <w:rPr>
          <w:rFonts w:ascii="Arial" w:hAnsi="Arial" w:cs="Arial"/>
          <w:sz w:val="22"/>
          <w:szCs w:val="22"/>
        </w:rPr>
      </w:pPr>
      <w:r w:rsidRPr="003F3CBD">
        <w:rPr>
          <w:rFonts w:ascii="Arial" w:hAnsi="Arial" w:cs="Arial"/>
          <w:sz w:val="22"/>
          <w:szCs w:val="22"/>
        </w:rPr>
        <w:t xml:space="preserve">                              </w:t>
      </w:r>
    </w:p>
    <w:p w14:paraId="1ACE0C4D" w14:textId="48F319CF" w:rsidR="00A25A42" w:rsidRPr="003F3CBD" w:rsidRDefault="00A25A42" w:rsidP="00C65142">
      <w:pPr>
        <w:pStyle w:val="BodyText2"/>
        <w:spacing w:line="360" w:lineRule="auto"/>
        <w:ind w:left="1843" w:hanging="1843"/>
        <w:rPr>
          <w:rFonts w:ascii="Arial" w:hAnsi="Arial" w:cs="Arial"/>
          <w:sz w:val="22"/>
          <w:szCs w:val="22"/>
        </w:rPr>
      </w:pPr>
      <w:r w:rsidRPr="003F3CBD">
        <w:rPr>
          <w:rFonts w:ascii="Arial" w:hAnsi="Arial" w:cs="Arial"/>
          <w:b/>
          <w:sz w:val="22"/>
          <w:szCs w:val="22"/>
        </w:rPr>
        <w:t>Times:</w:t>
      </w:r>
      <w:r w:rsidR="00003717" w:rsidRPr="003F3CBD">
        <w:rPr>
          <w:rFonts w:ascii="Arial" w:hAnsi="Arial" w:cs="Arial"/>
          <w:b/>
          <w:sz w:val="22"/>
          <w:szCs w:val="22"/>
        </w:rPr>
        <w:tab/>
        <w:t xml:space="preserve"> Taught</w:t>
      </w:r>
      <w:r w:rsidR="00295FF5" w:rsidRPr="003F3CBD">
        <w:rPr>
          <w:rFonts w:ascii="Arial" w:hAnsi="Arial" w:cs="Arial"/>
          <w:sz w:val="22"/>
          <w:szCs w:val="22"/>
        </w:rPr>
        <w:t xml:space="preserve"> days</w:t>
      </w:r>
      <w:r w:rsidR="00330B38" w:rsidRPr="003F3CBD">
        <w:rPr>
          <w:rFonts w:ascii="Arial" w:hAnsi="Arial" w:cs="Arial"/>
          <w:b/>
          <w:sz w:val="22"/>
          <w:szCs w:val="22"/>
        </w:rPr>
        <w:t xml:space="preserve"> </w:t>
      </w:r>
      <w:r w:rsidR="00326C9B" w:rsidRPr="003F3CBD">
        <w:rPr>
          <w:rFonts w:ascii="Arial" w:hAnsi="Arial" w:cs="Arial"/>
          <w:sz w:val="22"/>
          <w:szCs w:val="22"/>
        </w:rPr>
        <w:t xml:space="preserve">9.30 am to </w:t>
      </w:r>
      <w:r w:rsidR="00330B38" w:rsidRPr="003F3CBD">
        <w:rPr>
          <w:rFonts w:ascii="Arial" w:hAnsi="Arial" w:cs="Arial"/>
          <w:sz w:val="22"/>
          <w:szCs w:val="22"/>
        </w:rPr>
        <w:t>4.00pm</w:t>
      </w:r>
      <w:r w:rsidRPr="003F3CBD">
        <w:rPr>
          <w:rFonts w:ascii="Arial" w:hAnsi="Arial" w:cs="Arial"/>
          <w:sz w:val="22"/>
          <w:szCs w:val="22"/>
        </w:rPr>
        <w:t>.</w:t>
      </w:r>
      <w:r w:rsidR="00521762">
        <w:rPr>
          <w:rFonts w:ascii="Arial" w:hAnsi="Arial" w:cs="Arial"/>
          <w:sz w:val="22"/>
          <w:szCs w:val="22"/>
        </w:rPr>
        <w:t xml:space="preserve"> September</w:t>
      </w:r>
      <w:r w:rsidR="00763612">
        <w:rPr>
          <w:rFonts w:ascii="Arial" w:hAnsi="Arial" w:cs="Arial"/>
          <w:sz w:val="22"/>
          <w:szCs w:val="22"/>
        </w:rPr>
        <w:t xml:space="preserve"> cohorts on Thursdays, January cohorts on Mondays</w:t>
      </w:r>
    </w:p>
    <w:p w14:paraId="6DBAB5C5" w14:textId="77777777" w:rsidR="00A25A42" w:rsidRPr="003F3CBD" w:rsidRDefault="00BA5AEF" w:rsidP="00C65142">
      <w:pPr>
        <w:pStyle w:val="BodyText2"/>
        <w:spacing w:line="360" w:lineRule="auto"/>
        <w:ind w:left="1843" w:hanging="1843"/>
        <w:rPr>
          <w:rFonts w:ascii="Arial" w:hAnsi="Arial" w:cs="Arial"/>
          <w:b/>
          <w:sz w:val="22"/>
          <w:szCs w:val="22"/>
        </w:rPr>
      </w:pPr>
      <w:r w:rsidRPr="003F3CBD">
        <w:rPr>
          <w:rFonts w:ascii="Arial" w:hAnsi="Arial" w:cs="Arial"/>
          <w:b/>
          <w:sz w:val="22"/>
          <w:szCs w:val="22"/>
        </w:rPr>
        <w:t xml:space="preserve">                       </w:t>
      </w:r>
    </w:p>
    <w:p w14:paraId="2EDC3191" w14:textId="6A8109EF" w:rsidR="00330B38" w:rsidRPr="003F3CBD" w:rsidRDefault="00047C29" w:rsidP="00C65142">
      <w:pPr>
        <w:pStyle w:val="BodyText2"/>
        <w:spacing w:line="360" w:lineRule="auto"/>
        <w:ind w:left="1845" w:hanging="1845"/>
        <w:rPr>
          <w:rFonts w:ascii="Arial" w:hAnsi="Arial" w:cs="Arial"/>
          <w:sz w:val="22"/>
          <w:szCs w:val="22"/>
        </w:rPr>
      </w:pPr>
      <w:r w:rsidRPr="003F3CBD">
        <w:rPr>
          <w:rFonts w:ascii="Arial" w:hAnsi="Arial" w:cs="Arial"/>
          <w:b/>
          <w:sz w:val="22"/>
          <w:szCs w:val="22"/>
        </w:rPr>
        <w:t>Credit</w:t>
      </w:r>
      <w:r w:rsidR="00295FF5" w:rsidRPr="003F3CBD">
        <w:rPr>
          <w:rFonts w:ascii="Arial" w:hAnsi="Arial" w:cs="Arial"/>
          <w:b/>
          <w:sz w:val="22"/>
          <w:szCs w:val="22"/>
        </w:rPr>
        <w:t>s</w:t>
      </w:r>
      <w:r w:rsidRPr="003F3CBD">
        <w:rPr>
          <w:rFonts w:ascii="Arial" w:hAnsi="Arial" w:cs="Arial"/>
          <w:b/>
          <w:sz w:val="22"/>
          <w:szCs w:val="22"/>
        </w:rPr>
        <w:t>:</w:t>
      </w:r>
      <w:r w:rsidRPr="003F3CBD">
        <w:rPr>
          <w:rFonts w:ascii="Arial" w:hAnsi="Arial" w:cs="Arial"/>
          <w:b/>
          <w:sz w:val="22"/>
          <w:szCs w:val="22"/>
        </w:rPr>
        <w:tab/>
        <w:t xml:space="preserve">   </w:t>
      </w:r>
      <w:r w:rsidR="00295FF5" w:rsidRPr="003F3CBD">
        <w:rPr>
          <w:rFonts w:ascii="Arial" w:hAnsi="Arial" w:cs="Arial"/>
          <w:b/>
          <w:sz w:val="22"/>
          <w:szCs w:val="22"/>
        </w:rPr>
        <w:tab/>
      </w:r>
      <w:r w:rsidR="00330B38" w:rsidRPr="003F3CBD">
        <w:rPr>
          <w:rFonts w:ascii="Arial" w:hAnsi="Arial" w:cs="Arial"/>
          <w:b/>
          <w:sz w:val="22"/>
          <w:szCs w:val="22"/>
        </w:rPr>
        <w:t xml:space="preserve">Degree </w:t>
      </w:r>
      <w:r w:rsidR="00C65BC9" w:rsidRPr="003F3CBD">
        <w:rPr>
          <w:rFonts w:ascii="Arial" w:hAnsi="Arial" w:cs="Arial"/>
          <w:b/>
          <w:sz w:val="22"/>
          <w:szCs w:val="22"/>
        </w:rPr>
        <w:t xml:space="preserve">Level </w:t>
      </w:r>
      <w:r w:rsidR="00295FF5" w:rsidRPr="003F3CBD">
        <w:rPr>
          <w:rFonts w:ascii="Arial" w:hAnsi="Arial" w:cs="Arial"/>
          <w:b/>
          <w:sz w:val="22"/>
          <w:szCs w:val="22"/>
        </w:rPr>
        <w:t xml:space="preserve">6 </w:t>
      </w:r>
      <w:r w:rsidR="00B52451">
        <w:rPr>
          <w:rFonts w:ascii="Arial" w:hAnsi="Arial" w:cs="Arial"/>
          <w:b/>
          <w:sz w:val="22"/>
          <w:szCs w:val="22"/>
        </w:rPr>
        <w:t>&amp;</w:t>
      </w:r>
      <w:r w:rsidR="00295FF5" w:rsidRPr="003F3CBD">
        <w:rPr>
          <w:rFonts w:ascii="Arial" w:hAnsi="Arial" w:cs="Arial"/>
          <w:b/>
          <w:sz w:val="22"/>
          <w:szCs w:val="22"/>
        </w:rPr>
        <w:t xml:space="preserve"> 7</w:t>
      </w:r>
      <w:r w:rsidR="00C65BC9" w:rsidRPr="003F3CBD">
        <w:rPr>
          <w:rFonts w:ascii="Arial" w:hAnsi="Arial" w:cs="Arial"/>
          <w:b/>
          <w:sz w:val="22"/>
          <w:szCs w:val="22"/>
        </w:rPr>
        <w:t xml:space="preserve">: </w:t>
      </w:r>
      <w:r w:rsidR="00C850BC" w:rsidRPr="003F3CBD">
        <w:rPr>
          <w:rFonts w:ascii="Arial" w:hAnsi="Arial" w:cs="Arial"/>
          <w:sz w:val="22"/>
          <w:szCs w:val="22"/>
        </w:rPr>
        <w:t>4</w:t>
      </w:r>
      <w:r w:rsidR="00E31BF8" w:rsidRPr="003F3CBD">
        <w:rPr>
          <w:rFonts w:ascii="Arial" w:hAnsi="Arial" w:cs="Arial"/>
          <w:sz w:val="22"/>
          <w:szCs w:val="22"/>
        </w:rPr>
        <w:t>0</w:t>
      </w:r>
      <w:r w:rsidR="00C65BC9" w:rsidRPr="003F3CBD">
        <w:rPr>
          <w:rFonts w:ascii="Arial" w:hAnsi="Arial" w:cs="Arial"/>
          <w:sz w:val="22"/>
          <w:szCs w:val="22"/>
        </w:rPr>
        <w:t xml:space="preserve"> credit</w:t>
      </w:r>
      <w:r w:rsidR="00295FF5" w:rsidRPr="003F3CBD">
        <w:rPr>
          <w:rFonts w:ascii="Arial" w:hAnsi="Arial" w:cs="Arial"/>
          <w:sz w:val="22"/>
          <w:szCs w:val="22"/>
        </w:rPr>
        <w:t xml:space="preserve"> accumulation transfer points</w:t>
      </w:r>
      <w:r w:rsidR="00CE0E34">
        <w:rPr>
          <w:rFonts w:ascii="Arial" w:hAnsi="Arial" w:cs="Arial"/>
          <w:sz w:val="22"/>
          <w:szCs w:val="22"/>
        </w:rPr>
        <w:t xml:space="preserve"> (CAT)</w:t>
      </w:r>
      <w:r w:rsidR="00295FF5" w:rsidRPr="003F3CBD">
        <w:rPr>
          <w:rFonts w:ascii="Arial" w:hAnsi="Arial" w:cs="Arial"/>
          <w:sz w:val="22"/>
          <w:szCs w:val="22"/>
        </w:rPr>
        <w:t xml:space="preserve"> </w:t>
      </w:r>
      <w:r w:rsidR="00CE0E34">
        <w:rPr>
          <w:rFonts w:ascii="Arial" w:hAnsi="Arial" w:cs="Arial"/>
          <w:sz w:val="22"/>
          <w:szCs w:val="22"/>
        </w:rPr>
        <w:t xml:space="preserve">   </w:t>
      </w:r>
    </w:p>
    <w:p w14:paraId="7F2B7F7D" w14:textId="7366FB0D" w:rsidR="00047C29" w:rsidRPr="003F3CBD" w:rsidRDefault="00047C29" w:rsidP="00C65142">
      <w:pPr>
        <w:pStyle w:val="BodyText2"/>
        <w:spacing w:line="360" w:lineRule="auto"/>
        <w:rPr>
          <w:rFonts w:ascii="Arial" w:hAnsi="Arial" w:cs="Arial"/>
          <w:sz w:val="22"/>
          <w:szCs w:val="22"/>
        </w:rPr>
      </w:pPr>
      <w:r w:rsidRPr="003F3CBD">
        <w:rPr>
          <w:rFonts w:ascii="Arial" w:hAnsi="Arial" w:cs="Arial"/>
          <w:b/>
          <w:sz w:val="22"/>
          <w:szCs w:val="22"/>
        </w:rPr>
        <w:t xml:space="preserve">                                     </w:t>
      </w:r>
    </w:p>
    <w:p w14:paraId="42C6DC11" w14:textId="77777777" w:rsidR="00A25A42" w:rsidRPr="003F3CBD" w:rsidRDefault="00230159" w:rsidP="001D489B">
      <w:pPr>
        <w:pStyle w:val="BodyText2"/>
        <w:spacing w:line="360" w:lineRule="auto"/>
        <w:jc w:val="left"/>
        <w:rPr>
          <w:rFonts w:ascii="Arial" w:hAnsi="Arial" w:cs="Arial"/>
          <w:sz w:val="22"/>
          <w:szCs w:val="22"/>
        </w:rPr>
      </w:pPr>
      <w:r w:rsidRPr="003F3CBD">
        <w:rPr>
          <w:rFonts w:ascii="Arial" w:hAnsi="Arial" w:cs="Arial"/>
          <w:sz w:val="22"/>
          <w:szCs w:val="22"/>
        </w:rPr>
        <w:t xml:space="preserve">This module may be </w:t>
      </w:r>
      <w:r w:rsidR="005205FE" w:rsidRPr="003F3CBD">
        <w:rPr>
          <w:rFonts w:ascii="Arial" w:hAnsi="Arial" w:cs="Arial"/>
          <w:sz w:val="22"/>
          <w:szCs w:val="22"/>
        </w:rPr>
        <w:t>studied within a range of other post graduate programmes so your programme title may differ.</w:t>
      </w:r>
    </w:p>
    <w:p w14:paraId="191F0EBC" w14:textId="77777777" w:rsidR="00026C9B" w:rsidRPr="003F3CBD" w:rsidRDefault="00026C9B" w:rsidP="001D489B">
      <w:pPr>
        <w:spacing w:line="360" w:lineRule="auto"/>
        <w:rPr>
          <w:rFonts w:ascii="Arial" w:hAnsi="Arial" w:cs="Arial"/>
          <w:b/>
          <w:sz w:val="22"/>
          <w:szCs w:val="22"/>
        </w:rPr>
      </w:pPr>
    </w:p>
    <w:p w14:paraId="5784FFA9" w14:textId="77777777" w:rsidR="001D7AAF" w:rsidRPr="003F3CBD" w:rsidRDefault="002B1D1C" w:rsidP="001D489B">
      <w:pPr>
        <w:spacing w:line="360" w:lineRule="auto"/>
        <w:rPr>
          <w:rFonts w:ascii="Arial" w:hAnsi="Arial" w:cs="Arial"/>
          <w:sz w:val="22"/>
          <w:szCs w:val="22"/>
          <w:lang w:val="en-US"/>
        </w:rPr>
      </w:pPr>
      <w:r w:rsidRPr="003F3CBD">
        <w:rPr>
          <w:rFonts w:ascii="Arial" w:hAnsi="Arial" w:cs="Arial"/>
          <w:sz w:val="22"/>
          <w:szCs w:val="22"/>
        </w:rPr>
        <w:t xml:space="preserve">The application process is managed </w:t>
      </w:r>
      <w:r w:rsidR="00EB1D2E" w:rsidRPr="003F3CBD">
        <w:rPr>
          <w:rFonts w:ascii="Arial" w:hAnsi="Arial" w:cs="Arial"/>
          <w:sz w:val="22"/>
          <w:szCs w:val="22"/>
        </w:rPr>
        <w:t xml:space="preserve">by </w:t>
      </w:r>
      <w:r w:rsidR="00EA36A1" w:rsidRPr="003F3CBD">
        <w:rPr>
          <w:rFonts w:ascii="Arial" w:hAnsi="Arial" w:cs="Arial"/>
          <w:sz w:val="22"/>
          <w:szCs w:val="22"/>
        </w:rPr>
        <w:t xml:space="preserve">our </w:t>
      </w:r>
      <w:r w:rsidR="00EB1D2E" w:rsidRPr="003F3CBD">
        <w:rPr>
          <w:rFonts w:ascii="Arial" w:hAnsi="Arial" w:cs="Arial"/>
          <w:sz w:val="22"/>
          <w:szCs w:val="22"/>
        </w:rPr>
        <w:t xml:space="preserve">admissions team. </w:t>
      </w:r>
      <w:r w:rsidR="00026C9B" w:rsidRPr="003F3CBD">
        <w:rPr>
          <w:rFonts w:ascii="Arial" w:hAnsi="Arial" w:cs="Arial"/>
          <w:sz w:val="22"/>
          <w:szCs w:val="22"/>
          <w:lang w:val="en-US"/>
        </w:rPr>
        <w:t xml:space="preserve">For enquiries </w:t>
      </w:r>
      <w:r w:rsidRPr="003F3CBD">
        <w:rPr>
          <w:rFonts w:ascii="Arial" w:hAnsi="Arial" w:cs="Arial"/>
          <w:sz w:val="22"/>
          <w:szCs w:val="22"/>
          <w:lang w:val="en-US"/>
        </w:rPr>
        <w:t xml:space="preserve">regarding application or admission </w:t>
      </w:r>
      <w:r w:rsidR="00026C9B" w:rsidRPr="003F3CBD">
        <w:rPr>
          <w:rFonts w:ascii="Arial" w:hAnsi="Arial" w:cs="Arial"/>
          <w:sz w:val="22"/>
          <w:szCs w:val="22"/>
          <w:lang w:val="en-US"/>
        </w:rPr>
        <w:t xml:space="preserve">please </w:t>
      </w:r>
      <w:r w:rsidR="00C44E1D" w:rsidRPr="003F3CBD">
        <w:rPr>
          <w:rFonts w:ascii="Arial" w:hAnsi="Arial" w:cs="Arial"/>
          <w:sz w:val="22"/>
          <w:szCs w:val="22"/>
          <w:lang w:val="en-US"/>
        </w:rPr>
        <w:t>view our website page</w:t>
      </w:r>
      <w:r w:rsidR="00D44455" w:rsidRPr="003F3CBD">
        <w:rPr>
          <w:rFonts w:ascii="Arial" w:hAnsi="Arial" w:cs="Arial"/>
          <w:sz w:val="22"/>
          <w:szCs w:val="22"/>
          <w:lang w:val="en-US"/>
        </w:rPr>
        <w:t>.</w:t>
      </w:r>
    </w:p>
    <w:p w14:paraId="2450ED88" w14:textId="77777777" w:rsidR="00EB1D2E" w:rsidRPr="003F3CBD" w:rsidRDefault="00EB1D2E" w:rsidP="001D489B">
      <w:pPr>
        <w:spacing w:line="360" w:lineRule="auto"/>
        <w:rPr>
          <w:rFonts w:ascii="Arial" w:hAnsi="Arial" w:cs="Arial"/>
          <w:bCs/>
          <w:sz w:val="22"/>
          <w:szCs w:val="22"/>
          <w:lang w:eastAsia="en-GB"/>
        </w:rPr>
      </w:pPr>
    </w:p>
    <w:p w14:paraId="4FB54CE7" w14:textId="77777777" w:rsidR="00047C29" w:rsidRDefault="00047C29" w:rsidP="001D489B">
      <w:pPr>
        <w:spacing w:line="360" w:lineRule="auto"/>
        <w:rPr>
          <w:rFonts w:ascii="Arial" w:hAnsi="Arial" w:cs="Arial"/>
          <w:bCs/>
          <w:sz w:val="22"/>
          <w:szCs w:val="22"/>
          <w:lang w:eastAsia="en-GB"/>
        </w:rPr>
      </w:pPr>
    </w:p>
    <w:p w14:paraId="0C3C1AE2" w14:textId="77777777" w:rsidR="00B52451" w:rsidRPr="003F3CBD" w:rsidRDefault="00B52451" w:rsidP="001D489B">
      <w:pPr>
        <w:spacing w:line="360" w:lineRule="auto"/>
        <w:rPr>
          <w:rFonts w:ascii="Arial" w:hAnsi="Arial" w:cs="Arial"/>
          <w:bCs/>
          <w:sz w:val="22"/>
          <w:szCs w:val="22"/>
          <w:lang w:eastAsia="en-GB"/>
        </w:rPr>
      </w:pPr>
    </w:p>
    <w:p w14:paraId="7954133B" w14:textId="77777777" w:rsidR="00280B28" w:rsidRPr="003F3CBD" w:rsidRDefault="00280B28" w:rsidP="003727DA">
      <w:pPr>
        <w:pStyle w:val="Heading2"/>
        <w:rPr>
          <w:lang w:eastAsia="en-GB"/>
        </w:rPr>
      </w:pPr>
      <w:bookmarkStart w:id="3" w:name="_Toc161296731"/>
      <w:bookmarkStart w:id="4" w:name="_Toc161297002"/>
      <w:r w:rsidRPr="001555AF">
        <w:rPr>
          <w:u w:val="single"/>
        </w:rPr>
        <w:lastRenderedPageBreak/>
        <w:t>Background</w:t>
      </w:r>
      <w:r w:rsidRPr="003F3CBD">
        <w:t>.</w:t>
      </w:r>
      <w:bookmarkEnd w:id="3"/>
      <w:bookmarkEnd w:id="4"/>
    </w:p>
    <w:p w14:paraId="4D10039E" w14:textId="77777777" w:rsidR="00B52451" w:rsidRDefault="00D44455" w:rsidP="001D489B">
      <w:pPr>
        <w:pStyle w:val="BodyText2"/>
        <w:spacing w:line="360" w:lineRule="auto"/>
        <w:jc w:val="left"/>
        <w:rPr>
          <w:rFonts w:ascii="Arial" w:hAnsi="Arial" w:cs="Arial"/>
          <w:sz w:val="22"/>
          <w:szCs w:val="22"/>
        </w:rPr>
      </w:pPr>
      <w:r w:rsidRPr="003F3CBD">
        <w:rPr>
          <w:rFonts w:ascii="Arial" w:hAnsi="Arial" w:cs="Arial"/>
          <w:sz w:val="22"/>
          <w:szCs w:val="22"/>
        </w:rPr>
        <w:t xml:space="preserve">Over the past 20 years, Northumbria University has established itself at the forefront of initiatives, working with our partners to develop the potential of health professionals as prescribers and </w:t>
      </w:r>
      <w:r w:rsidR="00C44E1D" w:rsidRPr="003F3CBD">
        <w:rPr>
          <w:rFonts w:ascii="Arial" w:hAnsi="Arial" w:cs="Arial"/>
          <w:sz w:val="22"/>
          <w:szCs w:val="22"/>
        </w:rPr>
        <w:t>we have</w:t>
      </w:r>
      <w:r w:rsidRPr="003F3CBD">
        <w:rPr>
          <w:rFonts w:ascii="Arial" w:hAnsi="Arial" w:cs="Arial"/>
          <w:sz w:val="22"/>
          <w:szCs w:val="22"/>
        </w:rPr>
        <w:t xml:space="preserve"> received excellent feedback from students. Community Practitioner Prescribing</w:t>
      </w:r>
      <w:r w:rsidR="00C850BC" w:rsidRPr="003F3CBD">
        <w:rPr>
          <w:rFonts w:ascii="Arial" w:hAnsi="Arial" w:cs="Arial"/>
          <w:sz w:val="22"/>
          <w:szCs w:val="22"/>
        </w:rPr>
        <w:t xml:space="preserve"> and Independent and Supplementary Prescribing</w:t>
      </w:r>
      <w:r w:rsidRPr="003F3CBD">
        <w:rPr>
          <w:rFonts w:ascii="Arial" w:hAnsi="Arial" w:cs="Arial"/>
          <w:sz w:val="22"/>
          <w:szCs w:val="22"/>
        </w:rPr>
        <w:t xml:space="preserve"> has pioneered the enhancement of roles </w:t>
      </w:r>
      <w:r w:rsidR="00C850BC" w:rsidRPr="003F3CBD">
        <w:rPr>
          <w:rFonts w:ascii="Arial" w:hAnsi="Arial" w:cs="Arial"/>
          <w:sz w:val="22"/>
          <w:szCs w:val="22"/>
        </w:rPr>
        <w:t xml:space="preserve">and service </w:t>
      </w:r>
      <w:r w:rsidR="00E23DEA" w:rsidRPr="003F3CBD">
        <w:rPr>
          <w:rFonts w:ascii="Arial" w:hAnsi="Arial" w:cs="Arial"/>
          <w:sz w:val="22"/>
          <w:szCs w:val="22"/>
        </w:rPr>
        <w:t>development,</w:t>
      </w:r>
      <w:r w:rsidR="00C850BC" w:rsidRPr="003F3CBD">
        <w:rPr>
          <w:rFonts w:ascii="Arial" w:hAnsi="Arial" w:cs="Arial"/>
          <w:sz w:val="22"/>
          <w:szCs w:val="22"/>
        </w:rPr>
        <w:t xml:space="preserve"> </w:t>
      </w:r>
      <w:r w:rsidRPr="003F3CBD">
        <w:rPr>
          <w:rFonts w:ascii="Arial" w:hAnsi="Arial" w:cs="Arial"/>
          <w:sz w:val="22"/>
          <w:szCs w:val="22"/>
        </w:rPr>
        <w:t>and this module continues to build on this expertise.</w:t>
      </w:r>
    </w:p>
    <w:p w14:paraId="7681610F" w14:textId="77777777" w:rsidR="00B52451" w:rsidRPr="001555AF" w:rsidRDefault="00B52451" w:rsidP="00B52451">
      <w:pPr>
        <w:pStyle w:val="BodyText2"/>
        <w:spacing w:line="360" w:lineRule="auto"/>
        <w:rPr>
          <w:rFonts w:ascii="Arial" w:hAnsi="Arial" w:cs="Arial"/>
          <w:sz w:val="22"/>
          <w:szCs w:val="22"/>
          <w:u w:val="single"/>
        </w:rPr>
      </w:pPr>
    </w:p>
    <w:p w14:paraId="59935900" w14:textId="7A67ADBF" w:rsidR="00FD6E9E" w:rsidRPr="001555AF" w:rsidRDefault="00FD6E9E" w:rsidP="003727DA">
      <w:pPr>
        <w:pStyle w:val="Heading2"/>
        <w:rPr>
          <w:u w:val="single"/>
        </w:rPr>
      </w:pPr>
      <w:bookmarkStart w:id="5" w:name="_Toc161296732"/>
      <w:bookmarkStart w:id="6" w:name="_Toc161297003"/>
      <w:r w:rsidRPr="001555AF">
        <w:rPr>
          <w:u w:val="single"/>
        </w:rPr>
        <w:t>Programme Team</w:t>
      </w:r>
      <w:bookmarkEnd w:id="5"/>
      <w:bookmarkEnd w:id="6"/>
    </w:p>
    <w:p w14:paraId="5E08E208" w14:textId="77777777" w:rsidR="00FD6E9E" w:rsidRPr="003F3CBD" w:rsidRDefault="00FD6E9E" w:rsidP="00C65142">
      <w:pPr>
        <w:pStyle w:val="BodyText"/>
        <w:spacing w:line="360" w:lineRule="auto"/>
        <w:jc w:val="both"/>
        <w:rPr>
          <w:rFonts w:ascii="Arial" w:hAnsi="Arial" w:cs="Arial"/>
          <w:sz w:val="22"/>
          <w:szCs w:val="22"/>
        </w:rPr>
      </w:pPr>
    </w:p>
    <w:p w14:paraId="15D4318A" w14:textId="659780AF" w:rsidR="00FD6E9E" w:rsidRPr="003F3CBD" w:rsidRDefault="00EA088C" w:rsidP="00C65142">
      <w:pPr>
        <w:pStyle w:val="BodyText"/>
        <w:spacing w:line="360" w:lineRule="auto"/>
        <w:jc w:val="both"/>
        <w:rPr>
          <w:rFonts w:ascii="Arial" w:hAnsi="Arial" w:cs="Arial"/>
          <w:sz w:val="22"/>
          <w:szCs w:val="22"/>
        </w:rPr>
      </w:pPr>
      <w:r>
        <w:rPr>
          <w:rFonts w:ascii="Arial" w:hAnsi="Arial" w:cs="Arial"/>
          <w:b/>
          <w:bCs/>
          <w:sz w:val="22"/>
          <w:szCs w:val="22"/>
        </w:rPr>
        <w:t>Karen Elton</w:t>
      </w:r>
      <w:r w:rsidR="00FD6E9E" w:rsidRPr="003F3CBD">
        <w:rPr>
          <w:rFonts w:ascii="Arial" w:hAnsi="Arial" w:cs="Arial"/>
          <w:sz w:val="22"/>
          <w:szCs w:val="22"/>
        </w:rPr>
        <w:tab/>
      </w:r>
      <w:r w:rsidR="00FD6E9E" w:rsidRPr="003F3CBD">
        <w:rPr>
          <w:rFonts w:ascii="Arial" w:hAnsi="Arial" w:cs="Arial"/>
          <w:sz w:val="22"/>
          <w:szCs w:val="22"/>
        </w:rPr>
        <w:tab/>
      </w:r>
      <w:r w:rsidR="00A06576" w:rsidRPr="003F3CBD">
        <w:rPr>
          <w:rFonts w:ascii="Arial" w:hAnsi="Arial" w:cs="Arial"/>
          <w:sz w:val="22"/>
          <w:szCs w:val="22"/>
        </w:rPr>
        <w:t xml:space="preserve">Programme </w:t>
      </w:r>
      <w:r w:rsidR="003F3CBD" w:rsidRPr="003F3CBD">
        <w:rPr>
          <w:rFonts w:ascii="Arial" w:hAnsi="Arial" w:cs="Arial"/>
          <w:sz w:val="22"/>
          <w:szCs w:val="22"/>
        </w:rPr>
        <w:t>lead V</w:t>
      </w:r>
      <w:r w:rsidR="00FD6E9E" w:rsidRPr="003F3CBD">
        <w:rPr>
          <w:rFonts w:ascii="Arial" w:hAnsi="Arial" w:cs="Arial"/>
          <w:sz w:val="22"/>
          <w:szCs w:val="22"/>
        </w:rPr>
        <w:t>300</w:t>
      </w:r>
      <w:r w:rsidR="00FD6E9E" w:rsidRPr="003F3CBD">
        <w:rPr>
          <w:rFonts w:ascii="Arial" w:hAnsi="Arial" w:cs="Arial"/>
          <w:sz w:val="22"/>
          <w:szCs w:val="22"/>
        </w:rPr>
        <w:tab/>
      </w:r>
      <w:r w:rsidR="00D51FD9" w:rsidRPr="003F3CBD">
        <w:rPr>
          <w:rFonts w:ascii="Arial" w:hAnsi="Arial" w:cs="Arial"/>
          <w:sz w:val="22"/>
          <w:szCs w:val="22"/>
        </w:rPr>
        <w:tab/>
      </w:r>
      <w:r w:rsidR="00FD6E9E" w:rsidRPr="003F3CBD">
        <w:rPr>
          <w:rFonts w:ascii="Arial" w:hAnsi="Arial" w:cs="Arial"/>
          <w:sz w:val="22"/>
          <w:szCs w:val="22"/>
        </w:rPr>
        <w:t xml:space="preserve">Room </w:t>
      </w:r>
      <w:r w:rsidR="006E0DDD">
        <w:rPr>
          <w:rFonts w:ascii="Arial" w:hAnsi="Arial" w:cs="Arial"/>
          <w:sz w:val="22"/>
          <w:szCs w:val="22"/>
        </w:rPr>
        <w:t>H</w:t>
      </w:r>
      <w:r w:rsidR="00A06576" w:rsidRPr="003F3CBD">
        <w:rPr>
          <w:rFonts w:ascii="Arial" w:hAnsi="Arial" w:cs="Arial"/>
          <w:sz w:val="22"/>
          <w:szCs w:val="22"/>
        </w:rPr>
        <w:t>21</w:t>
      </w:r>
      <w:r>
        <w:rPr>
          <w:rFonts w:ascii="Arial" w:hAnsi="Arial" w:cs="Arial"/>
          <w:sz w:val="22"/>
          <w:szCs w:val="22"/>
        </w:rPr>
        <w:t>7</w:t>
      </w:r>
      <w:r w:rsidR="00FD6E9E" w:rsidRPr="003F3CBD">
        <w:rPr>
          <w:rFonts w:ascii="Arial" w:hAnsi="Arial" w:cs="Arial"/>
          <w:sz w:val="22"/>
          <w:szCs w:val="22"/>
        </w:rPr>
        <w:t xml:space="preserve"> – CLC East</w:t>
      </w:r>
    </w:p>
    <w:p w14:paraId="087D2C70" w14:textId="20036291" w:rsidR="00FD6E9E" w:rsidRPr="00AA62FC" w:rsidRDefault="00FD6E9E" w:rsidP="00C65142">
      <w:pPr>
        <w:pStyle w:val="BodyText"/>
        <w:spacing w:line="360" w:lineRule="auto"/>
        <w:jc w:val="both"/>
        <w:rPr>
          <w:rFonts w:ascii="Arial" w:hAnsi="Arial" w:cs="Arial"/>
          <w:sz w:val="22"/>
          <w:szCs w:val="22"/>
          <w:lang w:val="de-DE"/>
        </w:rPr>
      </w:pPr>
      <w:r w:rsidRPr="003F3CBD">
        <w:rPr>
          <w:rFonts w:ascii="Arial" w:hAnsi="Arial" w:cs="Arial"/>
          <w:sz w:val="22"/>
          <w:szCs w:val="22"/>
        </w:rPr>
        <w:tab/>
      </w:r>
      <w:r w:rsidRPr="003F3CBD">
        <w:rPr>
          <w:rFonts w:ascii="Arial" w:hAnsi="Arial" w:cs="Arial"/>
          <w:sz w:val="22"/>
          <w:szCs w:val="22"/>
        </w:rPr>
        <w:tab/>
      </w:r>
      <w:r w:rsidRPr="003F3CBD">
        <w:rPr>
          <w:rFonts w:ascii="Arial" w:hAnsi="Arial" w:cs="Arial"/>
          <w:sz w:val="22"/>
          <w:szCs w:val="22"/>
        </w:rPr>
        <w:tab/>
      </w:r>
      <w:r w:rsidRPr="003F3CBD">
        <w:rPr>
          <w:rFonts w:ascii="Arial" w:hAnsi="Arial" w:cs="Arial"/>
          <w:sz w:val="22"/>
          <w:szCs w:val="22"/>
        </w:rPr>
        <w:tab/>
      </w:r>
      <w:r w:rsidRPr="003F3CBD">
        <w:rPr>
          <w:rFonts w:ascii="Arial" w:hAnsi="Arial" w:cs="Arial"/>
          <w:sz w:val="22"/>
          <w:szCs w:val="22"/>
        </w:rPr>
        <w:tab/>
      </w:r>
      <w:r w:rsidRPr="003F3CBD">
        <w:rPr>
          <w:rFonts w:ascii="Arial" w:hAnsi="Arial" w:cs="Arial"/>
          <w:sz w:val="22"/>
          <w:szCs w:val="22"/>
        </w:rPr>
        <w:tab/>
      </w:r>
      <w:r w:rsidRPr="003F3CBD">
        <w:rPr>
          <w:rFonts w:ascii="Arial" w:hAnsi="Arial" w:cs="Arial"/>
          <w:sz w:val="22"/>
          <w:szCs w:val="22"/>
        </w:rPr>
        <w:tab/>
      </w:r>
      <w:r w:rsidR="00D51FD9" w:rsidRPr="003F3CBD">
        <w:rPr>
          <w:rFonts w:ascii="Arial" w:hAnsi="Arial" w:cs="Arial"/>
          <w:sz w:val="22"/>
          <w:szCs w:val="22"/>
        </w:rPr>
        <w:tab/>
      </w:r>
      <w:r w:rsidR="003F3CBD" w:rsidRPr="003F3CBD">
        <w:rPr>
          <w:rFonts w:ascii="Arial" w:hAnsi="Arial" w:cs="Arial"/>
          <w:sz w:val="22"/>
          <w:szCs w:val="22"/>
        </w:rPr>
        <w:tab/>
      </w:r>
      <w:r w:rsidRPr="00AA62FC">
        <w:rPr>
          <w:rFonts w:ascii="Arial" w:hAnsi="Arial" w:cs="Arial"/>
          <w:sz w:val="22"/>
          <w:szCs w:val="22"/>
          <w:lang w:val="de-DE"/>
        </w:rPr>
        <w:t>Tel: 0191 215 61</w:t>
      </w:r>
      <w:r w:rsidR="00EA088C" w:rsidRPr="00AA62FC">
        <w:rPr>
          <w:rFonts w:ascii="Arial" w:hAnsi="Arial" w:cs="Arial"/>
          <w:sz w:val="22"/>
          <w:szCs w:val="22"/>
          <w:lang w:val="de-DE"/>
        </w:rPr>
        <w:t>66</w:t>
      </w:r>
      <w:r w:rsidRPr="00AA62FC">
        <w:rPr>
          <w:rFonts w:ascii="Arial" w:hAnsi="Arial" w:cs="Arial"/>
          <w:sz w:val="22"/>
          <w:szCs w:val="22"/>
          <w:lang w:val="de-DE"/>
        </w:rPr>
        <w:tab/>
      </w:r>
    </w:p>
    <w:p w14:paraId="451E8C18" w14:textId="70532D13" w:rsidR="00FD6E9E" w:rsidRPr="00AA62FC" w:rsidRDefault="00FD6E9E" w:rsidP="00C65142">
      <w:pPr>
        <w:pStyle w:val="BodyText"/>
        <w:spacing w:line="360" w:lineRule="auto"/>
        <w:jc w:val="both"/>
        <w:rPr>
          <w:rFonts w:ascii="Arial" w:hAnsi="Arial" w:cs="Arial"/>
          <w:sz w:val="22"/>
          <w:szCs w:val="22"/>
          <w:lang w:val="de-DE"/>
        </w:rPr>
      </w:pPr>
      <w:r w:rsidRPr="00AA62FC">
        <w:rPr>
          <w:rFonts w:ascii="Arial" w:hAnsi="Arial" w:cs="Arial"/>
          <w:sz w:val="22"/>
          <w:szCs w:val="22"/>
          <w:lang w:val="de-DE"/>
        </w:rPr>
        <w:tab/>
      </w:r>
      <w:r w:rsidRPr="00AA62FC">
        <w:rPr>
          <w:rFonts w:ascii="Arial" w:hAnsi="Arial" w:cs="Arial"/>
          <w:sz w:val="22"/>
          <w:szCs w:val="22"/>
          <w:lang w:val="de-DE"/>
        </w:rPr>
        <w:tab/>
      </w:r>
      <w:r w:rsidRPr="00AA62FC">
        <w:rPr>
          <w:rFonts w:ascii="Arial" w:hAnsi="Arial" w:cs="Arial"/>
          <w:sz w:val="22"/>
          <w:szCs w:val="22"/>
          <w:lang w:val="de-DE"/>
        </w:rPr>
        <w:tab/>
      </w:r>
      <w:r w:rsidRPr="00AA62FC">
        <w:rPr>
          <w:rFonts w:ascii="Arial" w:hAnsi="Arial" w:cs="Arial"/>
          <w:sz w:val="22"/>
          <w:szCs w:val="22"/>
          <w:lang w:val="de-DE"/>
        </w:rPr>
        <w:tab/>
      </w:r>
      <w:r w:rsidRPr="00AA62FC">
        <w:rPr>
          <w:rFonts w:ascii="Arial" w:hAnsi="Arial" w:cs="Arial"/>
          <w:sz w:val="22"/>
          <w:szCs w:val="22"/>
          <w:lang w:val="de-DE"/>
        </w:rPr>
        <w:tab/>
      </w:r>
      <w:r w:rsidRPr="00AA62FC">
        <w:rPr>
          <w:rFonts w:ascii="Arial" w:hAnsi="Arial" w:cs="Arial"/>
          <w:sz w:val="22"/>
          <w:szCs w:val="22"/>
          <w:lang w:val="de-DE"/>
        </w:rPr>
        <w:tab/>
      </w:r>
      <w:r w:rsidRPr="00AA62FC">
        <w:rPr>
          <w:rFonts w:ascii="Arial" w:hAnsi="Arial" w:cs="Arial"/>
          <w:sz w:val="22"/>
          <w:szCs w:val="22"/>
          <w:lang w:val="de-DE"/>
        </w:rPr>
        <w:tab/>
      </w:r>
      <w:r w:rsidR="00D51FD9" w:rsidRPr="00AA62FC">
        <w:rPr>
          <w:rFonts w:ascii="Arial" w:hAnsi="Arial" w:cs="Arial"/>
          <w:sz w:val="22"/>
          <w:szCs w:val="22"/>
          <w:lang w:val="de-DE"/>
        </w:rPr>
        <w:tab/>
      </w:r>
      <w:r w:rsidR="003F3CBD" w:rsidRPr="00AA62FC">
        <w:rPr>
          <w:rFonts w:ascii="Arial" w:hAnsi="Arial" w:cs="Arial"/>
          <w:sz w:val="22"/>
          <w:szCs w:val="22"/>
          <w:lang w:val="de-DE"/>
        </w:rPr>
        <w:tab/>
      </w:r>
      <w:hyperlink r:id="rId11" w:history="1">
        <w:r w:rsidR="008E637E" w:rsidRPr="00AA62FC">
          <w:rPr>
            <w:rStyle w:val="Hyperlink"/>
            <w:rFonts w:ascii="Arial" w:hAnsi="Arial" w:cs="Arial"/>
            <w:sz w:val="22"/>
            <w:szCs w:val="22"/>
            <w:lang w:val="de-DE"/>
          </w:rPr>
          <w:t>karen.l.elton@northumbria.ac.uk</w:t>
        </w:r>
      </w:hyperlink>
    </w:p>
    <w:p w14:paraId="0A988263" w14:textId="1D766A2D" w:rsidR="00B120F8" w:rsidRPr="00AA62FC" w:rsidRDefault="00B120F8" w:rsidP="00C65142">
      <w:pPr>
        <w:pStyle w:val="BodyText"/>
        <w:spacing w:line="360" w:lineRule="auto"/>
        <w:jc w:val="both"/>
        <w:rPr>
          <w:rFonts w:ascii="Arial" w:hAnsi="Arial" w:cs="Arial"/>
          <w:sz w:val="22"/>
          <w:szCs w:val="22"/>
          <w:lang w:val="de-DE"/>
        </w:rPr>
      </w:pPr>
    </w:p>
    <w:p w14:paraId="3FF15288" w14:textId="03BA50F6" w:rsidR="00FD6E9E" w:rsidRPr="00AA62FC" w:rsidRDefault="00FD6E9E" w:rsidP="00C65142">
      <w:pPr>
        <w:pStyle w:val="BodyText"/>
        <w:spacing w:line="360" w:lineRule="auto"/>
        <w:jc w:val="both"/>
        <w:rPr>
          <w:rFonts w:ascii="Arial" w:hAnsi="Arial" w:cs="Arial"/>
          <w:sz w:val="22"/>
          <w:szCs w:val="22"/>
          <w:lang w:val="de-DE"/>
        </w:rPr>
      </w:pPr>
    </w:p>
    <w:p w14:paraId="59616D99" w14:textId="0167C9A2" w:rsidR="00FE68DF" w:rsidRPr="003F3CBD" w:rsidRDefault="00FE68DF" w:rsidP="00C65142">
      <w:pPr>
        <w:pStyle w:val="BodyText"/>
        <w:spacing w:line="360" w:lineRule="auto"/>
        <w:jc w:val="both"/>
        <w:rPr>
          <w:rFonts w:ascii="Arial" w:hAnsi="Arial" w:cs="Arial"/>
          <w:sz w:val="22"/>
          <w:szCs w:val="22"/>
        </w:rPr>
      </w:pPr>
      <w:r w:rsidRPr="00D83A76">
        <w:rPr>
          <w:rFonts w:ascii="Arial" w:hAnsi="Arial" w:cs="Arial"/>
          <w:b/>
          <w:bCs/>
          <w:sz w:val="22"/>
          <w:szCs w:val="22"/>
        </w:rPr>
        <w:t>Joanne Dunn</w:t>
      </w:r>
      <w:r w:rsidRPr="003F3CBD">
        <w:rPr>
          <w:rFonts w:ascii="Arial" w:hAnsi="Arial" w:cs="Arial"/>
          <w:sz w:val="22"/>
          <w:szCs w:val="22"/>
        </w:rPr>
        <w:t xml:space="preserve"> </w:t>
      </w:r>
      <w:r w:rsidRPr="003F3CBD">
        <w:rPr>
          <w:rFonts w:ascii="Arial" w:hAnsi="Arial" w:cs="Arial"/>
          <w:sz w:val="22"/>
          <w:szCs w:val="22"/>
        </w:rPr>
        <w:tab/>
      </w:r>
      <w:r w:rsidR="003F3CBD" w:rsidRPr="003F3CBD">
        <w:rPr>
          <w:rFonts w:ascii="Arial" w:hAnsi="Arial" w:cs="Arial"/>
          <w:sz w:val="22"/>
          <w:szCs w:val="22"/>
        </w:rPr>
        <w:tab/>
      </w:r>
      <w:r w:rsidRPr="003F3CBD">
        <w:rPr>
          <w:rFonts w:ascii="Arial" w:hAnsi="Arial" w:cs="Arial"/>
          <w:sz w:val="22"/>
          <w:szCs w:val="22"/>
        </w:rPr>
        <w:t>Module lead   V300</w:t>
      </w:r>
      <w:r w:rsidRPr="003F3CBD">
        <w:rPr>
          <w:rFonts w:ascii="Arial" w:hAnsi="Arial" w:cs="Arial"/>
          <w:sz w:val="22"/>
          <w:szCs w:val="22"/>
        </w:rPr>
        <w:tab/>
      </w:r>
      <w:r w:rsidR="003F3CBD" w:rsidRPr="003F3CBD">
        <w:rPr>
          <w:rFonts w:ascii="Arial" w:hAnsi="Arial" w:cs="Arial"/>
          <w:sz w:val="22"/>
          <w:szCs w:val="22"/>
        </w:rPr>
        <w:tab/>
      </w:r>
      <w:r w:rsidRPr="003F3CBD">
        <w:rPr>
          <w:rFonts w:ascii="Arial" w:hAnsi="Arial" w:cs="Arial"/>
          <w:sz w:val="22"/>
          <w:szCs w:val="22"/>
        </w:rPr>
        <w:t>Room G216 – CLC East</w:t>
      </w:r>
    </w:p>
    <w:p w14:paraId="34788297" w14:textId="623526AF" w:rsidR="00FE68DF" w:rsidRPr="003F3CBD" w:rsidRDefault="00FE68DF" w:rsidP="00C65142">
      <w:pPr>
        <w:pStyle w:val="BodyText"/>
        <w:spacing w:line="360" w:lineRule="auto"/>
        <w:jc w:val="both"/>
        <w:rPr>
          <w:rFonts w:ascii="Arial" w:hAnsi="Arial" w:cs="Arial"/>
          <w:sz w:val="22"/>
          <w:szCs w:val="22"/>
        </w:rPr>
      </w:pPr>
      <w:r w:rsidRPr="003F3CBD">
        <w:rPr>
          <w:rFonts w:ascii="Arial" w:hAnsi="Arial" w:cs="Arial"/>
          <w:sz w:val="22"/>
          <w:szCs w:val="22"/>
        </w:rPr>
        <w:tab/>
      </w:r>
      <w:r w:rsidRPr="003F3CBD">
        <w:rPr>
          <w:rFonts w:ascii="Arial" w:hAnsi="Arial" w:cs="Arial"/>
          <w:sz w:val="22"/>
          <w:szCs w:val="22"/>
        </w:rPr>
        <w:tab/>
      </w:r>
      <w:r w:rsidRPr="003F3CBD">
        <w:rPr>
          <w:rFonts w:ascii="Arial" w:hAnsi="Arial" w:cs="Arial"/>
          <w:sz w:val="22"/>
          <w:szCs w:val="22"/>
        </w:rPr>
        <w:tab/>
      </w:r>
      <w:r w:rsidRPr="003F3CBD">
        <w:rPr>
          <w:rFonts w:ascii="Arial" w:hAnsi="Arial" w:cs="Arial"/>
          <w:sz w:val="22"/>
          <w:szCs w:val="22"/>
        </w:rPr>
        <w:tab/>
      </w:r>
      <w:r w:rsidRPr="003F3CBD">
        <w:rPr>
          <w:rFonts w:ascii="Arial" w:hAnsi="Arial" w:cs="Arial"/>
          <w:sz w:val="22"/>
          <w:szCs w:val="22"/>
        </w:rPr>
        <w:tab/>
      </w:r>
      <w:r w:rsidRPr="003F3CBD">
        <w:rPr>
          <w:rFonts w:ascii="Arial" w:hAnsi="Arial" w:cs="Arial"/>
          <w:sz w:val="22"/>
          <w:szCs w:val="22"/>
        </w:rPr>
        <w:tab/>
      </w:r>
      <w:r w:rsidRPr="003F3CBD">
        <w:rPr>
          <w:rFonts w:ascii="Arial" w:hAnsi="Arial" w:cs="Arial"/>
          <w:sz w:val="22"/>
          <w:szCs w:val="22"/>
        </w:rPr>
        <w:tab/>
      </w:r>
      <w:r w:rsidRPr="003F3CBD">
        <w:rPr>
          <w:rFonts w:ascii="Arial" w:hAnsi="Arial" w:cs="Arial"/>
          <w:sz w:val="22"/>
          <w:szCs w:val="22"/>
        </w:rPr>
        <w:tab/>
      </w:r>
      <w:r w:rsidR="003F3CBD" w:rsidRPr="003F3CBD">
        <w:rPr>
          <w:rFonts w:ascii="Arial" w:hAnsi="Arial" w:cs="Arial"/>
          <w:sz w:val="22"/>
          <w:szCs w:val="22"/>
        </w:rPr>
        <w:tab/>
      </w:r>
      <w:hyperlink r:id="rId12" w:history="1">
        <w:r w:rsidR="003F3CBD" w:rsidRPr="003F3CBD">
          <w:rPr>
            <w:rStyle w:val="Hyperlink"/>
            <w:rFonts w:ascii="Arial" w:hAnsi="Arial" w:cs="Arial"/>
            <w:sz w:val="22"/>
            <w:szCs w:val="22"/>
          </w:rPr>
          <w:t>Joanne.4dunn@northumbria.ac.uk</w:t>
        </w:r>
      </w:hyperlink>
      <w:r w:rsidRPr="003F3CBD">
        <w:rPr>
          <w:rFonts w:ascii="Arial" w:hAnsi="Arial" w:cs="Arial"/>
          <w:sz w:val="22"/>
          <w:szCs w:val="22"/>
        </w:rPr>
        <w:t xml:space="preserve">  </w:t>
      </w:r>
    </w:p>
    <w:p w14:paraId="1DBC3C49" w14:textId="77777777" w:rsidR="00FE68DF" w:rsidRPr="003F3CBD" w:rsidRDefault="00FE68DF" w:rsidP="00C65142">
      <w:pPr>
        <w:pStyle w:val="BodyText"/>
        <w:spacing w:line="360" w:lineRule="auto"/>
        <w:jc w:val="both"/>
        <w:rPr>
          <w:rFonts w:ascii="Arial" w:hAnsi="Arial" w:cs="Arial"/>
          <w:sz w:val="22"/>
          <w:szCs w:val="22"/>
        </w:rPr>
      </w:pPr>
    </w:p>
    <w:p w14:paraId="4B9D9113" w14:textId="316EC032" w:rsidR="00FD6E9E" w:rsidRPr="003F3CBD" w:rsidRDefault="00FD6E9E" w:rsidP="00C65142">
      <w:pPr>
        <w:pStyle w:val="BodyText"/>
        <w:spacing w:line="360" w:lineRule="auto"/>
        <w:jc w:val="both"/>
        <w:rPr>
          <w:rFonts w:ascii="Arial" w:hAnsi="Arial" w:cs="Arial"/>
          <w:sz w:val="22"/>
          <w:szCs w:val="22"/>
        </w:rPr>
      </w:pPr>
      <w:r w:rsidRPr="003F3CBD">
        <w:rPr>
          <w:rFonts w:ascii="Arial" w:hAnsi="Arial" w:cs="Arial"/>
          <w:sz w:val="22"/>
          <w:szCs w:val="22"/>
        </w:rPr>
        <w:t xml:space="preserve"> </w:t>
      </w:r>
    </w:p>
    <w:p w14:paraId="76D36D4D" w14:textId="77777777" w:rsidR="00FD6E9E" w:rsidRPr="003F3CBD" w:rsidRDefault="00D51FD9" w:rsidP="00C65142">
      <w:pPr>
        <w:pStyle w:val="BodyText"/>
        <w:spacing w:line="360" w:lineRule="auto"/>
        <w:jc w:val="both"/>
        <w:rPr>
          <w:rFonts w:ascii="Arial" w:hAnsi="Arial" w:cs="Arial"/>
          <w:sz w:val="22"/>
          <w:szCs w:val="22"/>
        </w:rPr>
      </w:pPr>
      <w:r w:rsidRPr="003F3CBD">
        <w:rPr>
          <w:rFonts w:ascii="Arial" w:hAnsi="Arial" w:cs="Arial"/>
          <w:sz w:val="22"/>
          <w:szCs w:val="22"/>
        </w:rPr>
        <w:tab/>
      </w:r>
    </w:p>
    <w:p w14:paraId="2815164A" w14:textId="58CFD982" w:rsidR="00FD6E9E" w:rsidRPr="007E220A" w:rsidRDefault="003E0645" w:rsidP="00C65142">
      <w:pPr>
        <w:pStyle w:val="BodyText"/>
        <w:spacing w:line="360" w:lineRule="auto"/>
        <w:jc w:val="both"/>
        <w:rPr>
          <w:rFonts w:ascii="Arial" w:hAnsi="Arial" w:cs="Arial"/>
          <w:sz w:val="22"/>
          <w:szCs w:val="22"/>
        </w:rPr>
      </w:pPr>
      <w:r w:rsidRPr="007E220A">
        <w:rPr>
          <w:rFonts w:ascii="Arial" w:hAnsi="Arial" w:cs="Arial"/>
          <w:sz w:val="22"/>
          <w:szCs w:val="22"/>
        </w:rPr>
        <w:t xml:space="preserve">Other university staff, all with prescribing </w:t>
      </w:r>
      <w:r w:rsidR="007E220A" w:rsidRPr="007E220A">
        <w:rPr>
          <w:rFonts w:ascii="Arial" w:hAnsi="Arial" w:cs="Arial"/>
          <w:sz w:val="22"/>
          <w:szCs w:val="22"/>
        </w:rPr>
        <w:t>expertise, will</w:t>
      </w:r>
      <w:r w:rsidRPr="007E220A">
        <w:rPr>
          <w:rFonts w:ascii="Arial" w:hAnsi="Arial" w:cs="Arial"/>
          <w:sz w:val="22"/>
          <w:szCs w:val="22"/>
        </w:rPr>
        <w:t xml:space="preserve"> also be part of your journey</w:t>
      </w:r>
      <w:r w:rsidR="007E220A" w:rsidRPr="007E220A">
        <w:rPr>
          <w:rFonts w:ascii="Arial" w:hAnsi="Arial" w:cs="Arial"/>
          <w:sz w:val="22"/>
          <w:szCs w:val="22"/>
        </w:rPr>
        <w:t xml:space="preserve">. This may be in a teaching or Academic Assessor role. </w:t>
      </w:r>
    </w:p>
    <w:p w14:paraId="133C72C7" w14:textId="3CAD2729" w:rsidR="00FD6E9E" w:rsidRPr="00B52451" w:rsidRDefault="00FD6E9E" w:rsidP="00C65142">
      <w:pPr>
        <w:pStyle w:val="BodyText"/>
        <w:spacing w:line="360" w:lineRule="auto"/>
        <w:jc w:val="both"/>
        <w:rPr>
          <w:rFonts w:ascii="Arial" w:hAnsi="Arial" w:cs="Arial"/>
          <w:sz w:val="22"/>
          <w:szCs w:val="22"/>
        </w:rPr>
      </w:pPr>
      <w:r w:rsidRPr="003F3CBD">
        <w:rPr>
          <w:rFonts w:ascii="Arial" w:hAnsi="Arial" w:cs="Arial"/>
          <w:sz w:val="22"/>
          <w:szCs w:val="22"/>
        </w:rPr>
        <w:tab/>
      </w:r>
      <w:r w:rsidRPr="003F3CBD">
        <w:rPr>
          <w:rFonts w:ascii="Arial" w:hAnsi="Arial" w:cs="Arial"/>
          <w:sz w:val="22"/>
          <w:szCs w:val="22"/>
        </w:rPr>
        <w:tab/>
      </w:r>
      <w:r w:rsidRPr="003F3CBD">
        <w:rPr>
          <w:rFonts w:ascii="Arial" w:hAnsi="Arial" w:cs="Arial"/>
          <w:sz w:val="22"/>
          <w:szCs w:val="22"/>
        </w:rPr>
        <w:tab/>
      </w:r>
      <w:r w:rsidRPr="003F3CBD">
        <w:rPr>
          <w:rFonts w:ascii="Arial" w:hAnsi="Arial" w:cs="Arial"/>
          <w:sz w:val="22"/>
          <w:szCs w:val="22"/>
        </w:rPr>
        <w:tab/>
      </w:r>
      <w:r w:rsidRPr="003F3CBD">
        <w:rPr>
          <w:rFonts w:ascii="Arial" w:hAnsi="Arial" w:cs="Arial"/>
          <w:sz w:val="22"/>
          <w:szCs w:val="22"/>
        </w:rPr>
        <w:tab/>
      </w:r>
      <w:r w:rsidRPr="003F3CBD">
        <w:rPr>
          <w:rFonts w:ascii="Arial" w:hAnsi="Arial" w:cs="Arial"/>
          <w:sz w:val="22"/>
          <w:szCs w:val="22"/>
        </w:rPr>
        <w:tab/>
      </w:r>
      <w:r w:rsidRPr="003F3CBD">
        <w:rPr>
          <w:rFonts w:ascii="Arial" w:hAnsi="Arial" w:cs="Arial"/>
          <w:sz w:val="22"/>
          <w:szCs w:val="22"/>
        </w:rPr>
        <w:tab/>
      </w:r>
      <w:r w:rsidR="00D51FD9" w:rsidRPr="003F3CBD">
        <w:rPr>
          <w:rFonts w:ascii="Arial" w:hAnsi="Arial" w:cs="Arial"/>
          <w:sz w:val="22"/>
          <w:szCs w:val="22"/>
        </w:rPr>
        <w:tab/>
      </w:r>
      <w:r w:rsidR="003F3CBD" w:rsidRPr="003F3CBD">
        <w:rPr>
          <w:rFonts w:ascii="Arial" w:hAnsi="Arial" w:cs="Arial"/>
          <w:sz w:val="22"/>
          <w:szCs w:val="22"/>
        </w:rPr>
        <w:tab/>
      </w:r>
      <w:r w:rsidRPr="003F3CBD">
        <w:rPr>
          <w:rStyle w:val="Hyperlink"/>
          <w:rFonts w:ascii="Arial" w:hAnsi="Arial" w:cs="Arial"/>
          <w:color w:val="auto"/>
          <w:sz w:val="22"/>
          <w:szCs w:val="22"/>
          <w:u w:val="none"/>
          <w:lang w:val="fr-FR"/>
        </w:rPr>
        <w:tab/>
      </w:r>
    </w:p>
    <w:p w14:paraId="10067D3A" w14:textId="77777777" w:rsidR="00DC2C76" w:rsidRPr="003F3CBD" w:rsidRDefault="00DC2C76" w:rsidP="00C65142">
      <w:pPr>
        <w:pStyle w:val="BodyText2"/>
        <w:spacing w:line="360" w:lineRule="auto"/>
        <w:rPr>
          <w:rFonts w:ascii="Arial" w:hAnsi="Arial" w:cs="Arial"/>
          <w:sz w:val="22"/>
          <w:szCs w:val="22"/>
        </w:rPr>
      </w:pPr>
    </w:p>
    <w:p w14:paraId="63FEC30E" w14:textId="77777777" w:rsidR="00280B28" w:rsidRPr="007E220A" w:rsidRDefault="00455A16" w:rsidP="003727DA">
      <w:pPr>
        <w:pStyle w:val="Heading2"/>
        <w:rPr>
          <w:u w:val="single"/>
        </w:rPr>
      </w:pPr>
      <w:bookmarkStart w:id="7" w:name="_Toc161296733"/>
      <w:bookmarkStart w:id="8" w:name="_Toc161297004"/>
      <w:r w:rsidRPr="007E220A">
        <w:rPr>
          <w:u w:val="single"/>
        </w:rPr>
        <w:t>Module</w:t>
      </w:r>
      <w:r w:rsidR="00D435DE" w:rsidRPr="007E220A">
        <w:rPr>
          <w:u w:val="single"/>
        </w:rPr>
        <w:t xml:space="preserve"> Information</w:t>
      </w:r>
      <w:bookmarkEnd w:id="7"/>
      <w:bookmarkEnd w:id="8"/>
    </w:p>
    <w:p w14:paraId="3F8DD7A3" w14:textId="6C9B8D88" w:rsidR="00476C2A" w:rsidRPr="003F3CBD" w:rsidRDefault="00AC3D8B" w:rsidP="001D489B">
      <w:pPr>
        <w:pStyle w:val="BodyText2"/>
        <w:spacing w:line="360" w:lineRule="auto"/>
        <w:jc w:val="left"/>
        <w:rPr>
          <w:rFonts w:ascii="Arial" w:hAnsi="Arial" w:cs="Arial"/>
          <w:sz w:val="22"/>
          <w:szCs w:val="22"/>
        </w:rPr>
      </w:pPr>
      <w:r w:rsidRPr="003F3CBD">
        <w:rPr>
          <w:rFonts w:ascii="Arial" w:hAnsi="Arial" w:cs="Arial"/>
          <w:sz w:val="22"/>
          <w:szCs w:val="22"/>
        </w:rPr>
        <w:t xml:space="preserve">The </w:t>
      </w:r>
      <w:r w:rsidR="001D489B">
        <w:rPr>
          <w:rFonts w:ascii="Arial" w:hAnsi="Arial" w:cs="Arial"/>
          <w:sz w:val="22"/>
          <w:szCs w:val="22"/>
        </w:rPr>
        <w:t>Non-Medical</w:t>
      </w:r>
      <w:r w:rsidR="002B1D1C" w:rsidRPr="003F3CBD">
        <w:rPr>
          <w:rFonts w:ascii="Arial" w:hAnsi="Arial" w:cs="Arial"/>
          <w:sz w:val="22"/>
          <w:szCs w:val="22"/>
        </w:rPr>
        <w:t xml:space="preserve"> </w:t>
      </w:r>
      <w:r w:rsidR="00D44455" w:rsidRPr="003F3CBD">
        <w:rPr>
          <w:rFonts w:ascii="Arial" w:hAnsi="Arial" w:cs="Arial"/>
          <w:sz w:val="22"/>
          <w:szCs w:val="22"/>
        </w:rPr>
        <w:t>P</w:t>
      </w:r>
      <w:r w:rsidR="002B1D1C" w:rsidRPr="003F3CBD">
        <w:rPr>
          <w:rFonts w:ascii="Arial" w:hAnsi="Arial" w:cs="Arial"/>
          <w:sz w:val="22"/>
          <w:szCs w:val="22"/>
        </w:rPr>
        <w:t xml:space="preserve">rescribing </w:t>
      </w:r>
      <w:r w:rsidR="00D435DE" w:rsidRPr="003F3CBD">
        <w:rPr>
          <w:rFonts w:ascii="Arial" w:hAnsi="Arial" w:cs="Arial"/>
          <w:sz w:val="22"/>
          <w:szCs w:val="22"/>
        </w:rPr>
        <w:t>module</w:t>
      </w:r>
      <w:r w:rsidR="002B1D1C" w:rsidRPr="003F3CBD">
        <w:rPr>
          <w:rFonts w:ascii="Arial" w:hAnsi="Arial" w:cs="Arial"/>
          <w:sz w:val="22"/>
          <w:szCs w:val="22"/>
        </w:rPr>
        <w:t xml:space="preserve"> </w:t>
      </w:r>
      <w:r w:rsidR="00D44455" w:rsidRPr="003F3CBD">
        <w:rPr>
          <w:rFonts w:ascii="Arial" w:hAnsi="Arial" w:cs="Arial"/>
          <w:sz w:val="22"/>
          <w:szCs w:val="22"/>
        </w:rPr>
        <w:t>includes</w:t>
      </w:r>
      <w:r w:rsidRPr="003F3CBD">
        <w:rPr>
          <w:rFonts w:ascii="Arial" w:hAnsi="Arial" w:cs="Arial"/>
          <w:sz w:val="22"/>
          <w:szCs w:val="22"/>
        </w:rPr>
        <w:t xml:space="preserve"> </w:t>
      </w:r>
      <w:r w:rsidR="007E220A" w:rsidRPr="003F3CBD">
        <w:rPr>
          <w:rFonts w:ascii="Arial" w:hAnsi="Arial" w:cs="Arial"/>
          <w:sz w:val="22"/>
          <w:szCs w:val="22"/>
        </w:rPr>
        <w:t>several</w:t>
      </w:r>
      <w:r w:rsidRPr="003F3CBD">
        <w:rPr>
          <w:rFonts w:ascii="Arial" w:hAnsi="Arial" w:cs="Arial"/>
          <w:sz w:val="22"/>
          <w:szCs w:val="22"/>
        </w:rPr>
        <w:t xml:space="preserve"> awards. This </w:t>
      </w:r>
      <w:r w:rsidR="003B2421" w:rsidRPr="003F3CBD">
        <w:rPr>
          <w:rFonts w:ascii="Arial" w:hAnsi="Arial" w:cs="Arial"/>
          <w:sz w:val="22"/>
          <w:szCs w:val="22"/>
        </w:rPr>
        <w:t>handbook</w:t>
      </w:r>
      <w:r w:rsidRPr="003F3CBD">
        <w:rPr>
          <w:rFonts w:ascii="Arial" w:hAnsi="Arial" w:cs="Arial"/>
          <w:sz w:val="22"/>
          <w:szCs w:val="22"/>
        </w:rPr>
        <w:t xml:space="preserve"> provides information for nurses</w:t>
      </w:r>
      <w:r w:rsidR="00D435DE" w:rsidRPr="003F3CBD">
        <w:rPr>
          <w:rFonts w:ascii="Arial" w:hAnsi="Arial" w:cs="Arial"/>
          <w:sz w:val="22"/>
          <w:szCs w:val="22"/>
        </w:rPr>
        <w:t xml:space="preserve">, </w:t>
      </w:r>
      <w:r w:rsidRPr="003F3CBD">
        <w:rPr>
          <w:rFonts w:ascii="Arial" w:hAnsi="Arial" w:cs="Arial"/>
          <w:sz w:val="22"/>
          <w:szCs w:val="22"/>
        </w:rPr>
        <w:t>midwives</w:t>
      </w:r>
      <w:r w:rsidR="00D435DE" w:rsidRPr="003F3CBD">
        <w:rPr>
          <w:rFonts w:ascii="Arial" w:hAnsi="Arial" w:cs="Arial"/>
          <w:sz w:val="22"/>
          <w:szCs w:val="22"/>
        </w:rPr>
        <w:t xml:space="preserve"> and allied health professionals</w:t>
      </w:r>
      <w:r w:rsidRPr="003F3CBD">
        <w:rPr>
          <w:rFonts w:ascii="Arial" w:hAnsi="Arial" w:cs="Arial"/>
          <w:sz w:val="22"/>
          <w:szCs w:val="22"/>
        </w:rPr>
        <w:t xml:space="preserve"> wishing </w:t>
      </w:r>
      <w:r w:rsidR="003B2421" w:rsidRPr="003F3CBD">
        <w:rPr>
          <w:rFonts w:ascii="Arial" w:hAnsi="Arial" w:cs="Arial"/>
          <w:sz w:val="22"/>
          <w:szCs w:val="22"/>
        </w:rPr>
        <w:t xml:space="preserve">to </w:t>
      </w:r>
      <w:r w:rsidR="00D44455" w:rsidRPr="003F3CBD">
        <w:rPr>
          <w:rFonts w:ascii="Arial" w:hAnsi="Arial" w:cs="Arial"/>
          <w:sz w:val="22"/>
          <w:szCs w:val="22"/>
        </w:rPr>
        <w:t xml:space="preserve">prepare to become </w:t>
      </w:r>
      <w:r w:rsidR="00C850BC" w:rsidRPr="003F3CBD">
        <w:rPr>
          <w:rFonts w:ascii="Arial" w:hAnsi="Arial" w:cs="Arial"/>
          <w:sz w:val="22"/>
          <w:szCs w:val="22"/>
        </w:rPr>
        <w:t xml:space="preserve">independent and/or supplementary </w:t>
      </w:r>
      <w:r w:rsidR="00476C2A" w:rsidRPr="003F3CBD">
        <w:rPr>
          <w:rFonts w:ascii="Arial" w:hAnsi="Arial" w:cs="Arial"/>
          <w:sz w:val="22"/>
          <w:szCs w:val="22"/>
        </w:rPr>
        <w:t xml:space="preserve">prescribers with authority to prescribe from the </w:t>
      </w:r>
      <w:r w:rsidR="00C850BC" w:rsidRPr="003F3CBD">
        <w:rPr>
          <w:rFonts w:ascii="Arial" w:hAnsi="Arial" w:cs="Arial"/>
          <w:sz w:val="22"/>
          <w:szCs w:val="22"/>
        </w:rPr>
        <w:t xml:space="preserve">British National </w:t>
      </w:r>
      <w:r w:rsidR="00D44455" w:rsidRPr="003F3CBD">
        <w:rPr>
          <w:rFonts w:ascii="Arial" w:hAnsi="Arial" w:cs="Arial"/>
          <w:sz w:val="22"/>
          <w:szCs w:val="22"/>
        </w:rPr>
        <w:t>F</w:t>
      </w:r>
      <w:r w:rsidR="00476C2A" w:rsidRPr="003F3CBD">
        <w:rPr>
          <w:rFonts w:ascii="Arial" w:hAnsi="Arial" w:cs="Arial"/>
          <w:sz w:val="22"/>
          <w:szCs w:val="22"/>
        </w:rPr>
        <w:t>ormulary</w:t>
      </w:r>
      <w:r w:rsidR="00C850BC" w:rsidRPr="003F3CBD">
        <w:rPr>
          <w:rFonts w:ascii="Arial" w:hAnsi="Arial" w:cs="Arial"/>
          <w:sz w:val="22"/>
          <w:szCs w:val="22"/>
        </w:rPr>
        <w:t xml:space="preserve">. </w:t>
      </w:r>
      <w:r w:rsidR="003B2421" w:rsidRPr="003F3CBD">
        <w:rPr>
          <w:rFonts w:ascii="Arial" w:hAnsi="Arial" w:cs="Arial"/>
          <w:sz w:val="22"/>
          <w:szCs w:val="22"/>
        </w:rPr>
        <w:t>This is also referred to as V</w:t>
      </w:r>
      <w:r w:rsidR="00C850BC" w:rsidRPr="003F3CBD">
        <w:rPr>
          <w:rFonts w:ascii="Arial" w:hAnsi="Arial" w:cs="Arial"/>
          <w:sz w:val="22"/>
          <w:szCs w:val="22"/>
        </w:rPr>
        <w:t>30</w:t>
      </w:r>
      <w:r w:rsidR="003B2421" w:rsidRPr="003F3CBD">
        <w:rPr>
          <w:rFonts w:ascii="Arial" w:hAnsi="Arial" w:cs="Arial"/>
          <w:sz w:val="22"/>
          <w:szCs w:val="22"/>
        </w:rPr>
        <w:t>0 prescribing.</w:t>
      </w:r>
    </w:p>
    <w:p w14:paraId="3F96631A" w14:textId="77777777" w:rsidR="001E5920" w:rsidRPr="003F3CBD" w:rsidRDefault="001E5920" w:rsidP="001D489B">
      <w:pPr>
        <w:pStyle w:val="BodyText2"/>
        <w:spacing w:line="360" w:lineRule="auto"/>
        <w:jc w:val="left"/>
        <w:rPr>
          <w:rFonts w:ascii="Arial" w:hAnsi="Arial" w:cs="Arial"/>
          <w:sz w:val="22"/>
          <w:szCs w:val="22"/>
        </w:rPr>
      </w:pPr>
    </w:p>
    <w:p w14:paraId="0764C2F3" w14:textId="0963B189" w:rsidR="00DC2C76" w:rsidRPr="003F3CBD" w:rsidRDefault="003B2421" w:rsidP="001D489B">
      <w:pPr>
        <w:pStyle w:val="BodyText"/>
        <w:spacing w:line="360" w:lineRule="auto"/>
        <w:rPr>
          <w:rFonts w:ascii="Arial" w:hAnsi="Arial" w:cs="Arial"/>
          <w:sz w:val="22"/>
          <w:szCs w:val="22"/>
        </w:rPr>
      </w:pPr>
      <w:r w:rsidRPr="003F3CBD">
        <w:rPr>
          <w:rFonts w:ascii="Arial" w:hAnsi="Arial" w:cs="Arial"/>
          <w:sz w:val="22"/>
          <w:szCs w:val="22"/>
        </w:rPr>
        <w:t xml:space="preserve">The </w:t>
      </w:r>
      <w:r w:rsidR="001D489B">
        <w:rPr>
          <w:rFonts w:ascii="Arial" w:hAnsi="Arial" w:cs="Arial"/>
          <w:sz w:val="22"/>
          <w:szCs w:val="22"/>
        </w:rPr>
        <w:t>Non-Medical</w:t>
      </w:r>
      <w:r w:rsidR="00C850BC" w:rsidRPr="003F3CBD">
        <w:rPr>
          <w:rFonts w:ascii="Arial" w:hAnsi="Arial" w:cs="Arial"/>
          <w:sz w:val="22"/>
          <w:szCs w:val="22"/>
        </w:rPr>
        <w:t xml:space="preserve"> </w:t>
      </w:r>
      <w:r w:rsidR="00777130" w:rsidRPr="003F3CBD">
        <w:rPr>
          <w:rFonts w:ascii="Arial" w:hAnsi="Arial" w:cs="Arial"/>
          <w:sz w:val="22"/>
          <w:szCs w:val="22"/>
        </w:rPr>
        <w:t>P</w:t>
      </w:r>
      <w:r w:rsidR="00476C2A" w:rsidRPr="003F3CBD">
        <w:rPr>
          <w:rFonts w:ascii="Arial" w:hAnsi="Arial" w:cs="Arial"/>
          <w:sz w:val="22"/>
          <w:szCs w:val="22"/>
        </w:rPr>
        <w:t xml:space="preserve">rescribing </w:t>
      </w:r>
      <w:r w:rsidRPr="003F3CBD">
        <w:rPr>
          <w:rFonts w:ascii="Arial" w:hAnsi="Arial" w:cs="Arial"/>
          <w:sz w:val="22"/>
          <w:szCs w:val="22"/>
        </w:rPr>
        <w:t>module</w:t>
      </w:r>
      <w:r w:rsidR="009921A5" w:rsidRPr="003F3CBD">
        <w:rPr>
          <w:rFonts w:ascii="Arial" w:hAnsi="Arial" w:cs="Arial"/>
          <w:sz w:val="22"/>
          <w:szCs w:val="22"/>
        </w:rPr>
        <w:t xml:space="preserve"> </w:t>
      </w:r>
      <w:r w:rsidRPr="003F3CBD">
        <w:rPr>
          <w:rFonts w:ascii="Arial" w:hAnsi="Arial" w:cs="Arial"/>
          <w:sz w:val="22"/>
          <w:szCs w:val="22"/>
        </w:rPr>
        <w:t xml:space="preserve">consists </w:t>
      </w:r>
      <w:r w:rsidR="002B1D1C" w:rsidRPr="003F3CBD">
        <w:rPr>
          <w:rFonts w:ascii="Arial" w:hAnsi="Arial" w:cs="Arial"/>
          <w:sz w:val="22"/>
          <w:szCs w:val="22"/>
        </w:rPr>
        <w:t>of prescribing education</w:t>
      </w:r>
      <w:r w:rsidRPr="003F3CBD">
        <w:rPr>
          <w:rFonts w:ascii="Arial" w:hAnsi="Arial" w:cs="Arial"/>
          <w:sz w:val="22"/>
          <w:szCs w:val="22"/>
        </w:rPr>
        <w:t xml:space="preserve"> and preparation which </w:t>
      </w:r>
      <w:r w:rsidR="007E220A" w:rsidRPr="003F3CBD">
        <w:rPr>
          <w:rFonts w:ascii="Arial" w:hAnsi="Arial" w:cs="Arial"/>
          <w:sz w:val="22"/>
          <w:szCs w:val="22"/>
        </w:rPr>
        <w:t>includes taught</w:t>
      </w:r>
      <w:r w:rsidR="00476C2A" w:rsidRPr="003F3CBD">
        <w:rPr>
          <w:rFonts w:ascii="Arial" w:hAnsi="Arial" w:cs="Arial"/>
          <w:sz w:val="22"/>
          <w:szCs w:val="22"/>
        </w:rPr>
        <w:t xml:space="preserve"> days </w:t>
      </w:r>
      <w:r w:rsidRPr="003F3CBD">
        <w:rPr>
          <w:rFonts w:ascii="Arial" w:hAnsi="Arial" w:cs="Arial"/>
          <w:sz w:val="22"/>
          <w:szCs w:val="22"/>
        </w:rPr>
        <w:t xml:space="preserve">(and </w:t>
      </w:r>
      <w:r w:rsidR="003F636B">
        <w:rPr>
          <w:rFonts w:ascii="Arial" w:hAnsi="Arial" w:cs="Arial"/>
          <w:sz w:val="22"/>
          <w:szCs w:val="22"/>
        </w:rPr>
        <w:t>1</w:t>
      </w:r>
      <w:r w:rsidRPr="003F3CBD">
        <w:rPr>
          <w:rFonts w:ascii="Arial" w:hAnsi="Arial" w:cs="Arial"/>
          <w:sz w:val="22"/>
          <w:szCs w:val="22"/>
        </w:rPr>
        <w:t xml:space="preserve"> day for assessment)</w:t>
      </w:r>
      <w:r w:rsidR="00C850BC" w:rsidRPr="003F3CBD">
        <w:rPr>
          <w:rFonts w:ascii="Arial" w:hAnsi="Arial" w:cs="Arial"/>
          <w:sz w:val="22"/>
          <w:szCs w:val="22"/>
        </w:rPr>
        <w:t xml:space="preserve">, </w:t>
      </w:r>
      <w:r w:rsidR="00F6208A">
        <w:rPr>
          <w:rFonts w:ascii="Arial" w:hAnsi="Arial" w:cs="Arial"/>
          <w:sz w:val="22"/>
          <w:szCs w:val="22"/>
        </w:rPr>
        <w:t xml:space="preserve">online </w:t>
      </w:r>
      <w:r w:rsidR="00C850BC" w:rsidRPr="003F3CBD">
        <w:rPr>
          <w:rFonts w:ascii="Arial" w:hAnsi="Arial" w:cs="Arial"/>
          <w:sz w:val="22"/>
          <w:szCs w:val="22"/>
        </w:rPr>
        <w:t>directed learning days</w:t>
      </w:r>
      <w:r w:rsidR="00230159" w:rsidRPr="003F3CBD">
        <w:rPr>
          <w:rFonts w:ascii="Arial" w:hAnsi="Arial" w:cs="Arial"/>
          <w:sz w:val="22"/>
          <w:szCs w:val="22"/>
        </w:rPr>
        <w:t>, independent study</w:t>
      </w:r>
      <w:r w:rsidRPr="003F3CBD">
        <w:rPr>
          <w:rFonts w:ascii="Arial" w:hAnsi="Arial" w:cs="Arial"/>
          <w:sz w:val="22"/>
          <w:szCs w:val="22"/>
        </w:rPr>
        <w:t xml:space="preserve"> </w:t>
      </w:r>
      <w:r w:rsidR="00476C2A" w:rsidRPr="003F3CBD">
        <w:rPr>
          <w:rFonts w:ascii="Arial" w:hAnsi="Arial" w:cs="Arial"/>
          <w:sz w:val="22"/>
          <w:szCs w:val="22"/>
        </w:rPr>
        <w:t>and 1</w:t>
      </w:r>
      <w:r w:rsidR="00C850BC" w:rsidRPr="003F3CBD">
        <w:rPr>
          <w:rFonts w:ascii="Arial" w:hAnsi="Arial" w:cs="Arial"/>
          <w:sz w:val="22"/>
          <w:szCs w:val="22"/>
        </w:rPr>
        <w:t>2</w:t>
      </w:r>
      <w:r w:rsidR="00CE5E50" w:rsidRPr="003F3CBD">
        <w:rPr>
          <w:rFonts w:ascii="Arial" w:hAnsi="Arial" w:cs="Arial"/>
          <w:sz w:val="22"/>
          <w:szCs w:val="22"/>
        </w:rPr>
        <w:t xml:space="preserve"> days of supervised </w:t>
      </w:r>
      <w:r w:rsidR="00476C2A" w:rsidRPr="003F3CBD">
        <w:rPr>
          <w:rFonts w:ascii="Arial" w:hAnsi="Arial" w:cs="Arial"/>
          <w:sz w:val="22"/>
          <w:szCs w:val="22"/>
        </w:rPr>
        <w:t xml:space="preserve">practice with assessment over </w:t>
      </w:r>
      <w:r w:rsidR="00C850BC" w:rsidRPr="003F3CBD">
        <w:rPr>
          <w:rFonts w:ascii="Arial" w:hAnsi="Arial" w:cs="Arial"/>
          <w:sz w:val="22"/>
          <w:szCs w:val="22"/>
        </w:rPr>
        <w:t>approximately 26</w:t>
      </w:r>
      <w:r w:rsidR="00CE5E50" w:rsidRPr="003F3CBD">
        <w:rPr>
          <w:rFonts w:ascii="Arial" w:hAnsi="Arial" w:cs="Arial"/>
          <w:sz w:val="22"/>
          <w:szCs w:val="22"/>
        </w:rPr>
        <w:t xml:space="preserve"> weeks</w:t>
      </w:r>
      <w:r w:rsidR="00476C2A" w:rsidRPr="003F3CBD">
        <w:rPr>
          <w:rFonts w:ascii="Arial" w:hAnsi="Arial" w:cs="Arial"/>
          <w:sz w:val="22"/>
          <w:szCs w:val="22"/>
        </w:rPr>
        <w:t xml:space="preserve"> (</w:t>
      </w:r>
      <w:r w:rsidR="00F6208A">
        <w:rPr>
          <w:rFonts w:ascii="Arial" w:hAnsi="Arial" w:cs="Arial"/>
          <w:sz w:val="22"/>
          <w:szCs w:val="22"/>
        </w:rPr>
        <w:t>5-</w:t>
      </w:r>
      <w:r w:rsidR="00B96E5B" w:rsidRPr="003F3CBD">
        <w:rPr>
          <w:rFonts w:ascii="Arial" w:hAnsi="Arial" w:cs="Arial"/>
          <w:sz w:val="22"/>
          <w:szCs w:val="22"/>
        </w:rPr>
        <w:t>6</w:t>
      </w:r>
      <w:r w:rsidR="002B1D1C" w:rsidRPr="003F3CBD">
        <w:rPr>
          <w:rFonts w:ascii="Arial" w:hAnsi="Arial" w:cs="Arial"/>
          <w:sz w:val="22"/>
          <w:szCs w:val="22"/>
        </w:rPr>
        <w:t xml:space="preserve"> months)</w:t>
      </w:r>
      <w:r w:rsidR="00CE5E50" w:rsidRPr="003F3CBD">
        <w:rPr>
          <w:rFonts w:ascii="Arial" w:hAnsi="Arial" w:cs="Arial"/>
          <w:sz w:val="22"/>
          <w:szCs w:val="22"/>
        </w:rPr>
        <w:t>.</w:t>
      </w:r>
      <w:r w:rsidR="00DC2C76" w:rsidRPr="003F3CBD">
        <w:rPr>
          <w:rFonts w:ascii="Arial" w:hAnsi="Arial" w:cs="Arial"/>
          <w:sz w:val="22"/>
          <w:szCs w:val="22"/>
        </w:rPr>
        <w:t xml:space="preserve"> </w:t>
      </w:r>
      <w:r w:rsidR="002B1D1C" w:rsidRPr="003F3CBD">
        <w:rPr>
          <w:rFonts w:ascii="Arial" w:hAnsi="Arial" w:cs="Arial"/>
          <w:sz w:val="22"/>
          <w:szCs w:val="22"/>
        </w:rPr>
        <w:t>In addition</w:t>
      </w:r>
      <w:r w:rsidR="00030655" w:rsidRPr="003F3CBD">
        <w:rPr>
          <w:rFonts w:ascii="Arial" w:hAnsi="Arial" w:cs="Arial"/>
          <w:sz w:val="22"/>
          <w:szCs w:val="22"/>
        </w:rPr>
        <w:t>,</w:t>
      </w:r>
      <w:r w:rsidR="002B1D1C" w:rsidRPr="003F3CBD">
        <w:rPr>
          <w:rFonts w:ascii="Arial" w:hAnsi="Arial" w:cs="Arial"/>
          <w:sz w:val="22"/>
          <w:szCs w:val="22"/>
        </w:rPr>
        <w:t xml:space="preserve"> </w:t>
      </w:r>
      <w:r w:rsidR="00CE5E50" w:rsidRPr="003F3CBD">
        <w:rPr>
          <w:rFonts w:ascii="Arial" w:hAnsi="Arial" w:cs="Arial"/>
          <w:sz w:val="22"/>
          <w:szCs w:val="22"/>
        </w:rPr>
        <w:t xml:space="preserve">students will </w:t>
      </w:r>
      <w:r w:rsidR="00DC2C76" w:rsidRPr="003F3CBD">
        <w:rPr>
          <w:rFonts w:ascii="Arial" w:hAnsi="Arial" w:cs="Arial"/>
          <w:sz w:val="22"/>
          <w:szCs w:val="22"/>
        </w:rPr>
        <w:t xml:space="preserve">require personal study time. The amount of time varies </w:t>
      </w:r>
      <w:r w:rsidR="00B96E5B" w:rsidRPr="003F3CBD">
        <w:rPr>
          <w:rFonts w:ascii="Arial" w:hAnsi="Arial" w:cs="Arial"/>
          <w:sz w:val="22"/>
          <w:szCs w:val="22"/>
        </w:rPr>
        <w:t xml:space="preserve">greatly </w:t>
      </w:r>
      <w:r w:rsidR="00DC2C76" w:rsidRPr="003F3CBD">
        <w:rPr>
          <w:rFonts w:ascii="Arial" w:hAnsi="Arial" w:cs="Arial"/>
          <w:sz w:val="22"/>
          <w:szCs w:val="22"/>
        </w:rPr>
        <w:t xml:space="preserve">between individuals but can be in the region of </w:t>
      </w:r>
      <w:r w:rsidRPr="003F3CBD">
        <w:rPr>
          <w:rFonts w:ascii="Arial" w:hAnsi="Arial" w:cs="Arial"/>
          <w:sz w:val="22"/>
          <w:szCs w:val="22"/>
        </w:rPr>
        <w:t>8</w:t>
      </w:r>
      <w:r w:rsidR="00DC2C76" w:rsidRPr="003F3CBD">
        <w:rPr>
          <w:rFonts w:ascii="Arial" w:hAnsi="Arial" w:cs="Arial"/>
          <w:sz w:val="22"/>
          <w:szCs w:val="22"/>
        </w:rPr>
        <w:t>0</w:t>
      </w:r>
      <w:r w:rsidR="00B96E5B" w:rsidRPr="003F3CBD">
        <w:rPr>
          <w:rFonts w:ascii="Arial" w:hAnsi="Arial" w:cs="Arial"/>
          <w:sz w:val="22"/>
          <w:szCs w:val="22"/>
        </w:rPr>
        <w:t xml:space="preserve"> - 190</w:t>
      </w:r>
      <w:r w:rsidR="00DC2C76" w:rsidRPr="003F3CBD">
        <w:rPr>
          <w:rFonts w:ascii="Arial" w:hAnsi="Arial" w:cs="Arial"/>
          <w:sz w:val="22"/>
          <w:szCs w:val="22"/>
        </w:rPr>
        <w:t xml:space="preserve"> hours.</w:t>
      </w:r>
    </w:p>
    <w:p w14:paraId="3F97AA56" w14:textId="77777777" w:rsidR="005205FE" w:rsidRPr="003F3CBD" w:rsidRDefault="005205FE" w:rsidP="001D489B">
      <w:pPr>
        <w:pStyle w:val="BodyText"/>
        <w:spacing w:line="360" w:lineRule="auto"/>
        <w:rPr>
          <w:rFonts w:ascii="Arial" w:hAnsi="Arial" w:cs="Arial"/>
          <w:sz w:val="22"/>
          <w:szCs w:val="22"/>
        </w:rPr>
      </w:pPr>
    </w:p>
    <w:p w14:paraId="386E78B7" w14:textId="37C8E851" w:rsidR="005205FE" w:rsidRDefault="005205FE" w:rsidP="001D489B">
      <w:pPr>
        <w:pStyle w:val="BodyText"/>
        <w:spacing w:line="360" w:lineRule="auto"/>
        <w:rPr>
          <w:rFonts w:ascii="Arial" w:hAnsi="Arial" w:cs="Arial"/>
          <w:sz w:val="22"/>
          <w:szCs w:val="22"/>
        </w:rPr>
      </w:pPr>
      <w:r w:rsidRPr="003F3CBD">
        <w:rPr>
          <w:rFonts w:ascii="Arial" w:hAnsi="Arial" w:cs="Arial"/>
          <w:sz w:val="22"/>
          <w:szCs w:val="22"/>
        </w:rPr>
        <w:lastRenderedPageBreak/>
        <w:t xml:space="preserve">The module can be studied at level 6 (degree) or at level 7 (masters). Your choice may be </w:t>
      </w:r>
      <w:r w:rsidR="003F3CBD" w:rsidRPr="003F3CBD">
        <w:rPr>
          <w:rFonts w:ascii="Arial" w:hAnsi="Arial" w:cs="Arial"/>
          <w:sz w:val="22"/>
          <w:szCs w:val="22"/>
        </w:rPr>
        <w:t>dependent</w:t>
      </w:r>
      <w:r w:rsidRPr="003F3CBD">
        <w:rPr>
          <w:rFonts w:ascii="Arial" w:hAnsi="Arial" w:cs="Arial"/>
          <w:sz w:val="22"/>
          <w:szCs w:val="22"/>
        </w:rPr>
        <w:t xml:space="preserve"> on </w:t>
      </w:r>
      <w:r w:rsidR="007E220A" w:rsidRPr="003F3CBD">
        <w:rPr>
          <w:rFonts w:ascii="Arial" w:hAnsi="Arial" w:cs="Arial"/>
          <w:sz w:val="22"/>
          <w:szCs w:val="22"/>
        </w:rPr>
        <w:t>several</w:t>
      </w:r>
      <w:r w:rsidRPr="003F3CBD">
        <w:rPr>
          <w:rFonts w:ascii="Arial" w:hAnsi="Arial" w:cs="Arial"/>
          <w:sz w:val="22"/>
          <w:szCs w:val="22"/>
        </w:rPr>
        <w:t xml:space="preserve"> factors e.g. whether it is integrated into a post graduate programme (level 7 study) or whether you are undertaking as a </w:t>
      </w:r>
      <w:r w:rsidR="003F3CBD" w:rsidRPr="003F3CBD">
        <w:rPr>
          <w:rFonts w:ascii="Arial" w:hAnsi="Arial" w:cs="Arial"/>
          <w:sz w:val="22"/>
          <w:szCs w:val="22"/>
        </w:rPr>
        <w:t>stand</w:t>
      </w:r>
      <w:r w:rsidR="003F3CBD">
        <w:rPr>
          <w:rFonts w:ascii="Arial" w:hAnsi="Arial" w:cs="Arial"/>
          <w:sz w:val="22"/>
          <w:szCs w:val="22"/>
        </w:rPr>
        <w:t>-</w:t>
      </w:r>
      <w:r w:rsidR="003F3CBD" w:rsidRPr="003F3CBD">
        <w:rPr>
          <w:rFonts w:ascii="Arial" w:hAnsi="Arial" w:cs="Arial"/>
          <w:sz w:val="22"/>
          <w:szCs w:val="22"/>
        </w:rPr>
        <w:t>alone</w:t>
      </w:r>
      <w:r w:rsidRPr="003F3CBD">
        <w:rPr>
          <w:rFonts w:ascii="Arial" w:hAnsi="Arial" w:cs="Arial"/>
          <w:sz w:val="22"/>
          <w:szCs w:val="22"/>
        </w:rPr>
        <w:t xml:space="preserve"> module</w:t>
      </w:r>
      <w:r w:rsidR="001658DA" w:rsidRPr="003F3CBD">
        <w:rPr>
          <w:rFonts w:ascii="Arial" w:hAnsi="Arial" w:cs="Arial"/>
          <w:sz w:val="22"/>
          <w:szCs w:val="22"/>
        </w:rPr>
        <w:t>. If you</w:t>
      </w:r>
      <w:r w:rsidRPr="003F3CBD">
        <w:rPr>
          <w:rFonts w:ascii="Arial" w:hAnsi="Arial" w:cs="Arial"/>
          <w:sz w:val="22"/>
          <w:szCs w:val="22"/>
        </w:rPr>
        <w:t xml:space="preserve"> already have an academic profile</w:t>
      </w:r>
      <w:r w:rsidR="001658DA" w:rsidRPr="003F3CBD">
        <w:rPr>
          <w:rFonts w:ascii="Arial" w:hAnsi="Arial" w:cs="Arial"/>
          <w:sz w:val="22"/>
          <w:szCs w:val="22"/>
        </w:rPr>
        <w:t xml:space="preserve"> and don’t want to enhance it further e.g. you have a </w:t>
      </w:r>
      <w:r w:rsidR="003F3CBD" w:rsidRPr="003F3CBD">
        <w:rPr>
          <w:rFonts w:ascii="Arial" w:hAnsi="Arial" w:cs="Arial"/>
          <w:sz w:val="22"/>
          <w:szCs w:val="22"/>
        </w:rPr>
        <w:t>master’s</w:t>
      </w:r>
      <w:r w:rsidR="001658DA" w:rsidRPr="003F3CBD">
        <w:rPr>
          <w:rFonts w:ascii="Arial" w:hAnsi="Arial" w:cs="Arial"/>
          <w:sz w:val="22"/>
          <w:szCs w:val="22"/>
        </w:rPr>
        <w:t xml:space="preserve"> degree and would rather reduce the academic pressure, you may choose to undertake at level 6</w:t>
      </w:r>
      <w:r w:rsidRPr="003F3CBD">
        <w:rPr>
          <w:rFonts w:ascii="Arial" w:hAnsi="Arial" w:cs="Arial"/>
          <w:sz w:val="22"/>
          <w:szCs w:val="22"/>
        </w:rPr>
        <w:t xml:space="preserve">. </w:t>
      </w:r>
    </w:p>
    <w:p w14:paraId="539418BF" w14:textId="77777777" w:rsidR="00D83A76" w:rsidRPr="003F3CBD" w:rsidRDefault="00D83A76" w:rsidP="001D489B">
      <w:pPr>
        <w:pStyle w:val="BodyText"/>
        <w:spacing w:line="360" w:lineRule="auto"/>
        <w:rPr>
          <w:rFonts w:ascii="Arial" w:hAnsi="Arial" w:cs="Arial"/>
          <w:sz w:val="22"/>
          <w:szCs w:val="22"/>
          <w:u w:val="single"/>
        </w:rPr>
      </w:pPr>
    </w:p>
    <w:p w14:paraId="0119C54C" w14:textId="20306CC7" w:rsidR="005205FE" w:rsidRDefault="005205FE" w:rsidP="001D489B">
      <w:pPr>
        <w:pStyle w:val="BodyText"/>
        <w:spacing w:line="360" w:lineRule="auto"/>
        <w:rPr>
          <w:rFonts w:ascii="Arial" w:hAnsi="Arial" w:cs="Arial"/>
          <w:sz w:val="22"/>
          <w:szCs w:val="22"/>
        </w:rPr>
      </w:pPr>
      <w:r w:rsidRPr="003F3CBD">
        <w:rPr>
          <w:rFonts w:ascii="Arial" w:hAnsi="Arial" w:cs="Arial"/>
          <w:sz w:val="22"/>
          <w:szCs w:val="22"/>
        </w:rPr>
        <w:t xml:space="preserve">The professional award </w:t>
      </w:r>
      <w:r w:rsidR="001658DA" w:rsidRPr="003F3CBD">
        <w:rPr>
          <w:rFonts w:ascii="Arial" w:hAnsi="Arial" w:cs="Arial"/>
          <w:sz w:val="22"/>
          <w:szCs w:val="22"/>
        </w:rPr>
        <w:t xml:space="preserve">of </w:t>
      </w:r>
      <w:r w:rsidRPr="003F3CBD">
        <w:rPr>
          <w:rFonts w:ascii="Arial" w:hAnsi="Arial" w:cs="Arial"/>
          <w:sz w:val="22"/>
          <w:szCs w:val="22"/>
        </w:rPr>
        <w:t>V300 and prescribing authority, independent and supplementary prescribing, is the same regardless of level of study. Completion at degree level provides an aca</w:t>
      </w:r>
      <w:r w:rsidR="001658DA" w:rsidRPr="003F3CBD">
        <w:rPr>
          <w:rFonts w:ascii="Arial" w:hAnsi="Arial" w:cs="Arial"/>
          <w:sz w:val="22"/>
          <w:szCs w:val="22"/>
        </w:rPr>
        <w:t xml:space="preserve">demic award of </w:t>
      </w:r>
      <w:r w:rsidR="00B52451">
        <w:rPr>
          <w:rFonts w:ascii="Arial" w:hAnsi="Arial" w:cs="Arial"/>
          <w:color w:val="242424"/>
          <w:sz w:val="22"/>
          <w:szCs w:val="22"/>
          <w:shd w:val="clear" w:color="auto" w:fill="FFFFFF"/>
        </w:rPr>
        <w:t>40-credits degree (level 6 equivalent) and at a masters, 40-credits masters (level 7 equivalent)</w:t>
      </w:r>
      <w:r w:rsidRPr="003F3CBD">
        <w:rPr>
          <w:rFonts w:ascii="Arial" w:hAnsi="Arial" w:cs="Arial"/>
          <w:sz w:val="22"/>
          <w:szCs w:val="22"/>
        </w:rPr>
        <w:t xml:space="preserve">. There are differences in the assessment of degree and </w:t>
      </w:r>
      <w:r w:rsidR="003F3CBD" w:rsidRPr="003F3CBD">
        <w:rPr>
          <w:rFonts w:ascii="Arial" w:hAnsi="Arial" w:cs="Arial"/>
          <w:sz w:val="22"/>
          <w:szCs w:val="22"/>
        </w:rPr>
        <w:t>master’s</w:t>
      </w:r>
      <w:r w:rsidRPr="003F3CBD">
        <w:rPr>
          <w:rFonts w:ascii="Arial" w:hAnsi="Arial" w:cs="Arial"/>
          <w:sz w:val="22"/>
          <w:szCs w:val="22"/>
        </w:rPr>
        <w:t xml:space="preserve"> level as detailed</w:t>
      </w:r>
      <w:r w:rsidR="00E57118">
        <w:rPr>
          <w:rFonts w:ascii="Arial" w:hAnsi="Arial" w:cs="Arial"/>
          <w:sz w:val="22"/>
          <w:szCs w:val="22"/>
        </w:rPr>
        <w:t xml:space="preserve"> on pages 10-12</w:t>
      </w:r>
      <w:r w:rsidRPr="003F3CBD">
        <w:rPr>
          <w:rFonts w:ascii="Arial" w:hAnsi="Arial" w:cs="Arial"/>
          <w:sz w:val="22"/>
          <w:szCs w:val="22"/>
        </w:rPr>
        <w:t>.</w:t>
      </w:r>
    </w:p>
    <w:p w14:paraId="1527C8AA" w14:textId="77777777" w:rsidR="00B52451" w:rsidRPr="003F3CBD" w:rsidRDefault="00B52451" w:rsidP="001D489B">
      <w:pPr>
        <w:pStyle w:val="BodyText"/>
        <w:spacing w:line="360" w:lineRule="auto"/>
        <w:rPr>
          <w:rFonts w:ascii="Arial" w:hAnsi="Arial" w:cs="Arial"/>
          <w:sz w:val="22"/>
          <w:szCs w:val="22"/>
        </w:rPr>
      </w:pPr>
    </w:p>
    <w:p w14:paraId="54B2ACA8" w14:textId="411B1BAA" w:rsidR="005205FE" w:rsidRPr="003F3CBD" w:rsidRDefault="005205FE" w:rsidP="001D489B">
      <w:pPr>
        <w:pStyle w:val="BodyText"/>
        <w:spacing w:line="360" w:lineRule="auto"/>
        <w:rPr>
          <w:rFonts w:ascii="Arial" w:hAnsi="Arial" w:cs="Arial"/>
          <w:sz w:val="22"/>
          <w:szCs w:val="22"/>
        </w:rPr>
      </w:pPr>
      <w:r w:rsidRPr="003F3CBD">
        <w:rPr>
          <w:rFonts w:ascii="Arial" w:hAnsi="Arial" w:cs="Arial"/>
          <w:sz w:val="22"/>
          <w:szCs w:val="22"/>
        </w:rPr>
        <w:t xml:space="preserve">If you have any questions about level of </w:t>
      </w:r>
      <w:r w:rsidR="003F3CBD" w:rsidRPr="003F3CBD">
        <w:rPr>
          <w:rFonts w:ascii="Arial" w:hAnsi="Arial" w:cs="Arial"/>
          <w:sz w:val="22"/>
          <w:szCs w:val="22"/>
        </w:rPr>
        <w:t>study,</w:t>
      </w:r>
      <w:r w:rsidRPr="003F3CBD">
        <w:rPr>
          <w:rFonts w:ascii="Arial" w:hAnsi="Arial" w:cs="Arial"/>
          <w:sz w:val="22"/>
          <w:szCs w:val="22"/>
        </w:rPr>
        <w:t xml:space="preserve"> please contact one of the </w:t>
      </w:r>
      <w:r w:rsidR="00E23DEA" w:rsidRPr="003F3CBD">
        <w:rPr>
          <w:rFonts w:ascii="Arial" w:hAnsi="Arial" w:cs="Arial"/>
          <w:sz w:val="22"/>
          <w:szCs w:val="22"/>
        </w:rPr>
        <w:t>team.</w:t>
      </w:r>
    </w:p>
    <w:p w14:paraId="65967DC6" w14:textId="45BB572C" w:rsidR="001658DA" w:rsidRPr="003F3CBD" w:rsidRDefault="001658DA" w:rsidP="001D489B">
      <w:pPr>
        <w:pStyle w:val="BodyText"/>
        <w:spacing w:line="360" w:lineRule="auto"/>
        <w:rPr>
          <w:rFonts w:ascii="Arial" w:hAnsi="Arial" w:cs="Arial"/>
          <w:sz w:val="22"/>
          <w:szCs w:val="22"/>
          <w:u w:val="single"/>
        </w:rPr>
      </w:pPr>
      <w:r w:rsidRPr="003F3CBD">
        <w:rPr>
          <w:rFonts w:ascii="Arial" w:hAnsi="Arial" w:cs="Arial"/>
          <w:sz w:val="22"/>
          <w:szCs w:val="22"/>
        </w:rPr>
        <w:t>You will need to state your choice by selecting the correct level at application point.</w:t>
      </w:r>
      <w:r w:rsidRPr="003F3CBD">
        <w:rPr>
          <w:rFonts w:ascii="Arial" w:hAnsi="Arial" w:cs="Arial"/>
          <w:sz w:val="22"/>
          <w:szCs w:val="22"/>
          <w:u w:val="single"/>
        </w:rPr>
        <w:t xml:space="preserve"> </w:t>
      </w:r>
      <w:r w:rsidRPr="00B52451">
        <w:rPr>
          <w:rFonts w:ascii="Arial" w:hAnsi="Arial" w:cs="Arial"/>
          <w:sz w:val="22"/>
          <w:szCs w:val="22"/>
        </w:rPr>
        <w:t xml:space="preserve">Please give careful consideration when choosing your level of study, </w:t>
      </w:r>
      <w:r w:rsidR="00E23DEA" w:rsidRPr="00B52451">
        <w:rPr>
          <w:rFonts w:ascii="Arial" w:hAnsi="Arial" w:cs="Arial"/>
          <w:sz w:val="22"/>
          <w:szCs w:val="22"/>
        </w:rPr>
        <w:t>degree,</w:t>
      </w:r>
      <w:r w:rsidRPr="00B52451">
        <w:rPr>
          <w:rFonts w:ascii="Arial" w:hAnsi="Arial" w:cs="Arial"/>
          <w:sz w:val="22"/>
          <w:szCs w:val="22"/>
        </w:rPr>
        <w:t xml:space="preserve"> or masters. You will not be able to change the level of study once the course has started. </w:t>
      </w:r>
    </w:p>
    <w:p w14:paraId="6E049C9C" w14:textId="77777777" w:rsidR="00587711" w:rsidRPr="003F3CBD" w:rsidRDefault="00587711" w:rsidP="001D489B">
      <w:pPr>
        <w:pStyle w:val="BodyText"/>
        <w:spacing w:line="360" w:lineRule="auto"/>
        <w:rPr>
          <w:rFonts w:ascii="Arial" w:hAnsi="Arial" w:cs="Arial"/>
          <w:sz w:val="22"/>
          <w:szCs w:val="22"/>
        </w:rPr>
      </w:pPr>
    </w:p>
    <w:p w14:paraId="41F8FD70" w14:textId="77777777" w:rsidR="00047C29" w:rsidRDefault="00455A16" w:rsidP="001D489B">
      <w:pPr>
        <w:pStyle w:val="BodyText"/>
        <w:spacing w:line="360" w:lineRule="auto"/>
        <w:rPr>
          <w:rFonts w:ascii="Arial" w:hAnsi="Arial" w:cs="Arial"/>
          <w:sz w:val="22"/>
          <w:szCs w:val="22"/>
        </w:rPr>
      </w:pPr>
      <w:r w:rsidRPr="003F3CBD">
        <w:rPr>
          <w:rFonts w:ascii="Arial" w:hAnsi="Arial" w:cs="Arial"/>
          <w:sz w:val="22"/>
          <w:szCs w:val="22"/>
        </w:rPr>
        <w:t xml:space="preserve">The </w:t>
      </w:r>
      <w:r w:rsidR="003B2421" w:rsidRPr="003F3CBD">
        <w:rPr>
          <w:rFonts w:ascii="Arial" w:hAnsi="Arial" w:cs="Arial"/>
          <w:sz w:val="22"/>
          <w:szCs w:val="22"/>
        </w:rPr>
        <w:t>module includes</w:t>
      </w:r>
      <w:r w:rsidR="00E31BF8" w:rsidRPr="003F3CBD">
        <w:rPr>
          <w:rFonts w:ascii="Arial" w:hAnsi="Arial" w:cs="Arial"/>
          <w:sz w:val="22"/>
          <w:szCs w:val="22"/>
        </w:rPr>
        <w:t xml:space="preserve"> f</w:t>
      </w:r>
      <w:r w:rsidR="005B6604" w:rsidRPr="003F3CBD">
        <w:rPr>
          <w:rFonts w:ascii="Arial" w:hAnsi="Arial" w:cs="Arial"/>
          <w:sz w:val="22"/>
          <w:szCs w:val="22"/>
        </w:rPr>
        <w:t>our</w:t>
      </w:r>
      <w:r w:rsidRPr="003F3CBD">
        <w:rPr>
          <w:rFonts w:ascii="Arial" w:hAnsi="Arial" w:cs="Arial"/>
          <w:sz w:val="22"/>
          <w:szCs w:val="22"/>
        </w:rPr>
        <w:t xml:space="preserve"> </w:t>
      </w:r>
      <w:r w:rsidR="00047C29" w:rsidRPr="003F3CBD">
        <w:rPr>
          <w:rFonts w:ascii="Arial" w:hAnsi="Arial" w:cs="Arial"/>
          <w:sz w:val="22"/>
          <w:szCs w:val="22"/>
        </w:rPr>
        <w:t>elements of assessment</w:t>
      </w:r>
      <w:r w:rsidRPr="003F3CBD">
        <w:rPr>
          <w:rFonts w:ascii="Arial" w:hAnsi="Arial" w:cs="Arial"/>
          <w:sz w:val="22"/>
          <w:szCs w:val="22"/>
        </w:rPr>
        <w:t xml:space="preserve">. </w:t>
      </w:r>
      <w:r w:rsidR="00047C29" w:rsidRPr="003F3CBD">
        <w:rPr>
          <w:rFonts w:ascii="Arial" w:hAnsi="Arial" w:cs="Arial"/>
          <w:sz w:val="22"/>
          <w:szCs w:val="22"/>
        </w:rPr>
        <w:t xml:space="preserve">Students must </w:t>
      </w:r>
      <w:r w:rsidRPr="003F3CBD">
        <w:rPr>
          <w:rFonts w:ascii="Arial" w:hAnsi="Arial" w:cs="Arial"/>
          <w:sz w:val="22"/>
          <w:szCs w:val="22"/>
        </w:rPr>
        <w:t xml:space="preserve">pass </w:t>
      </w:r>
      <w:r w:rsidR="003B2421" w:rsidRPr="003F3CBD">
        <w:rPr>
          <w:rFonts w:ascii="Arial" w:hAnsi="Arial" w:cs="Arial"/>
          <w:sz w:val="22"/>
          <w:szCs w:val="22"/>
        </w:rPr>
        <w:t>each of these</w:t>
      </w:r>
      <w:r w:rsidRPr="003F3CBD">
        <w:rPr>
          <w:rFonts w:ascii="Arial" w:hAnsi="Arial" w:cs="Arial"/>
          <w:sz w:val="22"/>
          <w:szCs w:val="22"/>
        </w:rPr>
        <w:t xml:space="preserve"> </w:t>
      </w:r>
      <w:r w:rsidR="00E31BF8" w:rsidRPr="003F3CBD">
        <w:rPr>
          <w:rFonts w:ascii="Arial" w:hAnsi="Arial" w:cs="Arial"/>
          <w:sz w:val="22"/>
          <w:szCs w:val="22"/>
        </w:rPr>
        <w:t>f</w:t>
      </w:r>
      <w:r w:rsidR="005B6604" w:rsidRPr="003F3CBD">
        <w:rPr>
          <w:rFonts w:ascii="Arial" w:hAnsi="Arial" w:cs="Arial"/>
          <w:sz w:val="22"/>
          <w:szCs w:val="22"/>
        </w:rPr>
        <w:t>our</w:t>
      </w:r>
      <w:r w:rsidRPr="003F3CBD">
        <w:rPr>
          <w:rFonts w:ascii="Arial" w:hAnsi="Arial" w:cs="Arial"/>
          <w:sz w:val="22"/>
          <w:szCs w:val="22"/>
        </w:rPr>
        <w:t xml:space="preserve"> assessments to achieve the award. There is n</w:t>
      </w:r>
      <w:r w:rsidR="00C2004E" w:rsidRPr="003F3CBD">
        <w:rPr>
          <w:rFonts w:ascii="Arial" w:hAnsi="Arial" w:cs="Arial"/>
          <w:sz w:val="22"/>
          <w:szCs w:val="22"/>
        </w:rPr>
        <w:t>o compensation between assessments.</w:t>
      </w:r>
      <w:r w:rsidR="00A7107C" w:rsidRPr="003F3CBD">
        <w:rPr>
          <w:rFonts w:ascii="Arial" w:hAnsi="Arial" w:cs="Arial"/>
          <w:sz w:val="22"/>
          <w:szCs w:val="22"/>
        </w:rPr>
        <w:t xml:space="preserve"> </w:t>
      </w:r>
    </w:p>
    <w:p w14:paraId="65A23723" w14:textId="77777777" w:rsidR="00E57118" w:rsidRPr="003F3CBD" w:rsidRDefault="00E57118" w:rsidP="001D489B">
      <w:pPr>
        <w:pStyle w:val="BodyText"/>
        <w:spacing w:line="360" w:lineRule="auto"/>
        <w:rPr>
          <w:rFonts w:ascii="Arial" w:hAnsi="Arial" w:cs="Arial"/>
          <w:sz w:val="22"/>
          <w:szCs w:val="22"/>
        </w:rPr>
      </w:pPr>
    </w:p>
    <w:p w14:paraId="081F99C4" w14:textId="3A41E7C4" w:rsidR="00284EB0" w:rsidRPr="003F3CBD" w:rsidRDefault="00A7107C" w:rsidP="001D489B">
      <w:pPr>
        <w:pStyle w:val="BodyText"/>
        <w:spacing w:line="360" w:lineRule="auto"/>
        <w:rPr>
          <w:rFonts w:ascii="Arial" w:hAnsi="Arial" w:cs="Arial"/>
          <w:sz w:val="22"/>
          <w:szCs w:val="22"/>
        </w:rPr>
      </w:pPr>
      <w:r w:rsidRPr="003F3CBD">
        <w:rPr>
          <w:rFonts w:ascii="Arial" w:hAnsi="Arial" w:cs="Arial"/>
          <w:sz w:val="22"/>
          <w:szCs w:val="22"/>
        </w:rPr>
        <w:t xml:space="preserve">If a student fails to answer correctly any question that may result in direct harm to a patient/ </w:t>
      </w:r>
      <w:r w:rsidR="00393544" w:rsidRPr="003F3CBD">
        <w:rPr>
          <w:rFonts w:ascii="Arial" w:hAnsi="Arial" w:cs="Arial"/>
          <w:sz w:val="22"/>
          <w:szCs w:val="22"/>
        </w:rPr>
        <w:t>client</w:t>
      </w:r>
      <w:r w:rsidR="00393544">
        <w:rPr>
          <w:rFonts w:ascii="Arial" w:hAnsi="Arial" w:cs="Arial"/>
          <w:sz w:val="22"/>
          <w:szCs w:val="22"/>
        </w:rPr>
        <w:t xml:space="preserve"> or</w:t>
      </w:r>
      <w:r w:rsidR="00455A16" w:rsidRPr="003F3CBD">
        <w:rPr>
          <w:rFonts w:ascii="Arial" w:hAnsi="Arial" w:cs="Arial"/>
          <w:sz w:val="22"/>
          <w:szCs w:val="22"/>
        </w:rPr>
        <w:t xml:space="preserve"> provides an answer that may potentially lead to patient harm</w:t>
      </w:r>
      <w:r w:rsidR="00E57118">
        <w:rPr>
          <w:rFonts w:ascii="Arial" w:hAnsi="Arial" w:cs="Arial"/>
          <w:sz w:val="22"/>
          <w:szCs w:val="22"/>
        </w:rPr>
        <w:t>,</w:t>
      </w:r>
      <w:r w:rsidR="00455A16" w:rsidRPr="003F3CBD">
        <w:rPr>
          <w:rFonts w:ascii="Arial" w:hAnsi="Arial" w:cs="Arial"/>
          <w:sz w:val="22"/>
          <w:szCs w:val="22"/>
        </w:rPr>
        <w:t xml:space="preserve"> the </w:t>
      </w:r>
      <w:r w:rsidR="00E57118">
        <w:rPr>
          <w:rFonts w:ascii="Arial" w:hAnsi="Arial" w:cs="Arial"/>
          <w:sz w:val="22"/>
          <w:szCs w:val="22"/>
        </w:rPr>
        <w:t xml:space="preserve">student will be given </w:t>
      </w:r>
      <w:r w:rsidR="00455A16" w:rsidRPr="003F3CBD">
        <w:rPr>
          <w:rFonts w:ascii="Arial" w:hAnsi="Arial" w:cs="Arial"/>
          <w:sz w:val="22"/>
          <w:szCs w:val="22"/>
        </w:rPr>
        <w:t xml:space="preserve">a </w:t>
      </w:r>
      <w:r w:rsidR="003B2421" w:rsidRPr="003F3CBD">
        <w:rPr>
          <w:rFonts w:ascii="Arial" w:hAnsi="Arial" w:cs="Arial"/>
          <w:sz w:val="22"/>
          <w:szCs w:val="22"/>
        </w:rPr>
        <w:t>referral/</w:t>
      </w:r>
      <w:r w:rsidR="00455A16" w:rsidRPr="003F3CBD">
        <w:rPr>
          <w:rFonts w:ascii="Arial" w:hAnsi="Arial" w:cs="Arial"/>
          <w:sz w:val="22"/>
          <w:szCs w:val="22"/>
        </w:rPr>
        <w:t>fail mark</w:t>
      </w:r>
      <w:r w:rsidRPr="003F3CBD">
        <w:rPr>
          <w:rFonts w:ascii="Arial" w:hAnsi="Arial" w:cs="Arial"/>
          <w:sz w:val="22"/>
          <w:szCs w:val="22"/>
        </w:rPr>
        <w:t xml:space="preserve">. </w:t>
      </w:r>
      <w:r w:rsidR="00284EB0" w:rsidRPr="003F3CBD">
        <w:rPr>
          <w:rFonts w:ascii="Arial" w:hAnsi="Arial" w:cs="Arial"/>
          <w:sz w:val="22"/>
          <w:szCs w:val="22"/>
        </w:rPr>
        <w:t xml:space="preserve"> The </w:t>
      </w:r>
      <w:r w:rsidR="00DC7894" w:rsidRPr="003F3CBD">
        <w:rPr>
          <w:rFonts w:ascii="Arial" w:hAnsi="Arial" w:cs="Arial"/>
          <w:sz w:val="22"/>
          <w:szCs w:val="22"/>
        </w:rPr>
        <w:t>module</w:t>
      </w:r>
      <w:r w:rsidR="00AF0BAE" w:rsidRPr="003F3CBD">
        <w:rPr>
          <w:rFonts w:ascii="Arial" w:hAnsi="Arial" w:cs="Arial"/>
          <w:sz w:val="22"/>
          <w:szCs w:val="22"/>
        </w:rPr>
        <w:t xml:space="preserve"> must be </w:t>
      </w:r>
      <w:r w:rsidR="00284EB0" w:rsidRPr="003F3CBD">
        <w:rPr>
          <w:rFonts w:ascii="Arial" w:hAnsi="Arial" w:cs="Arial"/>
          <w:sz w:val="22"/>
          <w:szCs w:val="22"/>
        </w:rPr>
        <w:t xml:space="preserve">completed within 2 </w:t>
      </w:r>
      <w:r w:rsidR="00455A16" w:rsidRPr="003F3CBD">
        <w:rPr>
          <w:rFonts w:ascii="Arial" w:hAnsi="Arial" w:cs="Arial"/>
          <w:sz w:val="22"/>
          <w:szCs w:val="22"/>
        </w:rPr>
        <w:t xml:space="preserve">calendar </w:t>
      </w:r>
      <w:r w:rsidR="00284EB0" w:rsidRPr="003F3CBD">
        <w:rPr>
          <w:rFonts w:ascii="Arial" w:hAnsi="Arial" w:cs="Arial"/>
          <w:sz w:val="22"/>
          <w:szCs w:val="22"/>
        </w:rPr>
        <w:t>years of starting.</w:t>
      </w:r>
    </w:p>
    <w:p w14:paraId="3F5AB325" w14:textId="77777777" w:rsidR="00A7107C" w:rsidRPr="003F3CBD" w:rsidRDefault="00A7107C" w:rsidP="001D489B">
      <w:pPr>
        <w:pStyle w:val="BodyText2"/>
        <w:spacing w:line="360" w:lineRule="auto"/>
        <w:jc w:val="left"/>
        <w:rPr>
          <w:rFonts w:ascii="Arial" w:hAnsi="Arial" w:cs="Arial"/>
          <w:sz w:val="22"/>
          <w:szCs w:val="22"/>
        </w:rPr>
      </w:pPr>
    </w:p>
    <w:p w14:paraId="15975C19" w14:textId="77777777" w:rsidR="00E02E9C" w:rsidRPr="007E220A" w:rsidRDefault="00EA36A1" w:rsidP="003727DA">
      <w:pPr>
        <w:pStyle w:val="Heading2"/>
        <w:rPr>
          <w:u w:val="single"/>
        </w:rPr>
      </w:pPr>
      <w:bookmarkStart w:id="9" w:name="_Toc161296734"/>
      <w:bookmarkStart w:id="10" w:name="_Toc161297005"/>
      <w:r w:rsidRPr="007E220A">
        <w:rPr>
          <w:u w:val="single"/>
        </w:rPr>
        <w:t>Modul</w:t>
      </w:r>
      <w:r w:rsidR="00280B28" w:rsidRPr="007E220A">
        <w:rPr>
          <w:u w:val="single"/>
        </w:rPr>
        <w:t>e Attendance.</w:t>
      </w:r>
      <w:bookmarkEnd w:id="9"/>
      <w:bookmarkEnd w:id="10"/>
    </w:p>
    <w:p w14:paraId="6AB4F3C3" w14:textId="77777777" w:rsidR="00280B28" w:rsidRPr="007E220A" w:rsidRDefault="00280B28" w:rsidP="001D489B">
      <w:pPr>
        <w:pStyle w:val="BodyText2"/>
        <w:spacing w:line="360" w:lineRule="auto"/>
        <w:jc w:val="left"/>
        <w:rPr>
          <w:rFonts w:ascii="Arial" w:hAnsi="Arial" w:cs="Arial"/>
          <w:b/>
          <w:sz w:val="22"/>
          <w:szCs w:val="22"/>
          <w:u w:val="single"/>
        </w:rPr>
      </w:pPr>
      <w:r w:rsidRPr="007E220A">
        <w:rPr>
          <w:rFonts w:ascii="Arial" w:hAnsi="Arial" w:cs="Arial"/>
          <w:b/>
          <w:sz w:val="22"/>
          <w:szCs w:val="22"/>
          <w:u w:val="single"/>
        </w:rPr>
        <w:t>Taught days.</w:t>
      </w:r>
    </w:p>
    <w:p w14:paraId="3AF86106" w14:textId="783C4530" w:rsidR="00896E88" w:rsidRPr="003F3CBD" w:rsidRDefault="003B2421" w:rsidP="001D489B">
      <w:pPr>
        <w:pStyle w:val="BodyText"/>
        <w:spacing w:line="360" w:lineRule="auto"/>
        <w:rPr>
          <w:rFonts w:ascii="Arial" w:hAnsi="Arial" w:cs="Arial"/>
          <w:sz w:val="22"/>
          <w:szCs w:val="22"/>
        </w:rPr>
      </w:pPr>
      <w:r w:rsidRPr="003F3CBD">
        <w:rPr>
          <w:rFonts w:ascii="Arial" w:hAnsi="Arial" w:cs="Arial"/>
          <w:sz w:val="22"/>
          <w:szCs w:val="22"/>
        </w:rPr>
        <w:t>S</w:t>
      </w:r>
      <w:r w:rsidR="00280B28" w:rsidRPr="003F3CBD">
        <w:rPr>
          <w:rFonts w:ascii="Arial" w:hAnsi="Arial" w:cs="Arial"/>
          <w:sz w:val="22"/>
          <w:szCs w:val="22"/>
        </w:rPr>
        <w:t xml:space="preserve">tudents </w:t>
      </w:r>
      <w:r w:rsidR="00AF0BAE" w:rsidRPr="003F3CBD">
        <w:rPr>
          <w:rFonts w:ascii="Arial" w:hAnsi="Arial" w:cs="Arial"/>
          <w:sz w:val="22"/>
          <w:szCs w:val="22"/>
        </w:rPr>
        <w:t>will be required</w:t>
      </w:r>
      <w:r w:rsidRPr="003F3CBD">
        <w:rPr>
          <w:rFonts w:ascii="Arial" w:hAnsi="Arial" w:cs="Arial"/>
          <w:sz w:val="22"/>
          <w:szCs w:val="22"/>
        </w:rPr>
        <w:t xml:space="preserve"> to</w:t>
      </w:r>
      <w:r w:rsidR="00AF0BAE" w:rsidRPr="003F3CBD">
        <w:rPr>
          <w:rFonts w:ascii="Arial" w:hAnsi="Arial" w:cs="Arial"/>
          <w:sz w:val="22"/>
          <w:szCs w:val="22"/>
        </w:rPr>
        <w:t xml:space="preserve"> undertake</w:t>
      </w:r>
      <w:r w:rsidR="00280B28" w:rsidRPr="003F3CBD">
        <w:rPr>
          <w:rFonts w:ascii="Arial" w:hAnsi="Arial" w:cs="Arial"/>
          <w:sz w:val="22"/>
          <w:szCs w:val="22"/>
        </w:rPr>
        <w:t xml:space="preserve"> </w:t>
      </w:r>
      <w:r w:rsidR="0086654C" w:rsidRPr="003F3CBD">
        <w:rPr>
          <w:rFonts w:ascii="Arial" w:hAnsi="Arial" w:cs="Arial"/>
          <w:sz w:val="22"/>
          <w:szCs w:val="22"/>
        </w:rPr>
        <w:t xml:space="preserve">all </w:t>
      </w:r>
      <w:r w:rsidR="00280B28" w:rsidRPr="003F3CBD">
        <w:rPr>
          <w:rFonts w:ascii="Arial" w:hAnsi="Arial" w:cs="Arial"/>
          <w:sz w:val="22"/>
          <w:szCs w:val="22"/>
        </w:rPr>
        <w:t>taught sessions</w:t>
      </w:r>
      <w:r w:rsidR="00B92BF7" w:rsidRPr="003F3CBD">
        <w:rPr>
          <w:rFonts w:ascii="Arial" w:hAnsi="Arial" w:cs="Arial"/>
          <w:sz w:val="22"/>
          <w:szCs w:val="22"/>
        </w:rPr>
        <w:t xml:space="preserve"> and will not leave sessions early</w:t>
      </w:r>
      <w:r w:rsidR="00AF0BAE" w:rsidRPr="003F3CBD">
        <w:rPr>
          <w:rFonts w:ascii="Arial" w:hAnsi="Arial" w:cs="Arial"/>
          <w:sz w:val="22"/>
          <w:szCs w:val="22"/>
        </w:rPr>
        <w:t xml:space="preserve"> so please make your normal arrangements for childcare etc</w:t>
      </w:r>
      <w:r w:rsidR="00B92BF7" w:rsidRPr="003F3CBD">
        <w:rPr>
          <w:rFonts w:ascii="Arial" w:hAnsi="Arial" w:cs="Arial"/>
          <w:sz w:val="22"/>
          <w:szCs w:val="22"/>
        </w:rPr>
        <w:t xml:space="preserve">. </w:t>
      </w:r>
      <w:r w:rsidR="00896E88" w:rsidRPr="003F3CBD">
        <w:rPr>
          <w:rFonts w:ascii="Arial" w:hAnsi="Arial" w:cs="Arial"/>
          <w:sz w:val="22"/>
          <w:szCs w:val="22"/>
        </w:rPr>
        <w:t>In exceptional circumstances students may miss a maximum of two days</w:t>
      </w:r>
      <w:r w:rsidR="00C24D20">
        <w:rPr>
          <w:rFonts w:ascii="Arial" w:hAnsi="Arial" w:cs="Arial"/>
          <w:sz w:val="22"/>
          <w:szCs w:val="22"/>
        </w:rPr>
        <w:t xml:space="preserve">, </w:t>
      </w:r>
      <w:r w:rsidR="00E102AF">
        <w:rPr>
          <w:rFonts w:ascii="Arial" w:hAnsi="Arial" w:cs="Arial"/>
          <w:sz w:val="22"/>
          <w:szCs w:val="22"/>
        </w:rPr>
        <w:t>i.e.</w:t>
      </w:r>
      <w:r w:rsidR="0049651D">
        <w:rPr>
          <w:rFonts w:ascii="Arial" w:hAnsi="Arial" w:cs="Arial"/>
          <w:sz w:val="22"/>
          <w:szCs w:val="22"/>
        </w:rPr>
        <w:t xml:space="preserve"> a combination </w:t>
      </w:r>
      <w:r w:rsidR="007E220A">
        <w:rPr>
          <w:rFonts w:ascii="Arial" w:hAnsi="Arial" w:cs="Arial"/>
          <w:sz w:val="22"/>
          <w:szCs w:val="22"/>
        </w:rPr>
        <w:t>of on</w:t>
      </w:r>
      <w:r w:rsidR="00C24D20">
        <w:rPr>
          <w:rFonts w:ascii="Arial" w:hAnsi="Arial" w:cs="Arial"/>
          <w:sz w:val="22"/>
          <w:szCs w:val="22"/>
        </w:rPr>
        <w:t xml:space="preserve"> campus or </w:t>
      </w:r>
      <w:r w:rsidR="0049651D">
        <w:rPr>
          <w:rFonts w:ascii="Arial" w:hAnsi="Arial" w:cs="Arial"/>
          <w:sz w:val="22"/>
          <w:szCs w:val="22"/>
        </w:rPr>
        <w:t>online sessions</w:t>
      </w:r>
      <w:r w:rsidR="00896E88" w:rsidRPr="003F3CBD">
        <w:rPr>
          <w:rFonts w:ascii="Arial" w:hAnsi="Arial" w:cs="Arial"/>
          <w:sz w:val="22"/>
          <w:szCs w:val="22"/>
        </w:rPr>
        <w:t xml:space="preserve">. The module leader must be notified of </w:t>
      </w:r>
      <w:r w:rsidR="00393544" w:rsidRPr="003F3CBD">
        <w:rPr>
          <w:rFonts w:ascii="Arial" w:hAnsi="Arial" w:cs="Arial"/>
          <w:sz w:val="22"/>
          <w:szCs w:val="22"/>
        </w:rPr>
        <w:t>absence,</w:t>
      </w:r>
      <w:r w:rsidR="00896E88" w:rsidRPr="003F3CBD">
        <w:rPr>
          <w:rFonts w:ascii="Arial" w:hAnsi="Arial" w:cs="Arial"/>
          <w:sz w:val="22"/>
          <w:szCs w:val="22"/>
        </w:rPr>
        <w:t xml:space="preserve"> and the student must also complete an absence notification through the Student Portal system. Absence </w:t>
      </w:r>
      <w:r w:rsidR="00393544" w:rsidRPr="003F3CBD">
        <w:rPr>
          <w:rFonts w:ascii="Arial" w:hAnsi="Arial" w:cs="Arial"/>
          <w:sz w:val="22"/>
          <w:szCs w:val="22"/>
        </w:rPr>
        <w:t>more than</w:t>
      </w:r>
      <w:r w:rsidR="00896E88" w:rsidRPr="003F3CBD">
        <w:rPr>
          <w:rFonts w:ascii="Arial" w:hAnsi="Arial" w:cs="Arial"/>
          <w:sz w:val="22"/>
          <w:szCs w:val="22"/>
        </w:rPr>
        <w:t xml:space="preserve"> this will result in interrupting the module until taught time is made up with the next intake. </w:t>
      </w:r>
    </w:p>
    <w:p w14:paraId="65AEED35" w14:textId="77777777" w:rsidR="00896E88" w:rsidRPr="003F3CBD" w:rsidRDefault="00896E88" w:rsidP="001D489B">
      <w:pPr>
        <w:pStyle w:val="BodyText"/>
        <w:spacing w:line="360" w:lineRule="auto"/>
        <w:rPr>
          <w:rFonts w:ascii="Arial" w:hAnsi="Arial" w:cs="Arial"/>
          <w:sz w:val="22"/>
          <w:szCs w:val="22"/>
        </w:rPr>
      </w:pPr>
    </w:p>
    <w:p w14:paraId="177CF9EB" w14:textId="12C0634A" w:rsidR="00D30418" w:rsidRDefault="003B2421" w:rsidP="001D489B">
      <w:pPr>
        <w:pStyle w:val="BodyText"/>
        <w:spacing w:line="360" w:lineRule="auto"/>
        <w:rPr>
          <w:rFonts w:ascii="Arial" w:hAnsi="Arial" w:cs="Arial"/>
          <w:sz w:val="22"/>
          <w:szCs w:val="22"/>
        </w:rPr>
      </w:pPr>
      <w:r w:rsidRPr="003F3CBD">
        <w:rPr>
          <w:rFonts w:ascii="Arial" w:hAnsi="Arial" w:cs="Arial"/>
          <w:sz w:val="22"/>
          <w:szCs w:val="22"/>
        </w:rPr>
        <w:lastRenderedPageBreak/>
        <w:t>The directed study days</w:t>
      </w:r>
      <w:r w:rsidR="00560A34">
        <w:rPr>
          <w:rFonts w:ascii="Arial" w:hAnsi="Arial" w:cs="Arial"/>
          <w:sz w:val="22"/>
          <w:szCs w:val="22"/>
        </w:rPr>
        <w:t xml:space="preserve"> /online structured learning sessions</w:t>
      </w:r>
      <w:r w:rsidRPr="003F3CBD">
        <w:rPr>
          <w:rFonts w:ascii="Arial" w:hAnsi="Arial" w:cs="Arial"/>
          <w:sz w:val="22"/>
          <w:szCs w:val="22"/>
        </w:rPr>
        <w:t xml:space="preserve"> may</w:t>
      </w:r>
      <w:r w:rsidR="00280B28" w:rsidRPr="003F3CBD">
        <w:rPr>
          <w:rFonts w:ascii="Arial" w:hAnsi="Arial" w:cs="Arial"/>
          <w:sz w:val="22"/>
          <w:szCs w:val="22"/>
        </w:rPr>
        <w:t xml:space="preserve"> be taken flexibly at the discretion of the student. </w:t>
      </w:r>
      <w:r w:rsidR="001D489B">
        <w:rPr>
          <w:rFonts w:ascii="Arial" w:hAnsi="Arial" w:cs="Arial"/>
          <w:sz w:val="22"/>
          <w:szCs w:val="22"/>
        </w:rPr>
        <w:t>They</w:t>
      </w:r>
      <w:r w:rsidR="00280B28" w:rsidRPr="003F3CBD">
        <w:rPr>
          <w:rFonts w:ascii="Arial" w:hAnsi="Arial" w:cs="Arial"/>
          <w:sz w:val="22"/>
          <w:szCs w:val="22"/>
        </w:rPr>
        <w:t xml:space="preserve"> will </w:t>
      </w:r>
      <w:r w:rsidR="0086654C" w:rsidRPr="003F3CBD">
        <w:rPr>
          <w:rFonts w:ascii="Arial" w:hAnsi="Arial" w:cs="Arial"/>
          <w:sz w:val="22"/>
          <w:szCs w:val="22"/>
        </w:rPr>
        <w:t xml:space="preserve">however </w:t>
      </w:r>
      <w:r w:rsidR="00280B28" w:rsidRPr="003F3CBD">
        <w:rPr>
          <w:rFonts w:ascii="Arial" w:hAnsi="Arial" w:cs="Arial"/>
          <w:sz w:val="22"/>
          <w:szCs w:val="22"/>
        </w:rPr>
        <w:t xml:space="preserve">be expected to complete </w:t>
      </w:r>
      <w:r w:rsidR="001E5920" w:rsidRPr="003F3CBD">
        <w:rPr>
          <w:rFonts w:ascii="Arial" w:hAnsi="Arial" w:cs="Arial"/>
          <w:sz w:val="22"/>
          <w:szCs w:val="22"/>
        </w:rPr>
        <w:t>learning activities</w:t>
      </w:r>
      <w:r w:rsidR="00280B28" w:rsidRPr="003F3CBD">
        <w:rPr>
          <w:rFonts w:ascii="Arial" w:hAnsi="Arial" w:cs="Arial"/>
          <w:sz w:val="22"/>
          <w:szCs w:val="22"/>
        </w:rPr>
        <w:t xml:space="preserve"> </w:t>
      </w:r>
      <w:r w:rsidR="001E5920" w:rsidRPr="003F3CBD">
        <w:rPr>
          <w:rFonts w:ascii="Arial" w:hAnsi="Arial" w:cs="Arial"/>
          <w:sz w:val="22"/>
          <w:szCs w:val="22"/>
        </w:rPr>
        <w:t>in preparation for programmed sessions and to support formative/summative learning experiences. S</w:t>
      </w:r>
      <w:r w:rsidR="00280B28" w:rsidRPr="003F3CBD">
        <w:rPr>
          <w:rFonts w:ascii="Arial" w:hAnsi="Arial" w:cs="Arial"/>
          <w:sz w:val="22"/>
          <w:szCs w:val="22"/>
        </w:rPr>
        <w:t>tudents are therefore</w:t>
      </w:r>
      <w:r w:rsidR="00AF0BAE" w:rsidRPr="003F3CBD">
        <w:rPr>
          <w:rFonts w:ascii="Arial" w:hAnsi="Arial" w:cs="Arial"/>
          <w:sz w:val="22"/>
          <w:szCs w:val="22"/>
        </w:rPr>
        <w:t>, advised</w:t>
      </w:r>
      <w:r w:rsidR="00280B28" w:rsidRPr="003F3CBD">
        <w:rPr>
          <w:rFonts w:ascii="Arial" w:hAnsi="Arial" w:cs="Arial"/>
          <w:sz w:val="22"/>
          <w:szCs w:val="22"/>
        </w:rPr>
        <w:t xml:space="preserve"> to ensure </w:t>
      </w:r>
      <w:r w:rsidRPr="003F3CBD">
        <w:rPr>
          <w:rFonts w:ascii="Arial" w:hAnsi="Arial" w:cs="Arial"/>
          <w:sz w:val="22"/>
          <w:szCs w:val="22"/>
        </w:rPr>
        <w:t xml:space="preserve">that </w:t>
      </w:r>
      <w:r w:rsidR="00A246DD">
        <w:rPr>
          <w:rFonts w:ascii="Arial" w:hAnsi="Arial" w:cs="Arial"/>
          <w:sz w:val="22"/>
          <w:szCs w:val="22"/>
        </w:rPr>
        <w:t>all</w:t>
      </w:r>
      <w:r w:rsidR="00C2004E" w:rsidRPr="003F3CBD">
        <w:rPr>
          <w:rFonts w:ascii="Arial" w:hAnsi="Arial" w:cs="Arial"/>
          <w:sz w:val="22"/>
          <w:szCs w:val="22"/>
        </w:rPr>
        <w:t xml:space="preserve"> days of study time </w:t>
      </w:r>
      <w:r w:rsidR="00280B28" w:rsidRPr="003F3CBD">
        <w:rPr>
          <w:rFonts w:ascii="Arial" w:hAnsi="Arial" w:cs="Arial"/>
          <w:sz w:val="22"/>
          <w:szCs w:val="22"/>
        </w:rPr>
        <w:t xml:space="preserve">are protected. </w:t>
      </w:r>
    </w:p>
    <w:p w14:paraId="49BFA73E" w14:textId="77777777" w:rsidR="00E57118" w:rsidRPr="00E57118" w:rsidRDefault="00E57118" w:rsidP="001D489B">
      <w:pPr>
        <w:pStyle w:val="BodyText"/>
        <w:spacing w:line="360" w:lineRule="auto"/>
        <w:rPr>
          <w:rFonts w:ascii="Arial" w:hAnsi="Arial" w:cs="Arial"/>
          <w:sz w:val="22"/>
          <w:szCs w:val="22"/>
        </w:rPr>
      </w:pPr>
    </w:p>
    <w:p w14:paraId="1778214B" w14:textId="73864202" w:rsidR="003641A5" w:rsidRPr="003F3CBD" w:rsidRDefault="00D30418" w:rsidP="001D489B">
      <w:pPr>
        <w:pStyle w:val="BodyText"/>
        <w:spacing w:line="360" w:lineRule="auto"/>
        <w:rPr>
          <w:rFonts w:ascii="Arial" w:hAnsi="Arial" w:cs="Arial"/>
          <w:b/>
          <w:sz w:val="22"/>
          <w:szCs w:val="22"/>
        </w:rPr>
      </w:pPr>
      <w:r w:rsidRPr="003F3CBD">
        <w:rPr>
          <w:rFonts w:ascii="Arial" w:hAnsi="Arial" w:cs="Arial"/>
          <w:b/>
          <w:sz w:val="22"/>
          <w:szCs w:val="22"/>
        </w:rPr>
        <w:t xml:space="preserve">Please make sure you have the </w:t>
      </w:r>
      <w:r w:rsidR="00DC7894" w:rsidRPr="003F3CBD">
        <w:rPr>
          <w:rFonts w:ascii="Arial" w:hAnsi="Arial" w:cs="Arial"/>
          <w:b/>
          <w:sz w:val="22"/>
          <w:szCs w:val="22"/>
        </w:rPr>
        <w:t>module</w:t>
      </w:r>
      <w:r w:rsidR="00047C29" w:rsidRPr="003F3CBD">
        <w:rPr>
          <w:rFonts w:ascii="Arial" w:hAnsi="Arial" w:cs="Arial"/>
          <w:b/>
          <w:sz w:val="22"/>
          <w:szCs w:val="22"/>
        </w:rPr>
        <w:t xml:space="preserve"> </w:t>
      </w:r>
      <w:r w:rsidR="00AF0BAE" w:rsidRPr="003F3CBD">
        <w:rPr>
          <w:rFonts w:ascii="Arial" w:hAnsi="Arial" w:cs="Arial"/>
          <w:b/>
          <w:sz w:val="22"/>
          <w:szCs w:val="22"/>
        </w:rPr>
        <w:t xml:space="preserve">attendance and exam </w:t>
      </w:r>
      <w:r w:rsidRPr="003F3CBD">
        <w:rPr>
          <w:rFonts w:ascii="Arial" w:hAnsi="Arial" w:cs="Arial"/>
          <w:b/>
          <w:sz w:val="22"/>
          <w:szCs w:val="22"/>
        </w:rPr>
        <w:t xml:space="preserve">dates </w:t>
      </w:r>
      <w:r w:rsidR="00AF0BAE" w:rsidRPr="003F3CBD">
        <w:rPr>
          <w:rFonts w:ascii="Arial" w:hAnsi="Arial" w:cs="Arial"/>
          <w:b/>
          <w:sz w:val="22"/>
          <w:szCs w:val="22"/>
        </w:rPr>
        <w:t>(which you will find on</w:t>
      </w:r>
      <w:r w:rsidR="0051495C" w:rsidRPr="003F3CBD">
        <w:rPr>
          <w:rFonts w:ascii="Arial" w:hAnsi="Arial" w:cs="Arial"/>
          <w:b/>
          <w:sz w:val="22"/>
          <w:szCs w:val="22"/>
        </w:rPr>
        <w:t xml:space="preserve"> our NMP web page</w:t>
      </w:r>
      <w:r w:rsidR="00AF0BAE" w:rsidRPr="003F3CBD">
        <w:rPr>
          <w:rFonts w:ascii="Arial" w:hAnsi="Arial" w:cs="Arial"/>
          <w:b/>
          <w:sz w:val="22"/>
          <w:szCs w:val="22"/>
        </w:rPr>
        <w:t>)</w:t>
      </w:r>
      <w:r w:rsidR="0051495C" w:rsidRPr="003F3CBD">
        <w:rPr>
          <w:rFonts w:ascii="Arial" w:hAnsi="Arial" w:cs="Arial"/>
          <w:b/>
          <w:sz w:val="22"/>
          <w:szCs w:val="22"/>
        </w:rPr>
        <w:t xml:space="preserve"> </w:t>
      </w:r>
      <w:r w:rsidRPr="003F3CBD">
        <w:rPr>
          <w:rFonts w:ascii="Arial" w:hAnsi="Arial" w:cs="Arial"/>
          <w:b/>
          <w:sz w:val="22"/>
          <w:szCs w:val="22"/>
        </w:rPr>
        <w:t xml:space="preserve">and can commit to the dates before you apply. </w:t>
      </w:r>
    </w:p>
    <w:p w14:paraId="76A1FB81" w14:textId="77777777" w:rsidR="003641A5" w:rsidRPr="00E102AF" w:rsidRDefault="003641A5" w:rsidP="001D489B">
      <w:pPr>
        <w:pStyle w:val="BodyText"/>
        <w:spacing w:line="360" w:lineRule="auto"/>
        <w:rPr>
          <w:rFonts w:ascii="Arial" w:hAnsi="Arial" w:cs="Arial"/>
          <w:b/>
          <w:sz w:val="22"/>
          <w:szCs w:val="22"/>
          <w:u w:val="single"/>
        </w:rPr>
      </w:pPr>
    </w:p>
    <w:p w14:paraId="3F3A8C15" w14:textId="77777777" w:rsidR="00280B28" w:rsidRPr="00E102AF" w:rsidRDefault="00280B28" w:rsidP="003727DA">
      <w:pPr>
        <w:pStyle w:val="Heading2"/>
        <w:rPr>
          <w:u w:val="single"/>
        </w:rPr>
      </w:pPr>
      <w:bookmarkStart w:id="11" w:name="_Toc161296735"/>
      <w:bookmarkStart w:id="12" w:name="_Toc161297006"/>
      <w:r w:rsidRPr="00E102AF">
        <w:rPr>
          <w:u w:val="single"/>
        </w:rPr>
        <w:t>What will the qualification enable you to prescribe?</w:t>
      </w:r>
      <w:bookmarkEnd w:id="11"/>
      <w:bookmarkEnd w:id="12"/>
    </w:p>
    <w:p w14:paraId="2369CD44" w14:textId="7CCA9A13" w:rsidR="00515557" w:rsidRPr="003F3CBD" w:rsidRDefault="00515557" w:rsidP="001D489B">
      <w:pPr>
        <w:pStyle w:val="BodyText2"/>
        <w:spacing w:line="360" w:lineRule="auto"/>
        <w:jc w:val="left"/>
        <w:rPr>
          <w:rFonts w:ascii="Arial" w:hAnsi="Arial" w:cs="Arial"/>
          <w:sz w:val="22"/>
          <w:szCs w:val="22"/>
        </w:rPr>
      </w:pPr>
      <w:r w:rsidRPr="003F3CBD">
        <w:rPr>
          <w:rFonts w:ascii="Arial" w:hAnsi="Arial" w:cs="Arial"/>
          <w:sz w:val="22"/>
          <w:szCs w:val="22"/>
        </w:rPr>
        <w:t xml:space="preserve">The </w:t>
      </w:r>
      <w:r w:rsidR="006D7E0C" w:rsidRPr="003F3CBD">
        <w:rPr>
          <w:rFonts w:ascii="Arial" w:hAnsi="Arial" w:cs="Arial"/>
          <w:sz w:val="22"/>
          <w:szCs w:val="22"/>
        </w:rPr>
        <w:t xml:space="preserve">programmes </w:t>
      </w:r>
      <w:proofErr w:type="gramStart"/>
      <w:r w:rsidR="006D7E0C" w:rsidRPr="003F3CBD">
        <w:rPr>
          <w:rFonts w:ascii="Arial" w:hAnsi="Arial" w:cs="Arial"/>
          <w:sz w:val="22"/>
          <w:szCs w:val="22"/>
        </w:rPr>
        <w:t>has</w:t>
      </w:r>
      <w:proofErr w:type="gramEnd"/>
      <w:r w:rsidR="006D7E0C" w:rsidRPr="003F3CBD">
        <w:rPr>
          <w:rFonts w:ascii="Arial" w:hAnsi="Arial" w:cs="Arial"/>
          <w:sz w:val="22"/>
          <w:szCs w:val="22"/>
        </w:rPr>
        <w:t xml:space="preserve"> 2 prescribing routes; </w:t>
      </w:r>
      <w:r w:rsidR="003A3895" w:rsidRPr="003F3CBD">
        <w:rPr>
          <w:rFonts w:ascii="Arial" w:hAnsi="Arial" w:cs="Arial"/>
          <w:sz w:val="22"/>
          <w:szCs w:val="22"/>
        </w:rPr>
        <w:t>t</w:t>
      </w:r>
      <w:r w:rsidR="006D7E0C" w:rsidRPr="003F3CBD">
        <w:rPr>
          <w:rFonts w:ascii="Arial" w:hAnsi="Arial" w:cs="Arial"/>
          <w:sz w:val="22"/>
          <w:szCs w:val="22"/>
        </w:rPr>
        <w:t xml:space="preserve">he </w:t>
      </w:r>
      <w:r w:rsidRPr="003F3CBD">
        <w:rPr>
          <w:rFonts w:ascii="Arial" w:hAnsi="Arial" w:cs="Arial"/>
          <w:sz w:val="22"/>
          <w:szCs w:val="22"/>
        </w:rPr>
        <w:t xml:space="preserve">prescribing qualification awarded is the dual qualification of independent and supplementary </w:t>
      </w:r>
      <w:r w:rsidR="006D7E0C" w:rsidRPr="003F3CBD">
        <w:rPr>
          <w:rFonts w:ascii="Arial" w:hAnsi="Arial" w:cs="Arial"/>
          <w:sz w:val="22"/>
          <w:szCs w:val="22"/>
        </w:rPr>
        <w:t>(registered nurses, midwives, physiotherapists, podiatrists, chiropodists, therapeutic radiographers and advanced paramedics)</w:t>
      </w:r>
      <w:r w:rsidR="00AF0BAE" w:rsidRPr="003F3CBD">
        <w:rPr>
          <w:rFonts w:ascii="Arial" w:hAnsi="Arial" w:cs="Arial"/>
          <w:sz w:val="22"/>
          <w:szCs w:val="22"/>
        </w:rPr>
        <w:t xml:space="preserve"> or that of supplementary only (HCPC registered dietician</w:t>
      </w:r>
      <w:r w:rsidR="006D7E0C" w:rsidRPr="003F3CBD">
        <w:rPr>
          <w:rFonts w:ascii="Arial" w:hAnsi="Arial" w:cs="Arial"/>
          <w:sz w:val="22"/>
          <w:szCs w:val="22"/>
        </w:rPr>
        <w:t>s</w:t>
      </w:r>
      <w:r w:rsidR="00AF0BAE" w:rsidRPr="003F3CBD">
        <w:rPr>
          <w:rFonts w:ascii="Arial" w:hAnsi="Arial" w:cs="Arial"/>
          <w:sz w:val="22"/>
          <w:szCs w:val="22"/>
        </w:rPr>
        <w:t xml:space="preserve"> or </w:t>
      </w:r>
      <w:r w:rsidR="006D7E0C" w:rsidRPr="003F3CBD">
        <w:rPr>
          <w:rFonts w:ascii="Arial" w:hAnsi="Arial" w:cs="Arial"/>
          <w:sz w:val="22"/>
          <w:szCs w:val="22"/>
        </w:rPr>
        <w:t>diagnostic radiographers)</w:t>
      </w:r>
      <w:r w:rsidRPr="003F3CBD">
        <w:rPr>
          <w:rFonts w:ascii="Arial" w:hAnsi="Arial" w:cs="Arial"/>
          <w:sz w:val="22"/>
          <w:szCs w:val="22"/>
        </w:rPr>
        <w:t>. Students undertaking this course will be taught and assessed in both forms of prescribing regardless of clinical need.</w:t>
      </w:r>
    </w:p>
    <w:p w14:paraId="2CF47169" w14:textId="77777777" w:rsidR="00515557" w:rsidRPr="003F3CBD" w:rsidRDefault="00515557" w:rsidP="001D489B">
      <w:pPr>
        <w:pStyle w:val="BodyText2"/>
        <w:spacing w:line="360" w:lineRule="auto"/>
        <w:jc w:val="left"/>
        <w:rPr>
          <w:rFonts w:ascii="Arial" w:hAnsi="Arial" w:cs="Arial"/>
          <w:sz w:val="22"/>
          <w:szCs w:val="22"/>
        </w:rPr>
      </w:pPr>
    </w:p>
    <w:p w14:paraId="38AF9C77" w14:textId="79E097DD" w:rsidR="005205FE" w:rsidRPr="003F3CBD" w:rsidRDefault="00280B28" w:rsidP="001D489B">
      <w:pPr>
        <w:pStyle w:val="BodyText2"/>
        <w:spacing w:line="360" w:lineRule="auto"/>
        <w:jc w:val="left"/>
        <w:rPr>
          <w:rFonts w:ascii="Arial" w:hAnsi="Arial" w:cs="Arial"/>
          <w:sz w:val="22"/>
          <w:szCs w:val="22"/>
        </w:rPr>
      </w:pPr>
      <w:r w:rsidRPr="003F3CBD">
        <w:rPr>
          <w:rFonts w:ascii="Arial" w:hAnsi="Arial" w:cs="Arial"/>
          <w:b/>
          <w:sz w:val="22"/>
          <w:szCs w:val="22"/>
        </w:rPr>
        <w:t xml:space="preserve">As an </w:t>
      </w:r>
      <w:r w:rsidR="001E5920" w:rsidRPr="003F3CBD">
        <w:rPr>
          <w:rFonts w:ascii="Arial" w:hAnsi="Arial" w:cs="Arial"/>
          <w:b/>
          <w:sz w:val="22"/>
          <w:szCs w:val="22"/>
        </w:rPr>
        <w:t>I</w:t>
      </w:r>
      <w:r w:rsidRPr="003F3CBD">
        <w:rPr>
          <w:rFonts w:ascii="Arial" w:hAnsi="Arial" w:cs="Arial"/>
          <w:b/>
          <w:sz w:val="22"/>
          <w:szCs w:val="22"/>
        </w:rPr>
        <w:t xml:space="preserve">ndependent </w:t>
      </w:r>
      <w:r w:rsidR="00B96E5B" w:rsidRPr="003F3CBD">
        <w:rPr>
          <w:rFonts w:ascii="Arial" w:hAnsi="Arial" w:cs="Arial"/>
          <w:b/>
          <w:sz w:val="22"/>
          <w:szCs w:val="22"/>
        </w:rPr>
        <w:t xml:space="preserve">and/or Supplementary </w:t>
      </w:r>
      <w:r w:rsidR="001E5920" w:rsidRPr="003F3CBD">
        <w:rPr>
          <w:rFonts w:ascii="Arial" w:hAnsi="Arial" w:cs="Arial"/>
          <w:b/>
          <w:sz w:val="22"/>
          <w:szCs w:val="22"/>
        </w:rPr>
        <w:t>P</w:t>
      </w:r>
      <w:r w:rsidRPr="003F3CBD">
        <w:rPr>
          <w:rFonts w:ascii="Arial" w:hAnsi="Arial" w:cs="Arial"/>
          <w:b/>
          <w:sz w:val="22"/>
          <w:szCs w:val="22"/>
        </w:rPr>
        <w:t>rescriber</w:t>
      </w:r>
      <w:r w:rsidR="007E185B" w:rsidRPr="003F3CBD">
        <w:rPr>
          <w:rFonts w:ascii="Arial" w:hAnsi="Arial" w:cs="Arial"/>
          <w:b/>
          <w:sz w:val="22"/>
          <w:szCs w:val="22"/>
        </w:rPr>
        <w:t xml:space="preserve"> </w:t>
      </w:r>
      <w:r w:rsidR="007E185B" w:rsidRPr="00B52451">
        <w:rPr>
          <w:rFonts w:ascii="Arial" w:hAnsi="Arial" w:cs="Arial"/>
          <w:bCs/>
          <w:sz w:val="22"/>
          <w:szCs w:val="22"/>
        </w:rPr>
        <w:t>you</w:t>
      </w:r>
      <w:r w:rsidR="007E185B" w:rsidRPr="003F3CBD">
        <w:rPr>
          <w:rFonts w:ascii="Arial" w:hAnsi="Arial" w:cs="Arial"/>
          <w:b/>
          <w:sz w:val="22"/>
          <w:szCs w:val="22"/>
        </w:rPr>
        <w:t xml:space="preserve"> </w:t>
      </w:r>
      <w:r w:rsidRPr="003F3CBD">
        <w:rPr>
          <w:rFonts w:ascii="Arial" w:hAnsi="Arial" w:cs="Arial"/>
          <w:sz w:val="22"/>
          <w:szCs w:val="22"/>
        </w:rPr>
        <w:t xml:space="preserve">will be able to prescribe </w:t>
      </w:r>
      <w:r w:rsidR="00E31BF8" w:rsidRPr="003F3CBD">
        <w:rPr>
          <w:rFonts w:ascii="Arial" w:hAnsi="Arial" w:cs="Arial"/>
          <w:sz w:val="22"/>
          <w:szCs w:val="22"/>
        </w:rPr>
        <w:t>within your scope of practice</w:t>
      </w:r>
      <w:r w:rsidR="00B96E5B" w:rsidRPr="003F3CBD">
        <w:rPr>
          <w:rFonts w:ascii="Arial" w:hAnsi="Arial" w:cs="Arial"/>
          <w:sz w:val="22"/>
          <w:szCs w:val="22"/>
        </w:rPr>
        <w:t xml:space="preserve"> and your specific regulatory and professional body restrictions</w:t>
      </w:r>
      <w:r w:rsidR="005205FE" w:rsidRPr="003F3CBD">
        <w:rPr>
          <w:rFonts w:ascii="Arial" w:hAnsi="Arial" w:cs="Arial"/>
          <w:sz w:val="22"/>
          <w:szCs w:val="22"/>
        </w:rPr>
        <w:t xml:space="preserve"> e.g. a dietician and diagnostic radiographer may prescribe as a supplementary prescriber whereas a nurse or therapeutic radiographer </w:t>
      </w:r>
      <w:r w:rsidR="006D7E0C" w:rsidRPr="003F3CBD">
        <w:rPr>
          <w:rFonts w:ascii="Arial" w:hAnsi="Arial" w:cs="Arial"/>
          <w:sz w:val="22"/>
          <w:szCs w:val="22"/>
        </w:rPr>
        <w:t xml:space="preserve">etc (as detailed earlier) </w:t>
      </w:r>
      <w:r w:rsidR="005205FE" w:rsidRPr="003F3CBD">
        <w:rPr>
          <w:rFonts w:ascii="Arial" w:hAnsi="Arial" w:cs="Arial"/>
          <w:sz w:val="22"/>
          <w:szCs w:val="22"/>
        </w:rPr>
        <w:t xml:space="preserve">may prescribe as </w:t>
      </w:r>
      <w:r w:rsidR="00515557" w:rsidRPr="003F3CBD">
        <w:rPr>
          <w:rFonts w:ascii="Arial" w:hAnsi="Arial" w:cs="Arial"/>
          <w:sz w:val="22"/>
          <w:szCs w:val="22"/>
        </w:rPr>
        <w:t>an independent and a supplementary prescribing.</w:t>
      </w:r>
    </w:p>
    <w:p w14:paraId="3E189DF4" w14:textId="77777777" w:rsidR="00B52451" w:rsidRDefault="00B52451" w:rsidP="001D489B">
      <w:pPr>
        <w:pStyle w:val="BodyText2"/>
        <w:spacing w:line="360" w:lineRule="auto"/>
        <w:jc w:val="left"/>
        <w:rPr>
          <w:rFonts w:ascii="Arial" w:hAnsi="Arial" w:cs="Arial"/>
          <w:sz w:val="22"/>
          <w:szCs w:val="22"/>
        </w:rPr>
      </w:pPr>
    </w:p>
    <w:p w14:paraId="2FB508E2" w14:textId="37F10E0C" w:rsidR="00515557" w:rsidRPr="00E102AF" w:rsidRDefault="003727DA" w:rsidP="001D489B">
      <w:pPr>
        <w:pStyle w:val="BodyText2"/>
        <w:spacing w:line="360" w:lineRule="auto"/>
        <w:jc w:val="left"/>
        <w:rPr>
          <w:rFonts w:ascii="Arial" w:hAnsi="Arial" w:cs="Arial"/>
          <w:sz w:val="22"/>
          <w:szCs w:val="22"/>
        </w:rPr>
      </w:pPr>
      <w:r>
        <w:rPr>
          <w:rFonts w:ascii="Arial" w:hAnsi="Arial" w:cs="Arial"/>
          <w:sz w:val="22"/>
          <w:szCs w:val="22"/>
        </w:rPr>
        <w:t>T</w:t>
      </w:r>
      <w:r w:rsidR="00515557" w:rsidRPr="003F3CBD">
        <w:rPr>
          <w:rFonts w:ascii="Arial" w:hAnsi="Arial" w:cs="Arial"/>
          <w:sz w:val="22"/>
          <w:szCs w:val="22"/>
        </w:rPr>
        <w:t>here are</w:t>
      </w:r>
      <w:r w:rsidR="00B96E5B" w:rsidRPr="003F3CBD">
        <w:rPr>
          <w:rFonts w:ascii="Arial" w:hAnsi="Arial" w:cs="Arial"/>
          <w:sz w:val="22"/>
          <w:szCs w:val="22"/>
        </w:rPr>
        <w:t xml:space="preserve"> legal frameworks</w:t>
      </w:r>
      <w:r w:rsidR="00515557" w:rsidRPr="003F3CBD">
        <w:rPr>
          <w:rFonts w:ascii="Arial" w:hAnsi="Arial" w:cs="Arial"/>
          <w:sz w:val="22"/>
          <w:szCs w:val="22"/>
        </w:rPr>
        <w:t xml:space="preserve"> which also specify</w:t>
      </w:r>
      <w:r w:rsidR="00E31BF8" w:rsidRPr="003F3CBD">
        <w:rPr>
          <w:rFonts w:ascii="Arial" w:hAnsi="Arial" w:cs="Arial"/>
          <w:sz w:val="22"/>
          <w:szCs w:val="22"/>
        </w:rPr>
        <w:t xml:space="preserve"> items listed</w:t>
      </w:r>
      <w:r w:rsidR="00515557" w:rsidRPr="003F3CBD">
        <w:rPr>
          <w:rFonts w:ascii="Arial" w:hAnsi="Arial" w:cs="Arial"/>
          <w:sz w:val="22"/>
          <w:szCs w:val="22"/>
        </w:rPr>
        <w:t>/restricted</w:t>
      </w:r>
      <w:r w:rsidR="00E31BF8" w:rsidRPr="003F3CBD">
        <w:rPr>
          <w:rFonts w:ascii="Arial" w:hAnsi="Arial" w:cs="Arial"/>
          <w:sz w:val="22"/>
          <w:szCs w:val="22"/>
        </w:rPr>
        <w:t xml:space="preserve"> </w:t>
      </w:r>
      <w:r w:rsidR="00B96E5B" w:rsidRPr="003F3CBD">
        <w:rPr>
          <w:rFonts w:ascii="Arial" w:hAnsi="Arial" w:cs="Arial"/>
          <w:sz w:val="22"/>
          <w:szCs w:val="22"/>
        </w:rPr>
        <w:t>within</w:t>
      </w:r>
      <w:r w:rsidR="00E31BF8" w:rsidRPr="003F3CBD">
        <w:rPr>
          <w:rFonts w:ascii="Arial" w:hAnsi="Arial" w:cs="Arial"/>
          <w:sz w:val="22"/>
          <w:szCs w:val="22"/>
        </w:rPr>
        <w:t xml:space="preserve"> the </w:t>
      </w:r>
      <w:r w:rsidR="00A32CAB" w:rsidRPr="003F3CBD">
        <w:rPr>
          <w:rFonts w:ascii="Arial" w:hAnsi="Arial" w:cs="Arial"/>
          <w:sz w:val="22"/>
          <w:szCs w:val="22"/>
        </w:rPr>
        <w:t xml:space="preserve">legally </w:t>
      </w:r>
      <w:r w:rsidR="003F3CBD" w:rsidRPr="003F3CBD">
        <w:rPr>
          <w:rFonts w:ascii="Arial" w:hAnsi="Arial" w:cs="Arial"/>
          <w:sz w:val="22"/>
          <w:szCs w:val="22"/>
        </w:rPr>
        <w:t>specified formularies</w:t>
      </w:r>
      <w:r w:rsidR="00A32CAB" w:rsidRPr="003F3CBD">
        <w:rPr>
          <w:rFonts w:ascii="Arial" w:hAnsi="Arial" w:cs="Arial"/>
          <w:sz w:val="22"/>
          <w:szCs w:val="22"/>
        </w:rPr>
        <w:t xml:space="preserve"> (British National Formulary)</w:t>
      </w:r>
      <w:r w:rsidR="00B96E5B" w:rsidRPr="003F3CBD">
        <w:rPr>
          <w:rFonts w:ascii="Arial" w:hAnsi="Arial" w:cs="Arial"/>
          <w:sz w:val="22"/>
          <w:szCs w:val="22"/>
        </w:rPr>
        <w:t xml:space="preserve">. These vary between Nursing and Midwifery Council registered nurses and midwives and </w:t>
      </w:r>
      <w:r w:rsidR="00A32CAB" w:rsidRPr="003F3CBD">
        <w:rPr>
          <w:rFonts w:ascii="Arial" w:hAnsi="Arial" w:cs="Arial"/>
          <w:sz w:val="22"/>
          <w:szCs w:val="22"/>
        </w:rPr>
        <w:t>allied health professionals</w:t>
      </w:r>
      <w:r w:rsidR="00B96E5B" w:rsidRPr="003F3CBD">
        <w:rPr>
          <w:rFonts w:ascii="Arial" w:hAnsi="Arial" w:cs="Arial"/>
          <w:sz w:val="22"/>
          <w:szCs w:val="22"/>
        </w:rPr>
        <w:t xml:space="preserve"> regulated by the Health and Care Professions Council</w:t>
      </w:r>
      <w:r w:rsidR="005205FE" w:rsidRPr="003F3CBD">
        <w:rPr>
          <w:rFonts w:ascii="Arial" w:hAnsi="Arial" w:cs="Arial"/>
          <w:sz w:val="22"/>
          <w:szCs w:val="22"/>
        </w:rPr>
        <w:t xml:space="preserve">. </w:t>
      </w:r>
      <w:r w:rsidR="00515557" w:rsidRPr="003F3CBD">
        <w:rPr>
          <w:rFonts w:ascii="Arial" w:hAnsi="Arial" w:cs="Arial"/>
          <w:sz w:val="22"/>
          <w:szCs w:val="22"/>
        </w:rPr>
        <w:t>It can get confusing but that’s why the module team are here to help!</w:t>
      </w:r>
    </w:p>
    <w:p w14:paraId="506E3E10" w14:textId="77777777" w:rsidR="003727DA" w:rsidRPr="003F3CBD" w:rsidRDefault="003727DA" w:rsidP="001D489B">
      <w:pPr>
        <w:pStyle w:val="BodyText2"/>
        <w:spacing w:line="360" w:lineRule="auto"/>
        <w:jc w:val="left"/>
        <w:rPr>
          <w:rFonts w:ascii="Arial" w:hAnsi="Arial" w:cs="Arial"/>
          <w:b/>
          <w:sz w:val="22"/>
          <w:szCs w:val="22"/>
        </w:rPr>
      </w:pPr>
    </w:p>
    <w:p w14:paraId="4F229154" w14:textId="77777777" w:rsidR="00515557" w:rsidRPr="003F3CBD" w:rsidRDefault="00515557" w:rsidP="001D489B">
      <w:pPr>
        <w:pStyle w:val="BodyText2"/>
        <w:spacing w:line="360" w:lineRule="auto"/>
        <w:jc w:val="left"/>
        <w:rPr>
          <w:rFonts w:ascii="Arial" w:hAnsi="Arial" w:cs="Arial"/>
          <w:b/>
          <w:sz w:val="22"/>
          <w:szCs w:val="22"/>
        </w:rPr>
      </w:pPr>
      <w:r w:rsidRPr="003F3CBD">
        <w:rPr>
          <w:rFonts w:ascii="Arial" w:hAnsi="Arial" w:cs="Arial"/>
          <w:b/>
          <w:sz w:val="22"/>
          <w:szCs w:val="22"/>
        </w:rPr>
        <w:t xml:space="preserve">As an independent prescriber you </w:t>
      </w:r>
      <w:r w:rsidRPr="003F3CBD">
        <w:rPr>
          <w:rFonts w:ascii="Arial" w:hAnsi="Arial" w:cs="Arial"/>
          <w:sz w:val="22"/>
          <w:szCs w:val="22"/>
        </w:rPr>
        <w:t>will be able to prescribe licensed and unlicensed medicines, within and outside of their license for any medical condition within your scope of practice, including controlled drugs</w:t>
      </w:r>
      <w:r w:rsidR="00AD4D9F" w:rsidRPr="003F3CBD">
        <w:rPr>
          <w:rFonts w:ascii="Arial" w:hAnsi="Arial" w:cs="Arial"/>
          <w:sz w:val="22"/>
          <w:szCs w:val="22"/>
        </w:rPr>
        <w:t xml:space="preserve"> (HCPC variations)</w:t>
      </w:r>
      <w:r w:rsidRPr="003F3CBD">
        <w:rPr>
          <w:rFonts w:ascii="Arial" w:hAnsi="Arial" w:cs="Arial"/>
          <w:sz w:val="22"/>
          <w:szCs w:val="22"/>
        </w:rPr>
        <w:t xml:space="preserve">. </w:t>
      </w:r>
    </w:p>
    <w:p w14:paraId="7C2E2B70" w14:textId="77777777" w:rsidR="00515557" w:rsidRDefault="00515557" w:rsidP="001D489B">
      <w:pPr>
        <w:pStyle w:val="BodyText2"/>
        <w:spacing w:line="360" w:lineRule="auto"/>
        <w:jc w:val="left"/>
        <w:rPr>
          <w:rFonts w:ascii="Arial" w:hAnsi="Arial" w:cs="Arial"/>
          <w:b/>
          <w:sz w:val="22"/>
          <w:szCs w:val="22"/>
        </w:rPr>
      </w:pPr>
    </w:p>
    <w:p w14:paraId="21B94CA7" w14:textId="77777777" w:rsidR="003727DA" w:rsidRDefault="003727DA" w:rsidP="001D489B">
      <w:pPr>
        <w:pStyle w:val="BodyText2"/>
        <w:spacing w:line="360" w:lineRule="auto"/>
        <w:jc w:val="left"/>
        <w:rPr>
          <w:rFonts w:ascii="Arial" w:hAnsi="Arial" w:cs="Arial"/>
          <w:b/>
          <w:sz w:val="22"/>
          <w:szCs w:val="22"/>
        </w:rPr>
      </w:pPr>
    </w:p>
    <w:p w14:paraId="0CBF3DD5" w14:textId="77777777" w:rsidR="003727DA" w:rsidRDefault="003727DA" w:rsidP="001D489B">
      <w:pPr>
        <w:pStyle w:val="BodyText2"/>
        <w:spacing w:line="360" w:lineRule="auto"/>
        <w:jc w:val="left"/>
        <w:rPr>
          <w:rFonts w:ascii="Arial" w:hAnsi="Arial" w:cs="Arial"/>
          <w:b/>
          <w:sz w:val="22"/>
          <w:szCs w:val="22"/>
        </w:rPr>
      </w:pPr>
    </w:p>
    <w:p w14:paraId="1C50311B" w14:textId="77777777" w:rsidR="00045BB8" w:rsidRDefault="00045BB8" w:rsidP="001D489B">
      <w:pPr>
        <w:pStyle w:val="BodyText2"/>
        <w:spacing w:line="360" w:lineRule="auto"/>
        <w:jc w:val="left"/>
        <w:rPr>
          <w:rFonts w:ascii="Arial" w:hAnsi="Arial" w:cs="Arial"/>
          <w:b/>
          <w:sz w:val="22"/>
          <w:szCs w:val="22"/>
        </w:rPr>
      </w:pPr>
    </w:p>
    <w:p w14:paraId="6CF7E3AD" w14:textId="77777777" w:rsidR="00045BB8" w:rsidRDefault="00045BB8" w:rsidP="001D489B">
      <w:pPr>
        <w:pStyle w:val="BodyText2"/>
        <w:spacing w:line="360" w:lineRule="auto"/>
        <w:jc w:val="left"/>
        <w:rPr>
          <w:rFonts w:ascii="Arial" w:hAnsi="Arial" w:cs="Arial"/>
          <w:b/>
          <w:sz w:val="22"/>
          <w:szCs w:val="22"/>
        </w:rPr>
      </w:pPr>
    </w:p>
    <w:p w14:paraId="2D683ABF" w14:textId="77777777" w:rsidR="00045BB8" w:rsidRPr="003F3CBD" w:rsidRDefault="00045BB8" w:rsidP="001D489B">
      <w:pPr>
        <w:pStyle w:val="BodyText2"/>
        <w:spacing w:line="360" w:lineRule="auto"/>
        <w:jc w:val="left"/>
        <w:rPr>
          <w:rFonts w:ascii="Arial" w:hAnsi="Arial" w:cs="Arial"/>
          <w:b/>
          <w:sz w:val="22"/>
          <w:szCs w:val="22"/>
        </w:rPr>
      </w:pPr>
    </w:p>
    <w:p w14:paraId="1245656C" w14:textId="09597A10" w:rsidR="00515557" w:rsidRPr="003F3CBD" w:rsidRDefault="00515557" w:rsidP="001D489B">
      <w:pPr>
        <w:pStyle w:val="BodyText2"/>
        <w:spacing w:line="360" w:lineRule="auto"/>
        <w:jc w:val="left"/>
        <w:rPr>
          <w:rFonts w:ascii="Arial" w:hAnsi="Arial" w:cs="Arial"/>
          <w:b/>
          <w:sz w:val="22"/>
          <w:szCs w:val="22"/>
        </w:rPr>
      </w:pPr>
      <w:r w:rsidRPr="003F3CBD">
        <w:rPr>
          <w:rFonts w:ascii="Arial" w:hAnsi="Arial" w:cs="Arial"/>
          <w:b/>
          <w:sz w:val="22"/>
          <w:szCs w:val="22"/>
        </w:rPr>
        <w:lastRenderedPageBreak/>
        <w:t xml:space="preserve">As a </w:t>
      </w:r>
      <w:r w:rsidR="003727DA">
        <w:rPr>
          <w:rFonts w:ascii="Arial" w:hAnsi="Arial" w:cs="Arial"/>
          <w:b/>
          <w:sz w:val="22"/>
          <w:szCs w:val="22"/>
        </w:rPr>
        <w:t>s</w:t>
      </w:r>
      <w:r w:rsidRPr="003F3CBD">
        <w:rPr>
          <w:rFonts w:ascii="Arial" w:hAnsi="Arial" w:cs="Arial"/>
          <w:b/>
          <w:sz w:val="22"/>
          <w:szCs w:val="22"/>
        </w:rPr>
        <w:t xml:space="preserve">upplementary </w:t>
      </w:r>
      <w:r w:rsidR="003727DA">
        <w:rPr>
          <w:rFonts w:ascii="Arial" w:hAnsi="Arial" w:cs="Arial"/>
          <w:b/>
          <w:sz w:val="22"/>
          <w:szCs w:val="22"/>
        </w:rPr>
        <w:t>p</w:t>
      </w:r>
      <w:r w:rsidRPr="003F3CBD">
        <w:rPr>
          <w:rFonts w:ascii="Arial" w:hAnsi="Arial" w:cs="Arial"/>
          <w:b/>
          <w:sz w:val="22"/>
          <w:szCs w:val="22"/>
        </w:rPr>
        <w:t xml:space="preserve">rescriber: </w:t>
      </w:r>
    </w:p>
    <w:p w14:paraId="0B508BEC" w14:textId="20C966C0" w:rsidR="00515557" w:rsidRPr="003F3CBD" w:rsidRDefault="00515557" w:rsidP="001D489B">
      <w:pPr>
        <w:pStyle w:val="BodyText2"/>
        <w:spacing w:line="360" w:lineRule="auto"/>
        <w:jc w:val="left"/>
        <w:rPr>
          <w:rFonts w:ascii="Arial" w:hAnsi="Arial" w:cs="Arial"/>
          <w:sz w:val="22"/>
          <w:szCs w:val="22"/>
        </w:rPr>
      </w:pPr>
      <w:r w:rsidRPr="003F3CBD">
        <w:rPr>
          <w:rFonts w:ascii="Arial" w:hAnsi="Arial" w:cs="Arial"/>
          <w:sz w:val="22"/>
          <w:szCs w:val="22"/>
        </w:rPr>
        <w:t xml:space="preserve">Within the bounds of an agreed patient specific clinical management </w:t>
      </w:r>
      <w:r w:rsidR="003F3CBD" w:rsidRPr="003F3CBD">
        <w:rPr>
          <w:rFonts w:ascii="Arial" w:hAnsi="Arial" w:cs="Arial"/>
          <w:sz w:val="22"/>
          <w:szCs w:val="22"/>
        </w:rPr>
        <w:t>plan,</w:t>
      </w:r>
      <w:r w:rsidRPr="003F3CBD">
        <w:rPr>
          <w:rFonts w:ascii="Arial" w:hAnsi="Arial" w:cs="Arial"/>
          <w:sz w:val="22"/>
          <w:szCs w:val="22"/>
        </w:rPr>
        <w:t xml:space="preserve"> you will be able to prescribe all licensed and unlicensed medicines within and outside of the license within your scope of practice including controlled drugs. </w:t>
      </w:r>
    </w:p>
    <w:p w14:paraId="2C148C3E" w14:textId="77777777" w:rsidR="00515557" w:rsidRDefault="00515557" w:rsidP="00C65142">
      <w:pPr>
        <w:pStyle w:val="BodyText2"/>
        <w:spacing w:line="360" w:lineRule="auto"/>
        <w:jc w:val="left"/>
        <w:rPr>
          <w:rFonts w:ascii="Arial" w:hAnsi="Arial" w:cs="Arial"/>
          <w:sz w:val="22"/>
          <w:szCs w:val="22"/>
        </w:rPr>
      </w:pPr>
    </w:p>
    <w:p w14:paraId="2B54E025" w14:textId="77777777" w:rsidR="00E02E9C" w:rsidRPr="003F3CBD" w:rsidRDefault="00CF4191" w:rsidP="00C65142">
      <w:pPr>
        <w:spacing w:line="360" w:lineRule="auto"/>
        <w:jc w:val="both"/>
        <w:rPr>
          <w:rFonts w:ascii="Arial" w:hAnsi="Arial" w:cs="Arial"/>
          <w:b/>
          <w:sz w:val="22"/>
          <w:szCs w:val="22"/>
        </w:rPr>
      </w:pPr>
      <w:r w:rsidRPr="003F3CBD">
        <w:rPr>
          <w:rFonts w:ascii="Arial" w:hAnsi="Arial" w:cs="Arial"/>
          <w:b/>
          <w:sz w:val="22"/>
          <w:szCs w:val="22"/>
        </w:rPr>
        <w:t>Prescribing for Children</w:t>
      </w:r>
    </w:p>
    <w:p w14:paraId="7227B910" w14:textId="0B5C06E5" w:rsidR="0042247A" w:rsidRPr="003F3CBD" w:rsidRDefault="007E185B" w:rsidP="00C65142">
      <w:pPr>
        <w:pStyle w:val="BodyText"/>
        <w:spacing w:line="360" w:lineRule="auto"/>
        <w:rPr>
          <w:rFonts w:ascii="Arial" w:hAnsi="Arial" w:cs="Arial"/>
          <w:sz w:val="22"/>
          <w:szCs w:val="22"/>
        </w:rPr>
      </w:pPr>
      <w:r w:rsidRPr="003F3CBD">
        <w:rPr>
          <w:rFonts w:ascii="Arial" w:hAnsi="Arial" w:cs="Arial"/>
          <w:sz w:val="22"/>
          <w:szCs w:val="22"/>
        </w:rPr>
        <w:t xml:space="preserve">Students who </w:t>
      </w:r>
      <w:r w:rsidR="003F3CBD" w:rsidRPr="003F3CBD">
        <w:rPr>
          <w:rFonts w:ascii="Arial" w:hAnsi="Arial" w:cs="Arial"/>
          <w:sz w:val="22"/>
          <w:szCs w:val="22"/>
        </w:rPr>
        <w:t>are or</w:t>
      </w:r>
      <w:r w:rsidRPr="003F3CBD">
        <w:rPr>
          <w:rFonts w:ascii="Arial" w:hAnsi="Arial" w:cs="Arial"/>
          <w:sz w:val="22"/>
          <w:szCs w:val="22"/>
        </w:rPr>
        <w:t xml:space="preserve"> are likely </w:t>
      </w:r>
      <w:r w:rsidR="00494BD1" w:rsidRPr="003F3CBD">
        <w:rPr>
          <w:rFonts w:ascii="Arial" w:hAnsi="Arial" w:cs="Arial"/>
          <w:sz w:val="22"/>
          <w:szCs w:val="22"/>
        </w:rPr>
        <w:t xml:space="preserve">in the future </w:t>
      </w:r>
      <w:r w:rsidRPr="003F3CBD">
        <w:rPr>
          <w:rFonts w:ascii="Arial" w:hAnsi="Arial" w:cs="Arial"/>
          <w:sz w:val="22"/>
          <w:szCs w:val="22"/>
        </w:rPr>
        <w:t>to prescribe for children must demonstrate achievement of the R</w:t>
      </w:r>
      <w:r w:rsidR="003B3C35" w:rsidRPr="003F3CBD">
        <w:rPr>
          <w:rFonts w:ascii="Arial" w:hAnsi="Arial" w:cs="Arial"/>
          <w:sz w:val="22"/>
          <w:szCs w:val="22"/>
        </w:rPr>
        <w:t xml:space="preserve">oyal </w:t>
      </w:r>
      <w:r w:rsidRPr="003F3CBD">
        <w:rPr>
          <w:rFonts w:ascii="Arial" w:hAnsi="Arial" w:cs="Arial"/>
          <w:sz w:val="22"/>
          <w:szCs w:val="22"/>
        </w:rPr>
        <w:t>P</w:t>
      </w:r>
      <w:r w:rsidR="003B3C35" w:rsidRPr="003F3CBD">
        <w:rPr>
          <w:rFonts w:ascii="Arial" w:hAnsi="Arial" w:cs="Arial"/>
          <w:sz w:val="22"/>
          <w:szCs w:val="22"/>
        </w:rPr>
        <w:t xml:space="preserve">harmaceutical </w:t>
      </w:r>
      <w:r w:rsidRPr="003F3CBD">
        <w:rPr>
          <w:rFonts w:ascii="Arial" w:hAnsi="Arial" w:cs="Arial"/>
          <w:sz w:val="22"/>
          <w:szCs w:val="22"/>
        </w:rPr>
        <w:t>S</w:t>
      </w:r>
      <w:r w:rsidR="003B3C35" w:rsidRPr="003F3CBD">
        <w:rPr>
          <w:rFonts w:ascii="Arial" w:hAnsi="Arial" w:cs="Arial"/>
          <w:sz w:val="22"/>
          <w:szCs w:val="22"/>
        </w:rPr>
        <w:t>ociety</w:t>
      </w:r>
      <w:r w:rsidRPr="003F3CBD">
        <w:rPr>
          <w:rFonts w:ascii="Arial" w:hAnsi="Arial" w:cs="Arial"/>
          <w:sz w:val="22"/>
          <w:szCs w:val="22"/>
        </w:rPr>
        <w:t xml:space="preserve"> competencies within the context of prescribing for children.</w:t>
      </w:r>
    </w:p>
    <w:p w14:paraId="78F3A1E8" w14:textId="77777777" w:rsidR="00B861AD" w:rsidRPr="00E102AF" w:rsidRDefault="00B861AD" w:rsidP="00C65142">
      <w:pPr>
        <w:pStyle w:val="BodyText"/>
        <w:spacing w:line="360" w:lineRule="auto"/>
        <w:rPr>
          <w:rFonts w:ascii="Arial" w:hAnsi="Arial" w:cs="Arial"/>
          <w:sz w:val="22"/>
          <w:szCs w:val="22"/>
          <w:u w:val="single"/>
        </w:rPr>
      </w:pPr>
    </w:p>
    <w:p w14:paraId="35972E4E" w14:textId="77777777" w:rsidR="00EF5386" w:rsidRPr="00E102AF" w:rsidRDefault="00EA36A1" w:rsidP="003727DA">
      <w:pPr>
        <w:pStyle w:val="Heading2"/>
        <w:rPr>
          <w:u w:val="single"/>
        </w:rPr>
      </w:pPr>
      <w:bookmarkStart w:id="13" w:name="_Toc161296736"/>
      <w:bookmarkStart w:id="14" w:name="_Toc161297007"/>
      <w:r w:rsidRPr="00E102AF">
        <w:rPr>
          <w:u w:val="single"/>
        </w:rPr>
        <w:t>Module</w:t>
      </w:r>
      <w:r w:rsidR="00907B21" w:rsidRPr="00E102AF">
        <w:rPr>
          <w:u w:val="single"/>
        </w:rPr>
        <w:t xml:space="preserve"> </w:t>
      </w:r>
      <w:r w:rsidR="00280B28" w:rsidRPr="00E102AF">
        <w:rPr>
          <w:u w:val="single"/>
        </w:rPr>
        <w:t>Entry Requirements</w:t>
      </w:r>
      <w:bookmarkEnd w:id="13"/>
      <w:bookmarkEnd w:id="14"/>
    </w:p>
    <w:p w14:paraId="160C7F19" w14:textId="257733F7" w:rsidR="0042247A" w:rsidRPr="007F3FBD" w:rsidRDefault="00DF3B48" w:rsidP="007F3FBD">
      <w:pPr>
        <w:spacing w:line="360" w:lineRule="auto"/>
        <w:jc w:val="both"/>
        <w:rPr>
          <w:rFonts w:ascii="Arial" w:hAnsi="Arial" w:cs="Arial"/>
          <w:b/>
          <w:sz w:val="22"/>
          <w:szCs w:val="22"/>
        </w:rPr>
      </w:pPr>
      <w:r w:rsidRPr="003F3CBD">
        <w:rPr>
          <w:rFonts w:ascii="Arial" w:hAnsi="Arial" w:cs="Arial"/>
          <w:b/>
          <w:sz w:val="22"/>
          <w:szCs w:val="22"/>
        </w:rPr>
        <w:t xml:space="preserve">All entry requirements MUST BE MET </w:t>
      </w:r>
      <w:r w:rsidR="00986C79">
        <w:rPr>
          <w:rFonts w:ascii="Arial" w:hAnsi="Arial" w:cs="Arial"/>
          <w:b/>
          <w:sz w:val="22"/>
          <w:szCs w:val="22"/>
        </w:rPr>
        <w:t>at the point of application</w:t>
      </w:r>
      <w:r w:rsidRPr="003F3CBD">
        <w:rPr>
          <w:rFonts w:ascii="Arial" w:hAnsi="Arial" w:cs="Arial"/>
          <w:b/>
          <w:sz w:val="22"/>
          <w:szCs w:val="22"/>
        </w:rPr>
        <w:t>.</w:t>
      </w:r>
    </w:p>
    <w:p w14:paraId="78749900" w14:textId="721326D4" w:rsidR="0042247A" w:rsidRPr="003F3CBD" w:rsidRDefault="00AD4D9F" w:rsidP="00C65142">
      <w:pPr>
        <w:spacing w:line="360" w:lineRule="auto"/>
        <w:rPr>
          <w:rFonts w:ascii="Arial" w:hAnsi="Arial" w:cs="Arial"/>
          <w:sz w:val="22"/>
          <w:szCs w:val="22"/>
        </w:rPr>
      </w:pPr>
      <w:r w:rsidRPr="003F3CBD">
        <w:rPr>
          <w:rFonts w:ascii="Arial" w:hAnsi="Arial" w:cs="Arial"/>
          <w:sz w:val="22"/>
          <w:szCs w:val="22"/>
        </w:rPr>
        <w:t xml:space="preserve">Practitioners </w:t>
      </w:r>
      <w:r w:rsidR="0042247A" w:rsidRPr="003F3CBD">
        <w:rPr>
          <w:rFonts w:ascii="Arial" w:hAnsi="Arial" w:cs="Arial"/>
          <w:sz w:val="22"/>
          <w:szCs w:val="22"/>
        </w:rPr>
        <w:t xml:space="preserve">wishing to apply for </w:t>
      </w:r>
      <w:r w:rsidR="001D489B">
        <w:rPr>
          <w:rFonts w:ascii="Arial" w:hAnsi="Arial" w:cs="Arial"/>
          <w:sz w:val="22"/>
          <w:szCs w:val="22"/>
        </w:rPr>
        <w:t>Non-Medical</w:t>
      </w:r>
      <w:r w:rsidR="00B96E5B" w:rsidRPr="003F3CBD">
        <w:rPr>
          <w:rFonts w:ascii="Arial" w:hAnsi="Arial" w:cs="Arial"/>
          <w:sz w:val="22"/>
          <w:szCs w:val="22"/>
        </w:rPr>
        <w:t xml:space="preserve"> </w:t>
      </w:r>
      <w:r w:rsidR="00142449" w:rsidRPr="003F3CBD">
        <w:rPr>
          <w:rFonts w:ascii="Arial" w:hAnsi="Arial" w:cs="Arial"/>
          <w:sz w:val="22"/>
          <w:szCs w:val="22"/>
        </w:rPr>
        <w:t>P</w:t>
      </w:r>
      <w:r w:rsidR="00E31BF8" w:rsidRPr="003F3CBD">
        <w:rPr>
          <w:rFonts w:ascii="Arial" w:hAnsi="Arial" w:cs="Arial"/>
          <w:sz w:val="22"/>
          <w:szCs w:val="22"/>
        </w:rPr>
        <w:t>rescribing</w:t>
      </w:r>
      <w:r w:rsidR="0042247A" w:rsidRPr="003F3CBD">
        <w:rPr>
          <w:rFonts w:ascii="Arial" w:hAnsi="Arial" w:cs="Arial"/>
          <w:sz w:val="22"/>
          <w:szCs w:val="22"/>
        </w:rPr>
        <w:t xml:space="preserve"> must meet the following criteria:</w:t>
      </w:r>
    </w:p>
    <w:p w14:paraId="2C1E9AAC" w14:textId="77777777" w:rsidR="0042247A" w:rsidRPr="003F3CBD" w:rsidRDefault="0042247A" w:rsidP="00C65142">
      <w:pPr>
        <w:pStyle w:val="ListParagraph"/>
        <w:spacing w:line="360" w:lineRule="auto"/>
        <w:rPr>
          <w:rFonts w:ascii="Arial" w:hAnsi="Arial" w:cs="Arial"/>
          <w:sz w:val="22"/>
          <w:szCs w:val="22"/>
        </w:rPr>
      </w:pPr>
    </w:p>
    <w:p w14:paraId="2D209420" w14:textId="77777777" w:rsidR="00617186" w:rsidRPr="003F3CBD" w:rsidRDefault="00A32CAB" w:rsidP="00C65142">
      <w:pPr>
        <w:pStyle w:val="ListParagraph"/>
        <w:numPr>
          <w:ilvl w:val="0"/>
          <w:numId w:val="6"/>
        </w:numPr>
        <w:spacing w:line="360" w:lineRule="auto"/>
        <w:rPr>
          <w:rFonts w:ascii="Arial" w:hAnsi="Arial" w:cs="Arial"/>
          <w:sz w:val="22"/>
          <w:szCs w:val="22"/>
        </w:rPr>
      </w:pPr>
      <w:r w:rsidRPr="003F3CBD">
        <w:rPr>
          <w:rFonts w:ascii="Arial" w:hAnsi="Arial" w:cs="Arial"/>
          <w:sz w:val="22"/>
          <w:szCs w:val="22"/>
        </w:rPr>
        <w:t>B</w:t>
      </w:r>
      <w:r w:rsidR="00617186" w:rsidRPr="003F3CBD">
        <w:rPr>
          <w:rFonts w:ascii="Arial" w:hAnsi="Arial" w:cs="Arial"/>
          <w:sz w:val="22"/>
          <w:szCs w:val="22"/>
        </w:rPr>
        <w:t>e either</w:t>
      </w:r>
      <w:r w:rsidRPr="003F3CBD">
        <w:rPr>
          <w:rFonts w:ascii="Arial" w:hAnsi="Arial" w:cs="Arial"/>
          <w:sz w:val="22"/>
          <w:szCs w:val="22"/>
        </w:rPr>
        <w:t xml:space="preserve"> a </w:t>
      </w:r>
      <w:r w:rsidR="00015681" w:rsidRPr="003F3CBD">
        <w:rPr>
          <w:rFonts w:ascii="Arial" w:hAnsi="Arial" w:cs="Arial"/>
          <w:sz w:val="22"/>
          <w:szCs w:val="22"/>
        </w:rPr>
        <w:t>R</w:t>
      </w:r>
      <w:r w:rsidR="0042247A" w:rsidRPr="003F3CBD">
        <w:rPr>
          <w:rFonts w:ascii="Arial" w:hAnsi="Arial" w:cs="Arial"/>
          <w:sz w:val="22"/>
          <w:szCs w:val="22"/>
        </w:rPr>
        <w:t>egistered nurse (level 1) / registered midwife / SCPHN</w:t>
      </w:r>
      <w:r w:rsidR="00617186" w:rsidRPr="003F3CBD">
        <w:rPr>
          <w:rFonts w:ascii="Arial" w:hAnsi="Arial" w:cs="Arial"/>
          <w:sz w:val="22"/>
          <w:szCs w:val="22"/>
        </w:rPr>
        <w:t xml:space="preserve"> with at least </w:t>
      </w:r>
      <w:r w:rsidR="005F1A83" w:rsidRPr="00B52451">
        <w:rPr>
          <w:rFonts w:ascii="Arial" w:hAnsi="Arial" w:cs="Arial"/>
          <w:sz w:val="22"/>
          <w:szCs w:val="22"/>
        </w:rPr>
        <w:t xml:space="preserve">1 </w:t>
      </w:r>
      <w:r w:rsidR="00617186" w:rsidRPr="003F3CBD">
        <w:rPr>
          <w:rFonts w:ascii="Arial" w:hAnsi="Arial" w:cs="Arial"/>
          <w:sz w:val="22"/>
          <w:szCs w:val="22"/>
        </w:rPr>
        <w:t>year post registration experience OR</w:t>
      </w:r>
    </w:p>
    <w:p w14:paraId="55DF48B8" w14:textId="19F9EC90" w:rsidR="00617186" w:rsidRPr="003F3CBD" w:rsidRDefault="00631B2C" w:rsidP="00C65142">
      <w:pPr>
        <w:numPr>
          <w:ilvl w:val="0"/>
          <w:numId w:val="6"/>
        </w:numPr>
        <w:spacing w:line="360" w:lineRule="auto"/>
        <w:rPr>
          <w:rFonts w:ascii="Arial" w:hAnsi="Arial" w:cs="Arial"/>
          <w:sz w:val="22"/>
          <w:szCs w:val="22"/>
        </w:rPr>
      </w:pPr>
      <w:r>
        <w:rPr>
          <w:rFonts w:ascii="Arial" w:hAnsi="Arial" w:cs="Arial"/>
          <w:sz w:val="22"/>
          <w:szCs w:val="22"/>
        </w:rPr>
        <w:t xml:space="preserve">A </w:t>
      </w:r>
      <w:r w:rsidR="00617186" w:rsidRPr="003F3CBD">
        <w:rPr>
          <w:rFonts w:ascii="Arial" w:hAnsi="Arial" w:cs="Arial"/>
          <w:sz w:val="22"/>
          <w:szCs w:val="22"/>
        </w:rPr>
        <w:t xml:space="preserve">Registered </w:t>
      </w:r>
      <w:r w:rsidR="00A32CAB" w:rsidRPr="003F3CBD">
        <w:rPr>
          <w:rFonts w:ascii="Arial" w:hAnsi="Arial" w:cs="Arial"/>
          <w:sz w:val="22"/>
          <w:szCs w:val="22"/>
        </w:rPr>
        <w:t>Physiotherapist, Chiropodist, Dietician, Advanced Paramedic, Podiatrist</w:t>
      </w:r>
      <w:r w:rsidR="00617186" w:rsidRPr="003F3CBD">
        <w:rPr>
          <w:rFonts w:ascii="Arial" w:hAnsi="Arial" w:cs="Arial"/>
          <w:sz w:val="22"/>
          <w:szCs w:val="22"/>
        </w:rPr>
        <w:t>,</w:t>
      </w:r>
      <w:r w:rsidR="00A32CAB" w:rsidRPr="003F3CBD">
        <w:rPr>
          <w:rFonts w:ascii="Arial" w:hAnsi="Arial" w:cs="Arial"/>
          <w:sz w:val="22"/>
          <w:szCs w:val="22"/>
        </w:rPr>
        <w:t xml:space="preserve"> </w:t>
      </w:r>
      <w:r w:rsidR="00617186" w:rsidRPr="003F3CBD">
        <w:rPr>
          <w:rFonts w:ascii="Arial" w:hAnsi="Arial" w:cs="Arial"/>
          <w:sz w:val="22"/>
          <w:szCs w:val="22"/>
        </w:rPr>
        <w:t>T</w:t>
      </w:r>
      <w:r w:rsidR="00A32CAB" w:rsidRPr="003F3CBD">
        <w:rPr>
          <w:rFonts w:ascii="Arial" w:hAnsi="Arial" w:cs="Arial"/>
          <w:sz w:val="22"/>
          <w:szCs w:val="22"/>
        </w:rPr>
        <w:t xml:space="preserve">herapeutic </w:t>
      </w:r>
      <w:r w:rsidR="00617186" w:rsidRPr="003F3CBD">
        <w:rPr>
          <w:rFonts w:ascii="Arial" w:hAnsi="Arial" w:cs="Arial"/>
          <w:sz w:val="22"/>
          <w:szCs w:val="22"/>
        </w:rPr>
        <w:t>or</w:t>
      </w:r>
      <w:r w:rsidR="00A32CAB" w:rsidRPr="003F3CBD">
        <w:rPr>
          <w:rFonts w:ascii="Arial" w:hAnsi="Arial" w:cs="Arial"/>
          <w:sz w:val="22"/>
          <w:szCs w:val="22"/>
        </w:rPr>
        <w:t xml:space="preserve"> </w:t>
      </w:r>
      <w:r w:rsidR="00617186" w:rsidRPr="003F3CBD">
        <w:rPr>
          <w:rFonts w:ascii="Arial" w:hAnsi="Arial" w:cs="Arial"/>
          <w:sz w:val="22"/>
          <w:szCs w:val="22"/>
        </w:rPr>
        <w:t>D</w:t>
      </w:r>
      <w:r w:rsidR="00A32CAB" w:rsidRPr="003F3CBD">
        <w:rPr>
          <w:rFonts w:ascii="Arial" w:hAnsi="Arial" w:cs="Arial"/>
          <w:sz w:val="22"/>
          <w:szCs w:val="22"/>
        </w:rPr>
        <w:t>iagnostic Radiographer</w:t>
      </w:r>
      <w:r w:rsidR="00617186" w:rsidRPr="003F3CBD">
        <w:rPr>
          <w:rFonts w:ascii="Arial" w:hAnsi="Arial" w:cs="Arial"/>
          <w:sz w:val="22"/>
          <w:szCs w:val="22"/>
        </w:rPr>
        <w:t xml:space="preserve"> with 3 years </w:t>
      </w:r>
      <w:r w:rsidR="00201292" w:rsidRPr="003F3CBD">
        <w:rPr>
          <w:rFonts w:ascii="Arial" w:hAnsi="Arial" w:cs="Arial"/>
          <w:sz w:val="22"/>
          <w:szCs w:val="22"/>
        </w:rPr>
        <w:t xml:space="preserve">relevant clinical </w:t>
      </w:r>
      <w:r w:rsidR="00617186" w:rsidRPr="003F3CBD">
        <w:rPr>
          <w:rFonts w:ascii="Arial" w:hAnsi="Arial" w:cs="Arial"/>
          <w:sz w:val="22"/>
          <w:szCs w:val="22"/>
        </w:rPr>
        <w:t>experience</w:t>
      </w:r>
      <w:r w:rsidR="00A32CAB" w:rsidRPr="003F3CBD">
        <w:rPr>
          <w:rFonts w:ascii="Arial" w:hAnsi="Arial" w:cs="Arial"/>
          <w:sz w:val="22"/>
          <w:szCs w:val="22"/>
        </w:rPr>
        <w:t xml:space="preserve"> </w:t>
      </w:r>
    </w:p>
    <w:p w14:paraId="71F5A46A" w14:textId="4B0CF91C" w:rsidR="0042247A" w:rsidRPr="003F3CBD" w:rsidRDefault="0042247A" w:rsidP="00C65142">
      <w:pPr>
        <w:numPr>
          <w:ilvl w:val="0"/>
          <w:numId w:val="6"/>
        </w:numPr>
        <w:spacing w:line="360" w:lineRule="auto"/>
        <w:rPr>
          <w:rFonts w:ascii="Arial" w:hAnsi="Arial" w:cs="Arial"/>
          <w:sz w:val="22"/>
          <w:szCs w:val="22"/>
        </w:rPr>
      </w:pPr>
      <w:r w:rsidRPr="003F3CBD">
        <w:rPr>
          <w:rFonts w:ascii="Arial" w:hAnsi="Arial" w:cs="Arial"/>
          <w:sz w:val="22"/>
          <w:szCs w:val="22"/>
        </w:rPr>
        <w:t>Can provide</w:t>
      </w:r>
      <w:r w:rsidR="00AD4D9F" w:rsidRPr="003F3CBD">
        <w:rPr>
          <w:rFonts w:ascii="Arial" w:hAnsi="Arial" w:cs="Arial"/>
          <w:sz w:val="22"/>
          <w:szCs w:val="22"/>
        </w:rPr>
        <w:t xml:space="preserve"> current</w:t>
      </w:r>
      <w:r w:rsidR="00142449" w:rsidRPr="003F3CBD">
        <w:rPr>
          <w:rFonts w:ascii="Arial" w:hAnsi="Arial" w:cs="Arial"/>
          <w:sz w:val="22"/>
          <w:szCs w:val="22"/>
        </w:rPr>
        <w:t xml:space="preserve"> personal</w:t>
      </w:r>
      <w:r w:rsidRPr="003F3CBD">
        <w:rPr>
          <w:rFonts w:ascii="Arial" w:hAnsi="Arial" w:cs="Arial"/>
          <w:sz w:val="22"/>
          <w:szCs w:val="22"/>
        </w:rPr>
        <w:t xml:space="preserve"> NMC </w:t>
      </w:r>
      <w:r w:rsidR="00A32CAB" w:rsidRPr="003F3CBD">
        <w:rPr>
          <w:rFonts w:ascii="Arial" w:hAnsi="Arial" w:cs="Arial"/>
          <w:sz w:val="22"/>
          <w:szCs w:val="22"/>
        </w:rPr>
        <w:t xml:space="preserve">/ HCPC </w:t>
      </w:r>
      <w:r w:rsidRPr="003F3CBD">
        <w:rPr>
          <w:rFonts w:ascii="Arial" w:hAnsi="Arial" w:cs="Arial"/>
          <w:sz w:val="22"/>
          <w:szCs w:val="22"/>
        </w:rPr>
        <w:t xml:space="preserve">pin number and expiry </w:t>
      </w:r>
      <w:r w:rsidR="003F3CBD" w:rsidRPr="003F3CBD">
        <w:rPr>
          <w:rFonts w:ascii="Arial" w:hAnsi="Arial" w:cs="Arial"/>
          <w:sz w:val="22"/>
          <w:szCs w:val="22"/>
        </w:rPr>
        <w:t>date.</w:t>
      </w:r>
    </w:p>
    <w:p w14:paraId="77B17416" w14:textId="47F6016A" w:rsidR="0042247A" w:rsidRPr="003F3CBD" w:rsidRDefault="0042247A" w:rsidP="00C65142">
      <w:pPr>
        <w:numPr>
          <w:ilvl w:val="0"/>
          <w:numId w:val="6"/>
        </w:numPr>
        <w:spacing w:line="360" w:lineRule="auto"/>
        <w:rPr>
          <w:rFonts w:ascii="Arial" w:hAnsi="Arial" w:cs="Arial"/>
          <w:sz w:val="22"/>
          <w:szCs w:val="22"/>
        </w:rPr>
      </w:pPr>
      <w:r w:rsidRPr="003F3CBD">
        <w:rPr>
          <w:rFonts w:ascii="Arial" w:hAnsi="Arial" w:cs="Arial"/>
          <w:sz w:val="22"/>
          <w:szCs w:val="22"/>
        </w:rPr>
        <w:t xml:space="preserve">Have the competence, </w:t>
      </w:r>
      <w:r w:rsidR="008D5A96" w:rsidRPr="003F3CBD">
        <w:rPr>
          <w:rFonts w:ascii="Arial" w:hAnsi="Arial" w:cs="Arial"/>
          <w:sz w:val="22"/>
          <w:szCs w:val="22"/>
        </w:rPr>
        <w:t>experience,</w:t>
      </w:r>
      <w:r w:rsidRPr="003F3CBD">
        <w:rPr>
          <w:rFonts w:ascii="Arial" w:hAnsi="Arial" w:cs="Arial"/>
          <w:sz w:val="22"/>
          <w:szCs w:val="22"/>
        </w:rPr>
        <w:t xml:space="preserve"> and academic ability to study at least degree level</w:t>
      </w:r>
      <w:r w:rsidR="00617186" w:rsidRPr="003F3CBD">
        <w:rPr>
          <w:rFonts w:ascii="Arial" w:hAnsi="Arial" w:cs="Arial"/>
          <w:sz w:val="22"/>
          <w:szCs w:val="22"/>
        </w:rPr>
        <w:t xml:space="preserve"> (level 7 for Advanced Paramedics)</w:t>
      </w:r>
      <w:r w:rsidRPr="003F3CBD">
        <w:rPr>
          <w:rFonts w:ascii="Arial" w:hAnsi="Arial" w:cs="Arial"/>
          <w:sz w:val="22"/>
          <w:szCs w:val="22"/>
        </w:rPr>
        <w:t xml:space="preserve"> and can provide evidence of </w:t>
      </w:r>
      <w:r w:rsidR="003F3CBD" w:rsidRPr="003F3CBD">
        <w:rPr>
          <w:rFonts w:ascii="Arial" w:hAnsi="Arial" w:cs="Arial"/>
          <w:sz w:val="22"/>
          <w:szCs w:val="22"/>
        </w:rPr>
        <w:t>this.</w:t>
      </w:r>
    </w:p>
    <w:p w14:paraId="6DBF5A50" w14:textId="0801F34C" w:rsidR="0042247A" w:rsidRPr="003F3CBD" w:rsidRDefault="00AD4D9F" w:rsidP="00C65142">
      <w:pPr>
        <w:numPr>
          <w:ilvl w:val="0"/>
          <w:numId w:val="6"/>
        </w:numPr>
        <w:spacing w:line="360" w:lineRule="auto"/>
        <w:rPr>
          <w:rFonts w:ascii="Arial" w:hAnsi="Arial" w:cs="Arial"/>
          <w:sz w:val="22"/>
          <w:szCs w:val="22"/>
        </w:rPr>
      </w:pPr>
      <w:r w:rsidRPr="003F3CBD">
        <w:rPr>
          <w:rFonts w:ascii="Arial" w:hAnsi="Arial" w:cs="Arial"/>
          <w:sz w:val="22"/>
          <w:szCs w:val="22"/>
        </w:rPr>
        <w:t>Have confirmation (by manager)</w:t>
      </w:r>
      <w:r w:rsidR="0042247A" w:rsidRPr="003F3CBD">
        <w:rPr>
          <w:rFonts w:ascii="Arial" w:hAnsi="Arial" w:cs="Arial"/>
          <w:sz w:val="22"/>
          <w:szCs w:val="22"/>
        </w:rPr>
        <w:t xml:space="preserve"> </w:t>
      </w:r>
      <w:r w:rsidRPr="003F3CBD">
        <w:rPr>
          <w:rFonts w:ascii="Arial" w:hAnsi="Arial" w:cs="Arial"/>
          <w:sz w:val="22"/>
          <w:szCs w:val="22"/>
        </w:rPr>
        <w:t xml:space="preserve">of </w:t>
      </w:r>
      <w:r w:rsidR="0042247A" w:rsidRPr="003F3CBD">
        <w:rPr>
          <w:rFonts w:ascii="Arial" w:hAnsi="Arial" w:cs="Arial"/>
          <w:sz w:val="22"/>
          <w:szCs w:val="22"/>
        </w:rPr>
        <w:t xml:space="preserve">a </w:t>
      </w:r>
      <w:r w:rsidRPr="003F3CBD">
        <w:rPr>
          <w:rFonts w:ascii="Arial" w:hAnsi="Arial" w:cs="Arial"/>
          <w:sz w:val="22"/>
          <w:szCs w:val="22"/>
        </w:rPr>
        <w:t xml:space="preserve">current </w:t>
      </w:r>
      <w:r w:rsidR="0042247A" w:rsidRPr="003F3CBD">
        <w:rPr>
          <w:rFonts w:ascii="Arial" w:hAnsi="Arial" w:cs="Arial"/>
          <w:sz w:val="22"/>
          <w:szCs w:val="22"/>
        </w:rPr>
        <w:t>Disclosure Barring Service (DBS) enhanced certificate</w:t>
      </w:r>
      <w:r w:rsidRPr="003F3CBD">
        <w:rPr>
          <w:rFonts w:ascii="Arial" w:hAnsi="Arial" w:cs="Arial"/>
          <w:sz w:val="22"/>
          <w:szCs w:val="22"/>
        </w:rPr>
        <w:t xml:space="preserve"> being in </w:t>
      </w:r>
      <w:r w:rsidR="003F3CBD" w:rsidRPr="003F3CBD">
        <w:rPr>
          <w:rFonts w:ascii="Arial" w:hAnsi="Arial" w:cs="Arial"/>
          <w:sz w:val="22"/>
          <w:szCs w:val="22"/>
        </w:rPr>
        <w:t>place.</w:t>
      </w:r>
      <w:r w:rsidR="00A32CAB" w:rsidRPr="003F3CBD">
        <w:rPr>
          <w:rFonts w:ascii="Arial" w:hAnsi="Arial" w:cs="Arial"/>
          <w:sz w:val="22"/>
          <w:szCs w:val="22"/>
        </w:rPr>
        <w:t xml:space="preserve"> </w:t>
      </w:r>
    </w:p>
    <w:p w14:paraId="60F8A5AC" w14:textId="264522C4" w:rsidR="0042247A" w:rsidRPr="003F3CBD" w:rsidRDefault="0042247A" w:rsidP="00C65142">
      <w:pPr>
        <w:numPr>
          <w:ilvl w:val="0"/>
          <w:numId w:val="6"/>
        </w:numPr>
        <w:spacing w:line="360" w:lineRule="auto"/>
        <w:rPr>
          <w:rFonts w:ascii="Arial" w:hAnsi="Arial" w:cs="Arial"/>
          <w:sz w:val="22"/>
          <w:szCs w:val="22"/>
        </w:rPr>
      </w:pPr>
      <w:r w:rsidRPr="003F3CBD">
        <w:rPr>
          <w:rFonts w:ascii="Arial" w:hAnsi="Arial" w:cs="Arial"/>
          <w:sz w:val="22"/>
          <w:szCs w:val="22"/>
        </w:rPr>
        <w:t xml:space="preserve">Be competent to </w:t>
      </w:r>
      <w:r w:rsidR="00142449" w:rsidRPr="003F3CBD">
        <w:rPr>
          <w:rFonts w:ascii="Arial" w:hAnsi="Arial" w:cs="Arial"/>
          <w:sz w:val="22"/>
          <w:szCs w:val="22"/>
        </w:rPr>
        <w:t>under</w:t>
      </w:r>
      <w:r w:rsidRPr="003F3CBD">
        <w:rPr>
          <w:rFonts w:ascii="Arial" w:hAnsi="Arial" w:cs="Arial"/>
          <w:sz w:val="22"/>
          <w:szCs w:val="22"/>
        </w:rPr>
        <w:t>take a history, clinical</w:t>
      </w:r>
      <w:r w:rsidR="00142449" w:rsidRPr="003F3CBD">
        <w:rPr>
          <w:rFonts w:ascii="Arial" w:hAnsi="Arial" w:cs="Arial"/>
          <w:sz w:val="22"/>
          <w:szCs w:val="22"/>
        </w:rPr>
        <w:t>/health</w:t>
      </w:r>
      <w:r w:rsidRPr="003F3CBD">
        <w:rPr>
          <w:rFonts w:ascii="Arial" w:hAnsi="Arial" w:cs="Arial"/>
          <w:sz w:val="22"/>
          <w:szCs w:val="22"/>
        </w:rPr>
        <w:t xml:space="preserve"> assessment and make a diagnosis </w:t>
      </w:r>
      <w:r w:rsidR="00631B2C" w:rsidRPr="003F3CBD">
        <w:rPr>
          <w:rFonts w:ascii="Arial" w:hAnsi="Arial" w:cs="Arial"/>
          <w:sz w:val="22"/>
          <w:szCs w:val="22"/>
        </w:rPr>
        <w:t>in</w:t>
      </w:r>
      <w:r w:rsidR="00907B21" w:rsidRPr="003F3CBD">
        <w:rPr>
          <w:rFonts w:ascii="Arial" w:hAnsi="Arial" w:cs="Arial"/>
          <w:sz w:val="22"/>
          <w:szCs w:val="22"/>
        </w:rPr>
        <w:t xml:space="preserve"> </w:t>
      </w:r>
      <w:r w:rsidR="001D0962">
        <w:rPr>
          <w:rFonts w:ascii="Arial" w:hAnsi="Arial" w:cs="Arial"/>
          <w:sz w:val="22"/>
          <w:szCs w:val="22"/>
        </w:rPr>
        <w:t xml:space="preserve">the </w:t>
      </w:r>
      <w:r w:rsidR="00907B21" w:rsidRPr="003F3CBD">
        <w:rPr>
          <w:rFonts w:ascii="Arial" w:hAnsi="Arial" w:cs="Arial"/>
          <w:sz w:val="22"/>
          <w:szCs w:val="22"/>
        </w:rPr>
        <w:t>practice</w:t>
      </w:r>
      <w:r w:rsidR="001D0962">
        <w:rPr>
          <w:rFonts w:ascii="Arial" w:hAnsi="Arial" w:cs="Arial"/>
          <w:sz w:val="22"/>
          <w:szCs w:val="22"/>
        </w:rPr>
        <w:t xml:space="preserve"> </w:t>
      </w:r>
      <w:r w:rsidR="007F3FBD">
        <w:rPr>
          <w:rFonts w:ascii="Arial" w:hAnsi="Arial" w:cs="Arial"/>
          <w:sz w:val="22"/>
          <w:szCs w:val="22"/>
        </w:rPr>
        <w:t xml:space="preserve">area </w:t>
      </w:r>
      <w:r w:rsidR="007F3FBD" w:rsidRPr="003F3CBD">
        <w:rPr>
          <w:rFonts w:ascii="Arial" w:hAnsi="Arial" w:cs="Arial"/>
          <w:sz w:val="22"/>
          <w:szCs w:val="22"/>
        </w:rPr>
        <w:t>relating</w:t>
      </w:r>
      <w:r w:rsidR="00E31BF8" w:rsidRPr="003F3CBD">
        <w:rPr>
          <w:rFonts w:ascii="Arial" w:hAnsi="Arial" w:cs="Arial"/>
          <w:sz w:val="22"/>
          <w:szCs w:val="22"/>
        </w:rPr>
        <w:t xml:space="preserve"> to </w:t>
      </w:r>
      <w:r w:rsidR="00A32CAB" w:rsidRPr="003F3CBD">
        <w:rPr>
          <w:rFonts w:ascii="Arial" w:hAnsi="Arial" w:cs="Arial"/>
          <w:sz w:val="22"/>
          <w:szCs w:val="22"/>
        </w:rPr>
        <w:t xml:space="preserve">where </w:t>
      </w:r>
      <w:r w:rsidR="00E31BF8" w:rsidRPr="003F3CBD">
        <w:rPr>
          <w:rFonts w:ascii="Arial" w:hAnsi="Arial" w:cs="Arial"/>
          <w:sz w:val="22"/>
          <w:szCs w:val="22"/>
        </w:rPr>
        <w:t>you</w:t>
      </w:r>
      <w:r w:rsidR="00907B21" w:rsidRPr="003F3CBD">
        <w:rPr>
          <w:rFonts w:ascii="Arial" w:hAnsi="Arial" w:cs="Arial"/>
          <w:sz w:val="22"/>
          <w:szCs w:val="22"/>
        </w:rPr>
        <w:t xml:space="preserve"> intend to </w:t>
      </w:r>
      <w:r w:rsidR="003F3CBD" w:rsidRPr="003F3CBD">
        <w:rPr>
          <w:rFonts w:ascii="Arial" w:hAnsi="Arial" w:cs="Arial"/>
          <w:sz w:val="22"/>
          <w:szCs w:val="22"/>
        </w:rPr>
        <w:t>prescribe.</w:t>
      </w:r>
    </w:p>
    <w:p w14:paraId="3DF8A601" w14:textId="1F9FF135" w:rsidR="0042247A" w:rsidRPr="003F3CBD" w:rsidRDefault="0042247A" w:rsidP="00C65142">
      <w:pPr>
        <w:numPr>
          <w:ilvl w:val="0"/>
          <w:numId w:val="6"/>
        </w:numPr>
        <w:spacing w:line="360" w:lineRule="auto"/>
        <w:rPr>
          <w:rFonts w:ascii="Arial" w:hAnsi="Arial" w:cs="Arial"/>
          <w:sz w:val="22"/>
          <w:szCs w:val="22"/>
        </w:rPr>
      </w:pPr>
      <w:r w:rsidRPr="003F3CBD">
        <w:rPr>
          <w:rFonts w:ascii="Arial" w:hAnsi="Arial" w:cs="Arial"/>
          <w:sz w:val="22"/>
          <w:szCs w:val="22"/>
        </w:rPr>
        <w:t xml:space="preserve">Have approved funding arrangements in place (see </w:t>
      </w:r>
      <w:r w:rsidR="00142449" w:rsidRPr="003F3CBD">
        <w:rPr>
          <w:rFonts w:ascii="Arial" w:hAnsi="Arial" w:cs="Arial"/>
          <w:sz w:val="22"/>
          <w:szCs w:val="22"/>
        </w:rPr>
        <w:t>module</w:t>
      </w:r>
      <w:r w:rsidRPr="003F3CBD">
        <w:rPr>
          <w:rFonts w:ascii="Arial" w:hAnsi="Arial" w:cs="Arial"/>
          <w:sz w:val="22"/>
          <w:szCs w:val="22"/>
        </w:rPr>
        <w:t xml:space="preserve"> application webpage for more details)</w:t>
      </w:r>
      <w:r w:rsidR="00A32CAB" w:rsidRPr="003F3CBD">
        <w:rPr>
          <w:rFonts w:ascii="Arial" w:hAnsi="Arial" w:cs="Arial"/>
          <w:sz w:val="22"/>
          <w:szCs w:val="22"/>
        </w:rPr>
        <w:t xml:space="preserve"> or </w:t>
      </w:r>
      <w:r w:rsidR="00617186" w:rsidRPr="003F3CBD">
        <w:rPr>
          <w:rFonts w:ascii="Arial" w:hAnsi="Arial" w:cs="Arial"/>
          <w:sz w:val="22"/>
          <w:szCs w:val="22"/>
        </w:rPr>
        <w:t xml:space="preserve">state </w:t>
      </w:r>
      <w:r w:rsidR="00D10793" w:rsidRPr="003F3CBD">
        <w:rPr>
          <w:rFonts w:ascii="Arial" w:hAnsi="Arial" w:cs="Arial"/>
          <w:sz w:val="22"/>
          <w:szCs w:val="22"/>
        </w:rPr>
        <w:t>self-</w:t>
      </w:r>
      <w:r w:rsidR="003F3CBD" w:rsidRPr="003F3CBD">
        <w:rPr>
          <w:rFonts w:ascii="Arial" w:hAnsi="Arial" w:cs="Arial"/>
          <w:sz w:val="22"/>
          <w:szCs w:val="22"/>
        </w:rPr>
        <w:t>funding.</w:t>
      </w:r>
    </w:p>
    <w:p w14:paraId="07054B22" w14:textId="3E45D840" w:rsidR="0042247A" w:rsidRPr="003F3CBD" w:rsidRDefault="0042247A" w:rsidP="00C65142">
      <w:pPr>
        <w:numPr>
          <w:ilvl w:val="0"/>
          <w:numId w:val="6"/>
        </w:numPr>
        <w:spacing w:line="360" w:lineRule="auto"/>
        <w:rPr>
          <w:rFonts w:ascii="Arial" w:hAnsi="Arial" w:cs="Arial"/>
          <w:sz w:val="22"/>
          <w:szCs w:val="22"/>
        </w:rPr>
      </w:pPr>
      <w:r w:rsidRPr="003F3CBD">
        <w:rPr>
          <w:rFonts w:ascii="Arial" w:hAnsi="Arial" w:cs="Arial"/>
          <w:sz w:val="22"/>
          <w:szCs w:val="22"/>
        </w:rPr>
        <w:t xml:space="preserve">Have in place (or will have in place), an appropriate indemnity arrangement for </w:t>
      </w:r>
      <w:r w:rsidR="00986C79">
        <w:rPr>
          <w:rFonts w:ascii="Arial" w:hAnsi="Arial" w:cs="Arial"/>
          <w:sz w:val="22"/>
          <w:szCs w:val="22"/>
        </w:rPr>
        <w:t>the</w:t>
      </w:r>
      <w:r w:rsidRPr="003F3CBD">
        <w:rPr>
          <w:rFonts w:ascii="Arial" w:hAnsi="Arial" w:cs="Arial"/>
          <w:sz w:val="22"/>
          <w:szCs w:val="22"/>
        </w:rPr>
        <w:t xml:space="preserve"> prospective role as a </w:t>
      </w:r>
      <w:r w:rsidR="003F3CBD" w:rsidRPr="003F3CBD">
        <w:rPr>
          <w:rFonts w:ascii="Arial" w:hAnsi="Arial" w:cs="Arial"/>
          <w:sz w:val="22"/>
          <w:szCs w:val="22"/>
        </w:rPr>
        <w:t>prescriber.</w:t>
      </w:r>
    </w:p>
    <w:p w14:paraId="712017DD" w14:textId="18F5B313" w:rsidR="00CE37E2" w:rsidRPr="003F3CBD" w:rsidRDefault="0042247A" w:rsidP="00C65142">
      <w:pPr>
        <w:numPr>
          <w:ilvl w:val="0"/>
          <w:numId w:val="6"/>
        </w:numPr>
        <w:spacing w:line="360" w:lineRule="auto"/>
        <w:rPr>
          <w:rFonts w:ascii="Arial" w:hAnsi="Arial" w:cs="Arial"/>
          <w:sz w:val="22"/>
          <w:szCs w:val="22"/>
        </w:rPr>
      </w:pPr>
      <w:r w:rsidRPr="003F3CBD">
        <w:rPr>
          <w:rFonts w:ascii="Arial" w:hAnsi="Arial" w:cs="Arial"/>
          <w:sz w:val="22"/>
          <w:szCs w:val="22"/>
        </w:rPr>
        <w:t xml:space="preserve">Have a clinical placement (e.g. ward, GP surgery) with an educational audit in place or </w:t>
      </w:r>
      <w:r w:rsidR="00015681" w:rsidRPr="003F3CBD">
        <w:rPr>
          <w:rFonts w:ascii="Arial" w:hAnsi="Arial" w:cs="Arial"/>
          <w:sz w:val="22"/>
          <w:szCs w:val="22"/>
        </w:rPr>
        <w:t xml:space="preserve">have completed the </w:t>
      </w:r>
      <w:r w:rsidR="001D489B">
        <w:rPr>
          <w:rFonts w:ascii="Arial" w:hAnsi="Arial" w:cs="Arial"/>
          <w:sz w:val="22"/>
          <w:szCs w:val="22"/>
        </w:rPr>
        <w:t>Non-Medical</w:t>
      </w:r>
      <w:r w:rsidR="00015681" w:rsidRPr="003F3CBD">
        <w:rPr>
          <w:rFonts w:ascii="Arial" w:hAnsi="Arial" w:cs="Arial"/>
          <w:sz w:val="22"/>
          <w:szCs w:val="22"/>
        </w:rPr>
        <w:t xml:space="preserve"> </w:t>
      </w:r>
      <w:r w:rsidR="003727DA">
        <w:rPr>
          <w:rFonts w:ascii="Arial" w:hAnsi="Arial" w:cs="Arial"/>
          <w:sz w:val="22"/>
          <w:szCs w:val="22"/>
        </w:rPr>
        <w:t>P</w:t>
      </w:r>
      <w:r w:rsidR="00015681" w:rsidRPr="003F3CBD">
        <w:rPr>
          <w:rFonts w:ascii="Arial" w:hAnsi="Arial" w:cs="Arial"/>
          <w:sz w:val="22"/>
          <w:szCs w:val="22"/>
        </w:rPr>
        <w:t xml:space="preserve">rescribing </w:t>
      </w:r>
      <w:r w:rsidRPr="003F3CBD">
        <w:rPr>
          <w:rFonts w:ascii="Arial" w:hAnsi="Arial" w:cs="Arial"/>
          <w:sz w:val="22"/>
          <w:szCs w:val="22"/>
        </w:rPr>
        <w:t xml:space="preserve">‘self-audit’ </w:t>
      </w:r>
      <w:r w:rsidR="006508A3" w:rsidRPr="003F3CBD">
        <w:rPr>
          <w:rFonts w:ascii="Arial" w:hAnsi="Arial" w:cs="Arial"/>
          <w:sz w:val="22"/>
          <w:szCs w:val="22"/>
        </w:rPr>
        <w:t xml:space="preserve">for practice learning </w:t>
      </w:r>
      <w:r w:rsidRPr="003F3CBD">
        <w:rPr>
          <w:rFonts w:ascii="Arial" w:hAnsi="Arial" w:cs="Arial"/>
          <w:sz w:val="22"/>
          <w:szCs w:val="22"/>
        </w:rPr>
        <w:t xml:space="preserve">prior to enrolment on the </w:t>
      </w:r>
      <w:r w:rsidR="003F3CBD" w:rsidRPr="003F3CBD">
        <w:rPr>
          <w:rFonts w:ascii="Arial" w:hAnsi="Arial" w:cs="Arial"/>
          <w:sz w:val="22"/>
          <w:szCs w:val="22"/>
        </w:rPr>
        <w:t>module.</w:t>
      </w:r>
    </w:p>
    <w:p w14:paraId="7740622F" w14:textId="53C228A1" w:rsidR="0042247A" w:rsidRPr="003F3CBD" w:rsidRDefault="00CE37E2" w:rsidP="00C65142">
      <w:pPr>
        <w:numPr>
          <w:ilvl w:val="0"/>
          <w:numId w:val="6"/>
        </w:numPr>
        <w:spacing w:line="360" w:lineRule="auto"/>
        <w:rPr>
          <w:rFonts w:ascii="Arial" w:hAnsi="Arial" w:cs="Arial"/>
          <w:sz w:val="22"/>
          <w:szCs w:val="22"/>
        </w:rPr>
      </w:pPr>
      <w:r w:rsidRPr="003F3CBD">
        <w:rPr>
          <w:rFonts w:ascii="Arial" w:hAnsi="Arial" w:cs="Arial"/>
          <w:sz w:val="22"/>
          <w:szCs w:val="22"/>
        </w:rPr>
        <w:t xml:space="preserve">Have support from a manager, employing organisation or other appropriate </w:t>
      </w:r>
      <w:r w:rsidR="003F3CBD" w:rsidRPr="003F3CBD">
        <w:rPr>
          <w:rFonts w:ascii="Arial" w:hAnsi="Arial" w:cs="Arial"/>
          <w:sz w:val="22"/>
          <w:szCs w:val="22"/>
        </w:rPr>
        <w:t>authority.</w:t>
      </w:r>
    </w:p>
    <w:p w14:paraId="7C038A4D" w14:textId="532A363F" w:rsidR="0042247A" w:rsidRPr="003F3CBD" w:rsidRDefault="0042247A" w:rsidP="00C65142">
      <w:pPr>
        <w:numPr>
          <w:ilvl w:val="0"/>
          <w:numId w:val="6"/>
        </w:numPr>
        <w:spacing w:line="360" w:lineRule="auto"/>
        <w:rPr>
          <w:rFonts w:ascii="Arial" w:hAnsi="Arial" w:cs="Arial"/>
          <w:sz w:val="22"/>
          <w:szCs w:val="22"/>
        </w:rPr>
      </w:pPr>
      <w:r w:rsidRPr="003F3CBD">
        <w:rPr>
          <w:rFonts w:ascii="Arial" w:hAnsi="Arial" w:cs="Arial"/>
          <w:sz w:val="22"/>
          <w:szCs w:val="22"/>
        </w:rPr>
        <w:t>Take responsibility for your own continuing professional development.</w:t>
      </w:r>
    </w:p>
    <w:p w14:paraId="1B83733E" w14:textId="77777777" w:rsidR="003727DA" w:rsidRDefault="003727DA" w:rsidP="00C65142">
      <w:pPr>
        <w:spacing w:line="360" w:lineRule="auto"/>
        <w:rPr>
          <w:rFonts w:ascii="Arial" w:hAnsi="Arial" w:cs="Arial"/>
          <w:b/>
          <w:sz w:val="22"/>
          <w:szCs w:val="22"/>
        </w:rPr>
      </w:pPr>
    </w:p>
    <w:p w14:paraId="54372202" w14:textId="46887A1D" w:rsidR="00D10793" w:rsidRPr="007F3FBD" w:rsidRDefault="00AD4D9F" w:rsidP="007F3FBD">
      <w:pPr>
        <w:spacing w:line="360" w:lineRule="auto"/>
        <w:rPr>
          <w:rFonts w:ascii="Arial" w:hAnsi="Arial" w:cs="Arial"/>
          <w:b/>
          <w:sz w:val="22"/>
          <w:szCs w:val="22"/>
          <w:u w:val="single"/>
        </w:rPr>
      </w:pPr>
      <w:r w:rsidRPr="007F3FBD">
        <w:rPr>
          <w:rFonts w:ascii="Arial" w:hAnsi="Arial" w:cs="Arial"/>
          <w:b/>
          <w:sz w:val="22"/>
          <w:szCs w:val="22"/>
          <w:u w:val="single"/>
        </w:rPr>
        <w:t>IMPORTANT</w:t>
      </w:r>
    </w:p>
    <w:p w14:paraId="05ADB3EE" w14:textId="387A5019" w:rsidR="00DE3F8F" w:rsidRPr="002F06D1" w:rsidRDefault="00DE3F8F" w:rsidP="00C65142">
      <w:pPr>
        <w:spacing w:line="360" w:lineRule="auto"/>
        <w:jc w:val="both"/>
        <w:rPr>
          <w:rFonts w:ascii="Arial" w:hAnsi="Arial" w:cs="Arial"/>
          <w:b/>
          <w:i/>
          <w:iCs/>
          <w:color w:val="4472C4" w:themeColor="accent1"/>
          <w:sz w:val="22"/>
          <w:szCs w:val="22"/>
        </w:rPr>
      </w:pPr>
      <w:r w:rsidRPr="003F3CBD">
        <w:rPr>
          <w:rFonts w:ascii="Arial" w:hAnsi="Arial" w:cs="Arial"/>
          <w:b/>
          <w:sz w:val="22"/>
          <w:szCs w:val="22"/>
        </w:rPr>
        <w:t xml:space="preserve">There are 2 application forms to complete for this programme; One is the standard University Application Form and the other being an application form addressing specific entry criteria and information required specifically for the prescribing module. </w:t>
      </w:r>
      <w:r w:rsidR="00C924D2" w:rsidRPr="002F06D1">
        <w:rPr>
          <w:rFonts w:ascii="Arial" w:hAnsi="Arial" w:cs="Arial"/>
          <w:b/>
          <w:i/>
          <w:iCs/>
          <w:color w:val="4472C4" w:themeColor="accent1"/>
          <w:sz w:val="22"/>
          <w:szCs w:val="22"/>
        </w:rPr>
        <w:t xml:space="preserve">NOTE: </w:t>
      </w:r>
      <w:r w:rsidR="00467BCA" w:rsidRPr="002F06D1">
        <w:rPr>
          <w:rFonts w:ascii="Arial" w:hAnsi="Arial" w:cs="Arial"/>
          <w:b/>
          <w:i/>
          <w:iCs/>
          <w:color w:val="4472C4" w:themeColor="accent1"/>
          <w:sz w:val="22"/>
          <w:szCs w:val="22"/>
        </w:rPr>
        <w:t xml:space="preserve">If you are already on a university pathway a repeat </w:t>
      </w:r>
      <w:r w:rsidR="00F86B25" w:rsidRPr="002F06D1">
        <w:rPr>
          <w:rFonts w:ascii="Arial" w:hAnsi="Arial" w:cs="Arial"/>
          <w:b/>
          <w:i/>
          <w:iCs/>
          <w:color w:val="4472C4" w:themeColor="accent1"/>
          <w:sz w:val="22"/>
          <w:szCs w:val="22"/>
        </w:rPr>
        <w:t xml:space="preserve">standard university </w:t>
      </w:r>
      <w:r w:rsidR="00467BCA" w:rsidRPr="002F06D1">
        <w:rPr>
          <w:rFonts w:ascii="Arial" w:hAnsi="Arial" w:cs="Arial"/>
          <w:b/>
          <w:i/>
          <w:iCs/>
          <w:color w:val="4472C4" w:themeColor="accent1"/>
          <w:sz w:val="22"/>
          <w:szCs w:val="22"/>
        </w:rPr>
        <w:t>application is NOT required</w:t>
      </w:r>
      <w:r w:rsidR="00F86B25" w:rsidRPr="002F06D1">
        <w:rPr>
          <w:rFonts w:ascii="Arial" w:hAnsi="Arial" w:cs="Arial"/>
          <w:b/>
          <w:i/>
          <w:iCs/>
          <w:color w:val="4472C4" w:themeColor="accent1"/>
          <w:sz w:val="22"/>
          <w:szCs w:val="22"/>
        </w:rPr>
        <w:t>, but the V300 specific entry criteria</w:t>
      </w:r>
      <w:r w:rsidR="00BF1875" w:rsidRPr="002F06D1">
        <w:rPr>
          <w:rFonts w:ascii="Arial" w:hAnsi="Arial" w:cs="Arial"/>
          <w:b/>
          <w:i/>
          <w:iCs/>
          <w:color w:val="4472C4" w:themeColor="accent1"/>
          <w:sz w:val="22"/>
          <w:szCs w:val="22"/>
        </w:rPr>
        <w:t xml:space="preserve"> and paperwork</w:t>
      </w:r>
      <w:r w:rsidR="00783A23" w:rsidRPr="002F06D1">
        <w:rPr>
          <w:rFonts w:ascii="Arial" w:hAnsi="Arial" w:cs="Arial"/>
          <w:b/>
          <w:i/>
          <w:iCs/>
          <w:color w:val="4472C4" w:themeColor="accent1"/>
          <w:sz w:val="22"/>
          <w:szCs w:val="22"/>
        </w:rPr>
        <w:t xml:space="preserve"> is necessary.</w:t>
      </w:r>
    </w:p>
    <w:p w14:paraId="766BAD11" w14:textId="77777777" w:rsidR="00D83A76" w:rsidRPr="003F3CBD" w:rsidRDefault="00D83A76" w:rsidP="00C65142">
      <w:pPr>
        <w:spacing w:line="360" w:lineRule="auto"/>
        <w:jc w:val="both"/>
        <w:rPr>
          <w:rFonts w:ascii="Arial" w:hAnsi="Arial" w:cs="Arial"/>
          <w:b/>
          <w:sz w:val="22"/>
          <w:szCs w:val="22"/>
        </w:rPr>
      </w:pPr>
    </w:p>
    <w:p w14:paraId="73DC6EC0" w14:textId="77777777" w:rsidR="00BE1217" w:rsidRPr="007F3FBD" w:rsidRDefault="00AD4D9F" w:rsidP="001D489B">
      <w:pPr>
        <w:spacing w:line="360" w:lineRule="auto"/>
        <w:rPr>
          <w:rFonts w:ascii="Arial" w:hAnsi="Arial" w:cs="Arial"/>
          <w:b/>
          <w:sz w:val="22"/>
          <w:szCs w:val="22"/>
          <w:u w:val="single"/>
        </w:rPr>
      </w:pPr>
      <w:r w:rsidRPr="007F3FBD">
        <w:rPr>
          <w:rFonts w:ascii="Arial" w:hAnsi="Arial" w:cs="Arial"/>
          <w:b/>
          <w:sz w:val="22"/>
          <w:szCs w:val="22"/>
          <w:u w:val="single"/>
        </w:rPr>
        <w:t>Prior to</w:t>
      </w:r>
      <w:r w:rsidR="00BE1217" w:rsidRPr="007F3FBD">
        <w:rPr>
          <w:rFonts w:ascii="Arial" w:hAnsi="Arial" w:cs="Arial"/>
          <w:b/>
          <w:sz w:val="22"/>
          <w:szCs w:val="22"/>
          <w:u w:val="single"/>
        </w:rPr>
        <w:t xml:space="preserve"> completing your </w:t>
      </w:r>
      <w:r w:rsidRPr="007F3FBD">
        <w:rPr>
          <w:rFonts w:ascii="Arial" w:hAnsi="Arial" w:cs="Arial"/>
          <w:b/>
          <w:sz w:val="22"/>
          <w:szCs w:val="22"/>
          <w:u w:val="single"/>
        </w:rPr>
        <w:t>application</w:t>
      </w:r>
      <w:r w:rsidR="00BE1217" w:rsidRPr="007F3FBD">
        <w:rPr>
          <w:rFonts w:ascii="Arial" w:hAnsi="Arial" w:cs="Arial"/>
          <w:b/>
          <w:sz w:val="22"/>
          <w:szCs w:val="22"/>
          <w:u w:val="single"/>
        </w:rPr>
        <w:t>:</w:t>
      </w:r>
    </w:p>
    <w:p w14:paraId="6A91ABEA" w14:textId="77777777" w:rsidR="00AD4D9F" w:rsidRPr="003F3CBD" w:rsidRDefault="00AD4D9F" w:rsidP="001D489B">
      <w:pPr>
        <w:spacing w:line="360" w:lineRule="auto"/>
        <w:rPr>
          <w:rFonts w:ascii="Arial" w:hAnsi="Arial" w:cs="Arial"/>
          <w:sz w:val="22"/>
          <w:szCs w:val="22"/>
        </w:rPr>
      </w:pPr>
      <w:r w:rsidRPr="003F3CBD">
        <w:rPr>
          <w:rFonts w:ascii="Arial" w:hAnsi="Arial" w:cs="Arial"/>
          <w:sz w:val="22"/>
          <w:szCs w:val="22"/>
        </w:rPr>
        <w:t>You must ensure that you can name and provide email contact details of your manager and prescribing leads who have approved your study prior to your application to the University. You will also need to have full details of your Practice Assessor and Practice Supervisor (see details below) which includes their PIN and professional background so we can check their active registration and prescribing qualifications.</w:t>
      </w:r>
    </w:p>
    <w:p w14:paraId="35974A33" w14:textId="77777777" w:rsidR="006E62D2" w:rsidRDefault="006E62D2" w:rsidP="001D489B">
      <w:pPr>
        <w:spacing w:line="360" w:lineRule="auto"/>
        <w:rPr>
          <w:rFonts w:ascii="Arial" w:hAnsi="Arial" w:cs="Arial"/>
          <w:b/>
          <w:sz w:val="22"/>
          <w:szCs w:val="22"/>
        </w:rPr>
      </w:pPr>
    </w:p>
    <w:p w14:paraId="1C2C5680" w14:textId="6BFF20B9" w:rsidR="006E62D2" w:rsidRPr="007F3FBD" w:rsidRDefault="007916E5" w:rsidP="001D489B">
      <w:pPr>
        <w:spacing w:line="360" w:lineRule="auto"/>
        <w:rPr>
          <w:rFonts w:ascii="Arial" w:hAnsi="Arial" w:cs="Arial"/>
          <w:b/>
          <w:sz w:val="22"/>
          <w:szCs w:val="22"/>
          <w:u w:val="single"/>
        </w:rPr>
      </w:pPr>
      <w:r w:rsidRPr="007F3FBD">
        <w:rPr>
          <w:rFonts w:ascii="Arial" w:hAnsi="Arial" w:cs="Arial"/>
          <w:b/>
          <w:sz w:val="22"/>
          <w:szCs w:val="22"/>
          <w:u w:val="single"/>
        </w:rPr>
        <w:t>Independent funded applications</w:t>
      </w:r>
      <w:r w:rsidR="006E62D2" w:rsidRPr="007F3FBD">
        <w:rPr>
          <w:rFonts w:ascii="Arial" w:hAnsi="Arial" w:cs="Arial"/>
          <w:b/>
          <w:sz w:val="22"/>
          <w:szCs w:val="22"/>
          <w:u w:val="single"/>
        </w:rPr>
        <w:t>:</w:t>
      </w:r>
    </w:p>
    <w:p w14:paraId="717D2D0F" w14:textId="0272660A" w:rsidR="007916E5" w:rsidRPr="003F3CBD" w:rsidRDefault="007916E5" w:rsidP="001D489B">
      <w:pPr>
        <w:spacing w:line="360" w:lineRule="auto"/>
        <w:rPr>
          <w:rFonts w:ascii="Arial" w:hAnsi="Arial" w:cs="Arial"/>
          <w:sz w:val="22"/>
          <w:szCs w:val="22"/>
        </w:rPr>
      </w:pPr>
      <w:r w:rsidRPr="003F3CBD">
        <w:rPr>
          <w:rFonts w:ascii="Arial" w:hAnsi="Arial" w:cs="Arial"/>
          <w:b/>
          <w:sz w:val="22"/>
          <w:szCs w:val="22"/>
        </w:rPr>
        <w:t xml:space="preserve"> </w:t>
      </w:r>
      <w:r w:rsidR="006E62D2" w:rsidRPr="006E62D2">
        <w:rPr>
          <w:rFonts w:ascii="Arial" w:hAnsi="Arial" w:cs="Arial"/>
          <w:bCs/>
          <w:sz w:val="22"/>
          <w:szCs w:val="22"/>
        </w:rPr>
        <w:t>Applicants</w:t>
      </w:r>
      <w:r w:rsidR="006E62D2">
        <w:rPr>
          <w:rFonts w:ascii="Arial" w:hAnsi="Arial" w:cs="Arial"/>
          <w:b/>
          <w:sz w:val="22"/>
          <w:szCs w:val="22"/>
        </w:rPr>
        <w:t xml:space="preserve"> </w:t>
      </w:r>
      <w:r w:rsidRPr="003F3CBD">
        <w:rPr>
          <w:rFonts w:ascii="Arial" w:hAnsi="Arial" w:cs="Arial"/>
          <w:sz w:val="22"/>
          <w:szCs w:val="22"/>
        </w:rPr>
        <w:t>need to provide details of a business associate or professional colleague who can confirm some of the entry requirements, as well as Practice Supervisor and Assessor details (</w:t>
      </w:r>
      <w:r w:rsidR="00DE3F8F" w:rsidRPr="003F3CBD">
        <w:rPr>
          <w:rFonts w:ascii="Arial" w:hAnsi="Arial" w:cs="Arial"/>
          <w:sz w:val="22"/>
          <w:szCs w:val="22"/>
        </w:rPr>
        <w:t>Under specific circumstances t</w:t>
      </w:r>
      <w:r w:rsidRPr="003F3CBD">
        <w:rPr>
          <w:rFonts w:ascii="Arial" w:hAnsi="Arial" w:cs="Arial"/>
          <w:sz w:val="22"/>
          <w:szCs w:val="22"/>
        </w:rPr>
        <w:t xml:space="preserve">his may be the same person). </w:t>
      </w:r>
      <w:r w:rsidR="00DE3F8F" w:rsidRPr="003F3CBD">
        <w:rPr>
          <w:rFonts w:ascii="Arial" w:hAnsi="Arial" w:cs="Arial"/>
          <w:sz w:val="22"/>
          <w:szCs w:val="22"/>
        </w:rPr>
        <w:t xml:space="preserve">Independent </w:t>
      </w:r>
      <w:r w:rsidRPr="003F3CBD">
        <w:rPr>
          <w:rFonts w:ascii="Arial" w:hAnsi="Arial" w:cs="Arial"/>
          <w:sz w:val="22"/>
          <w:szCs w:val="22"/>
        </w:rPr>
        <w:t xml:space="preserve">Practitioners also need to have an </w:t>
      </w:r>
      <w:r w:rsidR="003F3CBD" w:rsidRPr="003F3CBD">
        <w:rPr>
          <w:rFonts w:ascii="Arial" w:hAnsi="Arial" w:cs="Arial"/>
          <w:sz w:val="22"/>
          <w:szCs w:val="22"/>
        </w:rPr>
        <w:t>educational</w:t>
      </w:r>
      <w:r w:rsidRPr="003F3CBD">
        <w:rPr>
          <w:rFonts w:ascii="Arial" w:hAnsi="Arial" w:cs="Arial"/>
          <w:sz w:val="22"/>
          <w:szCs w:val="22"/>
        </w:rPr>
        <w:t xml:space="preserve"> audit form completed to meet practice learning requirements. </w:t>
      </w:r>
      <w:r w:rsidR="00986C79" w:rsidRPr="00986C79">
        <w:rPr>
          <w:rFonts w:ascii="Arial" w:hAnsi="Arial" w:cs="Arial"/>
          <w:sz w:val="22"/>
          <w:szCs w:val="22"/>
          <w:u w:val="single"/>
        </w:rPr>
        <w:t xml:space="preserve">Please see the additional entry requirements on the website for specific </w:t>
      </w:r>
      <w:r w:rsidR="00E63D8A" w:rsidRPr="00986C79">
        <w:rPr>
          <w:rFonts w:ascii="Arial" w:hAnsi="Arial" w:cs="Arial"/>
          <w:sz w:val="22"/>
          <w:szCs w:val="22"/>
          <w:u w:val="single"/>
        </w:rPr>
        <w:t>information</w:t>
      </w:r>
      <w:r w:rsidR="00E63D8A">
        <w:rPr>
          <w:rFonts w:ascii="Arial" w:hAnsi="Arial" w:cs="Arial"/>
          <w:sz w:val="22"/>
          <w:szCs w:val="22"/>
        </w:rPr>
        <w:t>.</w:t>
      </w:r>
      <w:r w:rsidR="00D826FD">
        <w:rPr>
          <w:rFonts w:ascii="Arial" w:hAnsi="Arial" w:cs="Arial"/>
          <w:sz w:val="22"/>
          <w:szCs w:val="22"/>
        </w:rPr>
        <w:t xml:space="preserve"> </w:t>
      </w:r>
      <w:r w:rsidR="00D826FD" w:rsidRPr="00E63D8A">
        <w:rPr>
          <w:rFonts w:ascii="Arial" w:hAnsi="Arial" w:cs="Arial"/>
          <w:b/>
          <w:bCs/>
          <w:sz w:val="22"/>
          <w:szCs w:val="22"/>
        </w:rPr>
        <w:t xml:space="preserve">Please note Northumbria University </w:t>
      </w:r>
      <w:r w:rsidR="00500A3E">
        <w:rPr>
          <w:rFonts w:ascii="Arial" w:hAnsi="Arial" w:cs="Arial"/>
          <w:b/>
          <w:bCs/>
          <w:sz w:val="22"/>
          <w:szCs w:val="22"/>
        </w:rPr>
        <w:t>is</w:t>
      </w:r>
      <w:r w:rsidR="00D826FD" w:rsidRPr="00E63D8A">
        <w:rPr>
          <w:rFonts w:ascii="Arial" w:hAnsi="Arial" w:cs="Arial"/>
          <w:b/>
          <w:bCs/>
          <w:sz w:val="22"/>
          <w:szCs w:val="22"/>
        </w:rPr>
        <w:t xml:space="preserve"> currently not accepting applications from aesthe</w:t>
      </w:r>
      <w:r w:rsidR="00E63D8A" w:rsidRPr="00E63D8A">
        <w:rPr>
          <w:rFonts w:ascii="Arial" w:hAnsi="Arial" w:cs="Arial"/>
          <w:b/>
          <w:bCs/>
          <w:sz w:val="22"/>
          <w:szCs w:val="22"/>
        </w:rPr>
        <w:t>tic practitioners</w:t>
      </w:r>
      <w:r w:rsidR="00E63D8A">
        <w:rPr>
          <w:rFonts w:ascii="Arial" w:hAnsi="Arial" w:cs="Arial"/>
          <w:sz w:val="22"/>
          <w:szCs w:val="22"/>
        </w:rPr>
        <w:t>.</w:t>
      </w:r>
    </w:p>
    <w:p w14:paraId="6A369EB8" w14:textId="77777777" w:rsidR="007916E5" w:rsidRPr="003F3CBD" w:rsidRDefault="007916E5" w:rsidP="001D489B">
      <w:pPr>
        <w:spacing w:line="360" w:lineRule="auto"/>
        <w:rPr>
          <w:rFonts w:ascii="Arial" w:hAnsi="Arial" w:cs="Arial"/>
          <w:b/>
          <w:sz w:val="22"/>
          <w:szCs w:val="22"/>
        </w:rPr>
      </w:pPr>
    </w:p>
    <w:p w14:paraId="4C73E5DD" w14:textId="064F2F65" w:rsidR="007916E5" w:rsidRPr="003F3CBD" w:rsidRDefault="007916E5" w:rsidP="001D489B">
      <w:pPr>
        <w:spacing w:line="360" w:lineRule="auto"/>
        <w:rPr>
          <w:rFonts w:ascii="Arial" w:hAnsi="Arial" w:cs="Arial"/>
          <w:sz w:val="22"/>
          <w:szCs w:val="22"/>
        </w:rPr>
      </w:pPr>
      <w:r w:rsidRPr="003F3CBD">
        <w:rPr>
          <w:rFonts w:ascii="Arial" w:hAnsi="Arial" w:cs="Arial"/>
          <w:b/>
          <w:sz w:val="22"/>
          <w:szCs w:val="22"/>
        </w:rPr>
        <w:t>All applicants need to have full details completed</w:t>
      </w:r>
      <w:r w:rsidR="00DE3F8F" w:rsidRPr="003F3CBD">
        <w:rPr>
          <w:rFonts w:ascii="Arial" w:hAnsi="Arial" w:cs="Arial"/>
          <w:b/>
          <w:sz w:val="22"/>
          <w:szCs w:val="22"/>
        </w:rPr>
        <w:t xml:space="preserve"> on the online University Standard</w:t>
      </w:r>
      <w:r w:rsidRPr="003F3CBD">
        <w:rPr>
          <w:rFonts w:ascii="Arial" w:hAnsi="Arial" w:cs="Arial"/>
          <w:b/>
          <w:sz w:val="22"/>
          <w:szCs w:val="22"/>
        </w:rPr>
        <w:t xml:space="preserve"> Application Form and the Prescribing Study Application Form before their application can be processed.</w:t>
      </w:r>
    </w:p>
    <w:p w14:paraId="15463424" w14:textId="77777777" w:rsidR="0042247A" w:rsidRPr="003F3CBD" w:rsidRDefault="0042247A" w:rsidP="00C65142">
      <w:pPr>
        <w:spacing w:line="360" w:lineRule="auto"/>
        <w:contextualSpacing/>
        <w:rPr>
          <w:rFonts w:ascii="Arial" w:hAnsi="Arial" w:cs="Arial"/>
          <w:sz w:val="22"/>
          <w:szCs w:val="22"/>
        </w:rPr>
      </w:pPr>
    </w:p>
    <w:p w14:paraId="414B0F49" w14:textId="57D99DBC" w:rsidR="0042247A" w:rsidRPr="003F3CBD" w:rsidRDefault="0042247A" w:rsidP="00C65142">
      <w:pPr>
        <w:spacing w:line="360" w:lineRule="auto"/>
        <w:contextualSpacing/>
        <w:rPr>
          <w:rFonts w:ascii="Arial" w:hAnsi="Arial" w:cs="Arial"/>
          <w:sz w:val="22"/>
          <w:szCs w:val="22"/>
        </w:rPr>
      </w:pPr>
      <w:r w:rsidRPr="003F3CBD">
        <w:rPr>
          <w:rFonts w:ascii="Arial" w:hAnsi="Arial" w:cs="Arial"/>
          <w:b/>
          <w:bCs/>
          <w:sz w:val="22"/>
          <w:szCs w:val="22"/>
        </w:rPr>
        <w:t xml:space="preserve">All </w:t>
      </w:r>
      <w:r w:rsidR="00617186" w:rsidRPr="003F3CBD">
        <w:rPr>
          <w:rFonts w:ascii="Arial" w:hAnsi="Arial" w:cs="Arial"/>
          <w:b/>
          <w:bCs/>
          <w:sz w:val="22"/>
          <w:szCs w:val="22"/>
        </w:rPr>
        <w:t xml:space="preserve">NMC </w:t>
      </w:r>
      <w:r w:rsidRPr="003F3CBD">
        <w:rPr>
          <w:rFonts w:ascii="Arial" w:hAnsi="Arial" w:cs="Arial"/>
          <w:b/>
          <w:bCs/>
          <w:sz w:val="22"/>
          <w:szCs w:val="22"/>
        </w:rPr>
        <w:t>applicants</w:t>
      </w:r>
      <w:r w:rsidRPr="003F3CBD">
        <w:rPr>
          <w:rFonts w:ascii="Arial" w:hAnsi="Arial" w:cs="Arial"/>
          <w:sz w:val="22"/>
          <w:szCs w:val="22"/>
        </w:rPr>
        <w:t xml:space="preserve"> </w:t>
      </w:r>
      <w:r w:rsidRPr="003F3CBD">
        <w:rPr>
          <w:rFonts w:ascii="Arial" w:hAnsi="Arial" w:cs="Arial"/>
          <w:b/>
          <w:sz w:val="22"/>
          <w:szCs w:val="22"/>
        </w:rPr>
        <w:t>must</w:t>
      </w:r>
      <w:r w:rsidRPr="003F3CBD">
        <w:rPr>
          <w:rFonts w:ascii="Arial" w:hAnsi="Arial" w:cs="Arial"/>
          <w:sz w:val="22"/>
          <w:szCs w:val="22"/>
        </w:rPr>
        <w:t xml:space="preserve"> </w:t>
      </w:r>
      <w:r w:rsidR="00B027EA" w:rsidRPr="003F3CBD">
        <w:rPr>
          <w:rFonts w:ascii="Arial" w:hAnsi="Arial" w:cs="Arial"/>
          <w:sz w:val="22"/>
          <w:szCs w:val="22"/>
        </w:rPr>
        <w:t>also ensure that</w:t>
      </w:r>
      <w:r w:rsidR="00986C79">
        <w:rPr>
          <w:rFonts w:ascii="Arial" w:hAnsi="Arial" w:cs="Arial"/>
          <w:sz w:val="22"/>
          <w:szCs w:val="22"/>
        </w:rPr>
        <w:t xml:space="preserve"> they have identified</w:t>
      </w:r>
      <w:r w:rsidR="00B027EA" w:rsidRPr="003F3CBD">
        <w:rPr>
          <w:rFonts w:ascii="Arial" w:hAnsi="Arial" w:cs="Arial"/>
          <w:sz w:val="22"/>
          <w:szCs w:val="22"/>
        </w:rPr>
        <w:t>:</w:t>
      </w:r>
    </w:p>
    <w:p w14:paraId="779644EC" w14:textId="77777777" w:rsidR="00617186" w:rsidRPr="003F3CBD" w:rsidRDefault="00617186" w:rsidP="00C65142">
      <w:pPr>
        <w:pStyle w:val="ListParagraph"/>
        <w:spacing w:line="360" w:lineRule="auto"/>
        <w:ind w:left="0"/>
        <w:contextualSpacing/>
        <w:rPr>
          <w:rFonts w:ascii="Arial" w:hAnsi="Arial" w:cs="Arial"/>
          <w:sz w:val="22"/>
          <w:szCs w:val="22"/>
        </w:rPr>
      </w:pPr>
    </w:p>
    <w:p w14:paraId="5ADF1708" w14:textId="77777777" w:rsidR="0042247A" w:rsidRPr="003F3CBD" w:rsidRDefault="007916E5" w:rsidP="00C65142">
      <w:pPr>
        <w:pStyle w:val="ListParagraph"/>
        <w:numPr>
          <w:ilvl w:val="0"/>
          <w:numId w:val="5"/>
        </w:numPr>
        <w:spacing w:line="360" w:lineRule="auto"/>
        <w:contextualSpacing/>
        <w:rPr>
          <w:rFonts w:ascii="Arial" w:hAnsi="Arial" w:cs="Arial"/>
          <w:sz w:val="22"/>
          <w:szCs w:val="22"/>
        </w:rPr>
      </w:pPr>
      <w:r w:rsidRPr="003F3CBD">
        <w:rPr>
          <w:rFonts w:ascii="Arial" w:hAnsi="Arial" w:cs="Arial"/>
          <w:sz w:val="22"/>
          <w:szCs w:val="22"/>
        </w:rPr>
        <w:t>A</w:t>
      </w:r>
      <w:r w:rsidR="0042247A" w:rsidRPr="003F3CBD">
        <w:rPr>
          <w:rFonts w:ascii="Arial" w:hAnsi="Arial" w:cs="Arial"/>
          <w:sz w:val="22"/>
          <w:szCs w:val="22"/>
        </w:rPr>
        <w:t xml:space="preserve"> practice </w:t>
      </w:r>
      <w:r w:rsidR="0042247A" w:rsidRPr="003F3CBD">
        <w:rPr>
          <w:rFonts w:ascii="Arial" w:hAnsi="Arial" w:cs="Arial"/>
          <w:b/>
          <w:sz w:val="22"/>
          <w:szCs w:val="22"/>
        </w:rPr>
        <w:t>supervisor</w:t>
      </w:r>
      <w:r w:rsidR="0042247A" w:rsidRPr="003F3CBD">
        <w:rPr>
          <w:rFonts w:ascii="Arial" w:hAnsi="Arial" w:cs="Arial"/>
          <w:sz w:val="22"/>
          <w:szCs w:val="22"/>
        </w:rPr>
        <w:t xml:space="preserve"> has been assigned who is a registered healthcare professional with suitable equivalent qualifications for the</w:t>
      </w:r>
      <w:r w:rsidR="006508A3" w:rsidRPr="003F3CBD">
        <w:rPr>
          <w:rFonts w:ascii="Arial" w:hAnsi="Arial" w:cs="Arial"/>
          <w:sz w:val="22"/>
          <w:szCs w:val="22"/>
        </w:rPr>
        <w:t xml:space="preserve"> programme due to be undertaken.</w:t>
      </w:r>
    </w:p>
    <w:p w14:paraId="3B836D24" w14:textId="1A2B5650" w:rsidR="00142449" w:rsidRPr="00B52451" w:rsidRDefault="007916E5" w:rsidP="00C65142">
      <w:pPr>
        <w:pStyle w:val="ListParagraph"/>
        <w:numPr>
          <w:ilvl w:val="0"/>
          <w:numId w:val="5"/>
        </w:numPr>
        <w:spacing w:line="360" w:lineRule="auto"/>
        <w:contextualSpacing/>
        <w:rPr>
          <w:rFonts w:ascii="Arial" w:hAnsi="Arial" w:cs="Arial"/>
          <w:sz w:val="22"/>
          <w:szCs w:val="22"/>
        </w:rPr>
      </w:pPr>
      <w:r w:rsidRPr="003F3CBD">
        <w:rPr>
          <w:rFonts w:ascii="Arial" w:hAnsi="Arial" w:cs="Arial"/>
          <w:sz w:val="22"/>
          <w:szCs w:val="22"/>
        </w:rPr>
        <w:t>A</w:t>
      </w:r>
      <w:r w:rsidR="00142449" w:rsidRPr="003F3CBD">
        <w:rPr>
          <w:rFonts w:ascii="Arial" w:hAnsi="Arial" w:cs="Arial"/>
          <w:sz w:val="22"/>
          <w:szCs w:val="22"/>
        </w:rPr>
        <w:t xml:space="preserve"> practice </w:t>
      </w:r>
      <w:r w:rsidR="00142449" w:rsidRPr="003F3CBD">
        <w:rPr>
          <w:rFonts w:ascii="Arial" w:hAnsi="Arial" w:cs="Arial"/>
          <w:b/>
          <w:sz w:val="22"/>
          <w:szCs w:val="22"/>
        </w:rPr>
        <w:t xml:space="preserve">assessor </w:t>
      </w:r>
      <w:r w:rsidR="00142449" w:rsidRPr="003F3CBD">
        <w:rPr>
          <w:rFonts w:ascii="Arial" w:hAnsi="Arial" w:cs="Arial"/>
          <w:sz w:val="22"/>
          <w:szCs w:val="22"/>
        </w:rPr>
        <w:t xml:space="preserve">has been assigned who is a registered healthcare professional and an experienced prescriber with suitable equivalent qualifications for the programme the student is undertaking. </w:t>
      </w:r>
      <w:r w:rsidR="00142449" w:rsidRPr="003F3CBD">
        <w:rPr>
          <w:rFonts w:ascii="Arial" w:eastAsia="Calibri" w:hAnsi="Arial" w:cs="Arial"/>
          <w:sz w:val="22"/>
          <w:szCs w:val="22"/>
          <w:lang w:eastAsia="en-GB"/>
        </w:rPr>
        <w:t xml:space="preserve">The practice assessor can be </w:t>
      </w:r>
      <w:r w:rsidR="003F3CBD" w:rsidRPr="003F3CBD">
        <w:rPr>
          <w:rFonts w:ascii="Arial" w:eastAsia="Calibri" w:hAnsi="Arial" w:cs="Arial"/>
          <w:sz w:val="22"/>
          <w:szCs w:val="22"/>
          <w:lang w:eastAsia="en-GB"/>
        </w:rPr>
        <w:lastRenderedPageBreak/>
        <w:t>nurse prescriber</w:t>
      </w:r>
      <w:r w:rsidR="00142449" w:rsidRPr="003F3CBD">
        <w:rPr>
          <w:rFonts w:ascii="Arial" w:eastAsia="Calibri" w:hAnsi="Arial" w:cs="Arial"/>
          <w:sz w:val="22"/>
          <w:szCs w:val="22"/>
          <w:lang w:eastAsia="en-GB"/>
        </w:rPr>
        <w:t xml:space="preserve"> with the V300 prescribing qualification o</w:t>
      </w:r>
      <w:r w:rsidR="00617186" w:rsidRPr="003F3CBD">
        <w:rPr>
          <w:rFonts w:ascii="Arial" w:eastAsia="Calibri" w:hAnsi="Arial" w:cs="Arial"/>
          <w:sz w:val="22"/>
          <w:szCs w:val="22"/>
          <w:lang w:eastAsia="en-GB"/>
        </w:rPr>
        <w:t>r</w:t>
      </w:r>
      <w:r w:rsidR="00142449" w:rsidRPr="003F3CBD">
        <w:rPr>
          <w:rFonts w:ascii="Arial" w:eastAsia="Calibri" w:hAnsi="Arial" w:cs="Arial"/>
          <w:sz w:val="22"/>
          <w:szCs w:val="22"/>
          <w:lang w:eastAsia="en-GB"/>
        </w:rPr>
        <w:t xml:space="preserve"> another </w:t>
      </w:r>
      <w:proofErr w:type="gramStart"/>
      <w:r w:rsidR="002A2089">
        <w:rPr>
          <w:rFonts w:ascii="Arial" w:eastAsia="Calibri" w:hAnsi="Arial" w:cs="Arial"/>
          <w:sz w:val="22"/>
          <w:szCs w:val="22"/>
          <w:lang w:eastAsia="en-GB"/>
        </w:rPr>
        <w:t>Non-Medical</w:t>
      </w:r>
      <w:proofErr w:type="gramEnd"/>
      <w:r w:rsidR="00142449" w:rsidRPr="003F3CBD">
        <w:rPr>
          <w:rFonts w:ascii="Arial" w:eastAsia="Calibri" w:hAnsi="Arial" w:cs="Arial"/>
          <w:sz w:val="22"/>
          <w:szCs w:val="22"/>
          <w:lang w:eastAsia="en-GB"/>
        </w:rPr>
        <w:t xml:space="preserve"> independent and supplementary prescriber</w:t>
      </w:r>
      <w:r w:rsidR="00EE75B5" w:rsidRPr="003F3CBD">
        <w:rPr>
          <w:rFonts w:ascii="Arial" w:eastAsia="Calibri" w:hAnsi="Arial" w:cs="Arial"/>
          <w:sz w:val="22"/>
          <w:szCs w:val="22"/>
          <w:lang w:eastAsia="en-GB"/>
        </w:rPr>
        <w:t xml:space="preserve"> or </w:t>
      </w:r>
      <w:r w:rsidR="00E23DEA" w:rsidRPr="003F3CBD">
        <w:rPr>
          <w:rFonts w:ascii="Arial" w:eastAsia="Calibri" w:hAnsi="Arial" w:cs="Arial"/>
          <w:sz w:val="22"/>
          <w:szCs w:val="22"/>
          <w:lang w:eastAsia="en-GB"/>
        </w:rPr>
        <w:t>doctor.</w:t>
      </w:r>
    </w:p>
    <w:p w14:paraId="3BFED2BF" w14:textId="77777777" w:rsidR="00EE75B5" w:rsidRPr="00E57118" w:rsidRDefault="00EE75B5" w:rsidP="00E57118">
      <w:pPr>
        <w:spacing w:line="360" w:lineRule="auto"/>
        <w:ind w:left="360"/>
        <w:contextualSpacing/>
        <w:rPr>
          <w:rFonts w:ascii="Arial" w:hAnsi="Arial" w:cs="Arial"/>
          <w:sz w:val="22"/>
          <w:szCs w:val="22"/>
        </w:rPr>
      </w:pPr>
    </w:p>
    <w:p w14:paraId="39E7CCF8" w14:textId="01AB074F" w:rsidR="00617186" w:rsidRPr="003F3CBD" w:rsidRDefault="00617186" w:rsidP="00C65142">
      <w:pPr>
        <w:pStyle w:val="ListParagraph"/>
        <w:spacing w:line="360" w:lineRule="auto"/>
        <w:ind w:left="0"/>
        <w:contextualSpacing/>
        <w:rPr>
          <w:rFonts w:ascii="Arial" w:hAnsi="Arial" w:cs="Arial"/>
          <w:sz w:val="22"/>
          <w:szCs w:val="22"/>
        </w:rPr>
      </w:pPr>
      <w:r w:rsidRPr="003F3CBD">
        <w:rPr>
          <w:rFonts w:ascii="Arial" w:eastAsia="Calibri" w:hAnsi="Arial" w:cs="Arial"/>
          <w:b/>
          <w:bCs/>
          <w:sz w:val="22"/>
          <w:szCs w:val="22"/>
          <w:lang w:eastAsia="en-GB"/>
        </w:rPr>
        <w:t>All HCPC applicants must</w:t>
      </w:r>
      <w:r w:rsidRPr="003F3CBD">
        <w:rPr>
          <w:rFonts w:ascii="Arial" w:eastAsia="Calibri" w:hAnsi="Arial" w:cs="Arial"/>
          <w:sz w:val="22"/>
          <w:szCs w:val="22"/>
          <w:lang w:eastAsia="en-GB"/>
        </w:rPr>
        <w:t xml:space="preserve"> ensure that</w:t>
      </w:r>
      <w:r w:rsidR="00986C79">
        <w:rPr>
          <w:rFonts w:ascii="Arial" w:eastAsia="Calibri" w:hAnsi="Arial" w:cs="Arial"/>
          <w:sz w:val="22"/>
          <w:szCs w:val="22"/>
          <w:lang w:eastAsia="en-GB"/>
        </w:rPr>
        <w:t xml:space="preserve"> they have identified</w:t>
      </w:r>
      <w:r w:rsidRPr="003F3CBD">
        <w:rPr>
          <w:rFonts w:ascii="Arial" w:eastAsia="Calibri" w:hAnsi="Arial" w:cs="Arial"/>
          <w:sz w:val="22"/>
          <w:szCs w:val="22"/>
          <w:lang w:eastAsia="en-GB"/>
        </w:rPr>
        <w:t xml:space="preserve">: </w:t>
      </w:r>
    </w:p>
    <w:p w14:paraId="0CAF08EF" w14:textId="09B2B0C9" w:rsidR="00A47F1C" w:rsidRPr="003F3CBD" w:rsidRDefault="007916E5" w:rsidP="00C65142">
      <w:pPr>
        <w:numPr>
          <w:ilvl w:val="0"/>
          <w:numId w:val="17"/>
        </w:numPr>
        <w:spacing w:line="360" w:lineRule="auto"/>
        <w:jc w:val="both"/>
        <w:rPr>
          <w:rFonts w:ascii="Arial" w:eastAsia="Calibri" w:hAnsi="Arial" w:cs="Arial"/>
          <w:b/>
          <w:sz w:val="22"/>
          <w:szCs w:val="22"/>
          <w:lang w:eastAsia="en-GB"/>
        </w:rPr>
      </w:pPr>
      <w:r w:rsidRPr="003F3CBD">
        <w:rPr>
          <w:rFonts w:ascii="Arial" w:hAnsi="Arial" w:cs="Arial"/>
          <w:sz w:val="22"/>
          <w:szCs w:val="22"/>
        </w:rPr>
        <w:t>A</w:t>
      </w:r>
      <w:r w:rsidR="00617186" w:rsidRPr="003F3CBD">
        <w:rPr>
          <w:rFonts w:ascii="Arial" w:hAnsi="Arial" w:cs="Arial"/>
          <w:sz w:val="22"/>
          <w:szCs w:val="22"/>
        </w:rPr>
        <w:t xml:space="preserve"> practice supervisor has been assigned who is </w:t>
      </w:r>
      <w:r w:rsidR="00A47F1C" w:rsidRPr="003F3CBD">
        <w:rPr>
          <w:rFonts w:ascii="Arial" w:hAnsi="Arial" w:cs="Arial"/>
          <w:sz w:val="22"/>
          <w:szCs w:val="22"/>
        </w:rPr>
        <w:t xml:space="preserve">appropriately qualified and experienced to supervise learners. This must be </w:t>
      </w:r>
      <w:r w:rsidR="00617186" w:rsidRPr="003F3CBD">
        <w:rPr>
          <w:rFonts w:ascii="Arial" w:hAnsi="Arial" w:cs="Arial"/>
          <w:sz w:val="22"/>
          <w:szCs w:val="22"/>
        </w:rPr>
        <w:t>a registered healthcare professional and an experienced prescriber with suitable equivalent qualifications for the programme the student is undertaking.</w:t>
      </w:r>
      <w:r w:rsidR="005F1A83" w:rsidRPr="003F3CBD">
        <w:rPr>
          <w:rFonts w:ascii="Arial" w:hAnsi="Arial" w:cs="Arial"/>
          <w:sz w:val="22"/>
          <w:szCs w:val="22"/>
        </w:rPr>
        <w:t xml:space="preserve"> This person will also undertake your practice assessments as you are </w:t>
      </w:r>
      <w:r w:rsidR="005F1A83" w:rsidRPr="003F3CBD">
        <w:rPr>
          <w:rFonts w:ascii="Arial" w:hAnsi="Arial" w:cs="Arial"/>
          <w:b/>
          <w:sz w:val="22"/>
          <w:szCs w:val="22"/>
        </w:rPr>
        <w:t>not</w:t>
      </w:r>
      <w:r w:rsidR="005F1A83" w:rsidRPr="003F3CBD">
        <w:rPr>
          <w:rFonts w:ascii="Arial" w:hAnsi="Arial" w:cs="Arial"/>
          <w:sz w:val="22"/>
          <w:szCs w:val="22"/>
        </w:rPr>
        <w:t xml:space="preserve"> required to have 2 different people to supervise and assess you.</w:t>
      </w:r>
    </w:p>
    <w:p w14:paraId="31F66D33" w14:textId="77777777" w:rsidR="00A47F1C" w:rsidRPr="00232782" w:rsidRDefault="00A47F1C" w:rsidP="00C65142">
      <w:pPr>
        <w:spacing w:line="360" w:lineRule="auto"/>
        <w:ind w:left="720"/>
        <w:jc w:val="both"/>
        <w:rPr>
          <w:rFonts w:ascii="Arial" w:eastAsia="Calibri" w:hAnsi="Arial" w:cs="Arial"/>
          <w:b/>
          <w:sz w:val="22"/>
          <w:szCs w:val="22"/>
          <w:u w:val="single"/>
          <w:lang w:eastAsia="en-GB"/>
        </w:rPr>
      </w:pPr>
    </w:p>
    <w:p w14:paraId="55C81617" w14:textId="77777777" w:rsidR="005A7D65" w:rsidRPr="00232782" w:rsidRDefault="005A7D65" w:rsidP="00C65142">
      <w:pPr>
        <w:spacing w:line="360" w:lineRule="auto"/>
        <w:jc w:val="both"/>
        <w:rPr>
          <w:rFonts w:ascii="Arial" w:eastAsia="Calibri" w:hAnsi="Arial" w:cs="Arial"/>
          <w:b/>
          <w:sz w:val="22"/>
          <w:szCs w:val="22"/>
          <w:u w:val="single"/>
          <w:lang w:eastAsia="en-GB"/>
        </w:rPr>
      </w:pPr>
      <w:r w:rsidRPr="00232782">
        <w:rPr>
          <w:rFonts w:ascii="Arial" w:eastAsia="Calibri" w:hAnsi="Arial" w:cs="Arial"/>
          <w:b/>
          <w:sz w:val="22"/>
          <w:szCs w:val="22"/>
          <w:u w:val="single"/>
          <w:lang w:eastAsia="en-GB"/>
        </w:rPr>
        <w:t xml:space="preserve">The Practice Supervisor </w:t>
      </w:r>
    </w:p>
    <w:p w14:paraId="78046504" w14:textId="0F833CC9" w:rsidR="005A7D65" w:rsidRPr="003F3CBD" w:rsidRDefault="003641A5" w:rsidP="00C65142">
      <w:pPr>
        <w:spacing w:line="360" w:lineRule="auto"/>
        <w:jc w:val="both"/>
        <w:rPr>
          <w:rFonts w:ascii="Arial" w:eastAsia="Calibri" w:hAnsi="Arial" w:cs="Arial"/>
          <w:sz w:val="22"/>
          <w:szCs w:val="22"/>
          <w:lang w:eastAsia="en-GB"/>
        </w:rPr>
      </w:pPr>
      <w:r w:rsidRPr="003F3CBD">
        <w:rPr>
          <w:rFonts w:ascii="Arial" w:eastAsia="Calibri" w:hAnsi="Arial" w:cs="Arial"/>
          <w:sz w:val="22"/>
          <w:szCs w:val="22"/>
          <w:lang w:eastAsia="en-GB"/>
        </w:rPr>
        <w:t>Must be</w:t>
      </w:r>
      <w:r w:rsidR="005A7D65" w:rsidRPr="003F3CBD">
        <w:rPr>
          <w:rFonts w:ascii="Arial" w:eastAsia="Calibri" w:hAnsi="Arial" w:cs="Arial"/>
          <w:sz w:val="22"/>
          <w:szCs w:val="22"/>
          <w:lang w:eastAsia="en-GB"/>
        </w:rPr>
        <w:t xml:space="preserve"> registered nurse</w:t>
      </w:r>
      <w:r w:rsidR="005F1A83" w:rsidRPr="003F3CBD">
        <w:rPr>
          <w:rFonts w:ascii="Arial" w:eastAsia="Calibri" w:hAnsi="Arial" w:cs="Arial"/>
          <w:sz w:val="22"/>
          <w:szCs w:val="22"/>
          <w:lang w:eastAsia="en-GB"/>
        </w:rPr>
        <w:t xml:space="preserve">, </w:t>
      </w:r>
      <w:r w:rsidR="005A7D65" w:rsidRPr="003F3CBD">
        <w:rPr>
          <w:rFonts w:ascii="Arial" w:eastAsia="Calibri" w:hAnsi="Arial" w:cs="Arial"/>
          <w:sz w:val="22"/>
          <w:szCs w:val="22"/>
          <w:lang w:eastAsia="en-GB"/>
        </w:rPr>
        <w:t>midwife</w:t>
      </w:r>
      <w:r w:rsidR="003D3E90" w:rsidRPr="003F3CBD">
        <w:rPr>
          <w:rFonts w:ascii="Arial" w:eastAsia="Calibri" w:hAnsi="Arial" w:cs="Arial"/>
          <w:sz w:val="22"/>
          <w:szCs w:val="22"/>
          <w:lang w:eastAsia="en-GB"/>
        </w:rPr>
        <w:t>, a</w:t>
      </w:r>
      <w:r w:rsidR="005F1A83" w:rsidRPr="003F3CBD">
        <w:rPr>
          <w:rFonts w:ascii="Arial" w:eastAsia="Calibri" w:hAnsi="Arial" w:cs="Arial"/>
          <w:sz w:val="22"/>
          <w:szCs w:val="22"/>
          <w:lang w:eastAsia="en-GB"/>
        </w:rPr>
        <w:t>llied health professional</w:t>
      </w:r>
      <w:r w:rsidR="005A7D65" w:rsidRPr="003F3CBD">
        <w:rPr>
          <w:rFonts w:ascii="Arial" w:eastAsia="Calibri" w:hAnsi="Arial" w:cs="Arial"/>
          <w:sz w:val="22"/>
          <w:szCs w:val="22"/>
          <w:lang w:eastAsia="en-GB"/>
        </w:rPr>
        <w:t xml:space="preserve"> </w:t>
      </w:r>
      <w:r w:rsidR="003D3E90" w:rsidRPr="003F3CBD">
        <w:rPr>
          <w:rFonts w:ascii="Arial" w:eastAsia="Calibri" w:hAnsi="Arial" w:cs="Arial"/>
          <w:sz w:val="22"/>
          <w:szCs w:val="22"/>
          <w:lang w:eastAsia="en-GB"/>
        </w:rPr>
        <w:t xml:space="preserve">or doctor </w:t>
      </w:r>
      <w:r w:rsidR="005A7D65" w:rsidRPr="003F3CBD">
        <w:rPr>
          <w:rFonts w:ascii="Arial" w:eastAsia="Calibri" w:hAnsi="Arial" w:cs="Arial"/>
          <w:sz w:val="22"/>
          <w:szCs w:val="22"/>
          <w:lang w:eastAsia="en-GB"/>
        </w:rPr>
        <w:t>who</w:t>
      </w:r>
      <w:r w:rsidR="003F3CBD">
        <w:rPr>
          <w:rFonts w:ascii="Arial" w:eastAsia="Calibri" w:hAnsi="Arial" w:cs="Arial"/>
          <w:sz w:val="22"/>
          <w:szCs w:val="22"/>
          <w:lang w:eastAsia="en-GB"/>
        </w:rPr>
        <w:t>:</w:t>
      </w:r>
    </w:p>
    <w:p w14:paraId="5BA44389" w14:textId="3F53019C" w:rsidR="005A7D65" w:rsidRPr="003F3CBD" w:rsidRDefault="005A7D65" w:rsidP="00C65142">
      <w:pPr>
        <w:pStyle w:val="ListParagraph"/>
        <w:numPr>
          <w:ilvl w:val="0"/>
          <w:numId w:val="17"/>
        </w:numPr>
        <w:spacing w:line="360" w:lineRule="auto"/>
        <w:jc w:val="both"/>
        <w:rPr>
          <w:rFonts w:ascii="Arial" w:eastAsia="Calibri" w:hAnsi="Arial" w:cs="Arial"/>
          <w:sz w:val="22"/>
          <w:szCs w:val="22"/>
          <w:lang w:eastAsia="en-GB"/>
        </w:rPr>
      </w:pPr>
      <w:r w:rsidRPr="003F3CBD">
        <w:rPr>
          <w:rFonts w:ascii="Arial" w:eastAsia="Calibri" w:hAnsi="Arial" w:cs="Arial"/>
          <w:sz w:val="22"/>
          <w:szCs w:val="22"/>
          <w:lang w:eastAsia="en-GB"/>
        </w:rPr>
        <w:t>Is a</w:t>
      </w:r>
      <w:r w:rsidR="006508A3" w:rsidRPr="003F3CBD">
        <w:rPr>
          <w:rFonts w:ascii="Arial" w:eastAsia="Calibri" w:hAnsi="Arial" w:cs="Arial"/>
          <w:sz w:val="22"/>
          <w:szCs w:val="22"/>
          <w:lang w:eastAsia="en-GB"/>
        </w:rPr>
        <w:t>n active</w:t>
      </w:r>
      <w:r w:rsidR="00D95654" w:rsidRPr="003F3CBD">
        <w:rPr>
          <w:rFonts w:ascii="Arial" w:eastAsia="Calibri" w:hAnsi="Arial" w:cs="Arial"/>
          <w:sz w:val="22"/>
          <w:szCs w:val="22"/>
          <w:lang w:eastAsia="en-GB"/>
        </w:rPr>
        <w:t>, registered</w:t>
      </w:r>
      <w:r w:rsidRPr="003F3CBD">
        <w:rPr>
          <w:rFonts w:ascii="Arial" w:eastAsia="Calibri" w:hAnsi="Arial" w:cs="Arial"/>
          <w:sz w:val="22"/>
          <w:szCs w:val="22"/>
          <w:lang w:eastAsia="en-GB"/>
        </w:rPr>
        <w:t xml:space="preserve"> </w:t>
      </w:r>
      <w:r w:rsidR="003F3CBD" w:rsidRPr="003F3CBD">
        <w:rPr>
          <w:rFonts w:ascii="Arial" w:eastAsia="Calibri" w:hAnsi="Arial" w:cs="Arial"/>
          <w:sz w:val="22"/>
          <w:szCs w:val="22"/>
          <w:lang w:eastAsia="en-GB"/>
        </w:rPr>
        <w:t>prescriber</w:t>
      </w:r>
      <w:r w:rsidR="003E60D8">
        <w:rPr>
          <w:rFonts w:ascii="Arial" w:eastAsia="Calibri" w:hAnsi="Arial" w:cs="Arial"/>
          <w:sz w:val="22"/>
          <w:szCs w:val="22"/>
          <w:lang w:eastAsia="en-GB"/>
        </w:rPr>
        <w:t xml:space="preserve"> usually with 3 </w:t>
      </w:r>
      <w:proofErr w:type="spellStart"/>
      <w:r w:rsidR="003E60D8">
        <w:rPr>
          <w:rFonts w:ascii="Arial" w:eastAsia="Calibri" w:hAnsi="Arial" w:cs="Arial"/>
          <w:sz w:val="22"/>
          <w:szCs w:val="22"/>
          <w:lang w:eastAsia="en-GB"/>
        </w:rPr>
        <w:t>years experience</w:t>
      </w:r>
      <w:proofErr w:type="spellEnd"/>
      <w:r w:rsidR="003E60D8">
        <w:rPr>
          <w:rFonts w:ascii="Arial" w:eastAsia="Calibri" w:hAnsi="Arial" w:cs="Arial"/>
          <w:sz w:val="22"/>
          <w:szCs w:val="22"/>
          <w:lang w:eastAsia="en-GB"/>
        </w:rPr>
        <w:t>.</w:t>
      </w:r>
    </w:p>
    <w:p w14:paraId="47BFCCFD" w14:textId="410815BD" w:rsidR="005A7D65" w:rsidRPr="003F3CBD" w:rsidRDefault="005A7D65" w:rsidP="00C65142">
      <w:pPr>
        <w:pStyle w:val="ListParagraph"/>
        <w:numPr>
          <w:ilvl w:val="0"/>
          <w:numId w:val="17"/>
        </w:numPr>
        <w:spacing w:line="360" w:lineRule="auto"/>
        <w:jc w:val="both"/>
        <w:rPr>
          <w:rFonts w:ascii="Arial" w:eastAsia="Calibri" w:hAnsi="Arial" w:cs="Arial"/>
          <w:sz w:val="22"/>
          <w:szCs w:val="22"/>
          <w:lang w:eastAsia="en-GB"/>
        </w:rPr>
      </w:pPr>
      <w:r w:rsidRPr="003F3CBD">
        <w:rPr>
          <w:rFonts w:ascii="Arial" w:eastAsia="Calibri" w:hAnsi="Arial" w:cs="Arial"/>
          <w:sz w:val="22"/>
          <w:szCs w:val="22"/>
          <w:lang w:eastAsia="en-GB"/>
        </w:rPr>
        <w:t xml:space="preserve">works in the same clinical area as the </w:t>
      </w:r>
      <w:r w:rsidR="00E31BF8" w:rsidRPr="003F3CBD">
        <w:rPr>
          <w:rFonts w:ascii="Arial" w:eastAsia="Calibri" w:hAnsi="Arial" w:cs="Arial"/>
          <w:sz w:val="22"/>
          <w:szCs w:val="22"/>
          <w:lang w:eastAsia="en-GB"/>
        </w:rPr>
        <w:t xml:space="preserve">prescribing </w:t>
      </w:r>
      <w:r w:rsidR="003F3CBD" w:rsidRPr="003F3CBD">
        <w:rPr>
          <w:rFonts w:ascii="Arial" w:eastAsia="Calibri" w:hAnsi="Arial" w:cs="Arial"/>
          <w:sz w:val="22"/>
          <w:szCs w:val="22"/>
          <w:lang w:eastAsia="en-GB"/>
        </w:rPr>
        <w:t>student.</w:t>
      </w:r>
    </w:p>
    <w:p w14:paraId="2427E72B" w14:textId="6E36BD50" w:rsidR="005A7D65" w:rsidRPr="003F3CBD" w:rsidRDefault="005A7D65" w:rsidP="00C65142">
      <w:pPr>
        <w:pStyle w:val="ListParagraph"/>
        <w:numPr>
          <w:ilvl w:val="0"/>
          <w:numId w:val="17"/>
        </w:numPr>
        <w:spacing w:line="360" w:lineRule="auto"/>
        <w:jc w:val="both"/>
        <w:rPr>
          <w:rFonts w:ascii="Arial" w:eastAsia="Calibri" w:hAnsi="Arial" w:cs="Arial"/>
          <w:sz w:val="22"/>
          <w:szCs w:val="22"/>
          <w:lang w:eastAsia="en-GB"/>
        </w:rPr>
      </w:pPr>
      <w:r w:rsidRPr="003F3CBD">
        <w:rPr>
          <w:rFonts w:ascii="Arial" w:eastAsia="Calibri" w:hAnsi="Arial" w:cs="Arial"/>
          <w:sz w:val="22"/>
          <w:szCs w:val="22"/>
          <w:lang w:eastAsia="en-GB"/>
        </w:rPr>
        <w:t xml:space="preserve">is a role model for safe and effective </w:t>
      </w:r>
      <w:r w:rsidR="003F3CBD" w:rsidRPr="003F3CBD">
        <w:rPr>
          <w:rFonts w:ascii="Arial" w:eastAsia="Calibri" w:hAnsi="Arial" w:cs="Arial"/>
          <w:sz w:val="22"/>
          <w:szCs w:val="22"/>
          <w:lang w:eastAsia="en-GB"/>
        </w:rPr>
        <w:t>practice</w:t>
      </w:r>
      <w:r w:rsidR="003F3CBD">
        <w:rPr>
          <w:rFonts w:ascii="Arial" w:eastAsia="Calibri" w:hAnsi="Arial" w:cs="Arial"/>
          <w:sz w:val="22"/>
          <w:szCs w:val="22"/>
          <w:lang w:eastAsia="en-GB"/>
        </w:rPr>
        <w:t>.</w:t>
      </w:r>
    </w:p>
    <w:p w14:paraId="29DC2D9F" w14:textId="77777777" w:rsidR="005A7D65" w:rsidRPr="003F3CBD" w:rsidRDefault="005A7D65" w:rsidP="00C65142">
      <w:pPr>
        <w:pStyle w:val="ListParagraph"/>
        <w:numPr>
          <w:ilvl w:val="0"/>
          <w:numId w:val="17"/>
        </w:numPr>
        <w:spacing w:line="360" w:lineRule="auto"/>
        <w:jc w:val="both"/>
        <w:rPr>
          <w:rFonts w:ascii="Arial" w:eastAsia="Calibri" w:hAnsi="Arial" w:cs="Arial"/>
          <w:sz w:val="22"/>
          <w:szCs w:val="22"/>
          <w:lang w:eastAsia="en-GB"/>
        </w:rPr>
      </w:pPr>
      <w:r w:rsidRPr="003F3CBD">
        <w:rPr>
          <w:rFonts w:ascii="Arial" w:eastAsia="Calibri" w:hAnsi="Arial" w:cs="Arial"/>
          <w:sz w:val="22"/>
          <w:szCs w:val="22"/>
          <w:lang w:eastAsia="en-GB"/>
        </w:rPr>
        <w:t>has up to date knowledge of skills of prescribing in the clinical area</w:t>
      </w:r>
    </w:p>
    <w:p w14:paraId="7ECEEDCC" w14:textId="55898A17" w:rsidR="007F201E" w:rsidRPr="003F3CBD" w:rsidRDefault="002A2089" w:rsidP="00C65142">
      <w:pPr>
        <w:pStyle w:val="ListParagraph"/>
        <w:numPr>
          <w:ilvl w:val="0"/>
          <w:numId w:val="17"/>
        </w:numPr>
        <w:spacing w:line="360" w:lineRule="auto"/>
        <w:rPr>
          <w:rFonts w:ascii="Arial" w:hAnsi="Arial" w:cs="Arial"/>
          <w:sz w:val="22"/>
          <w:szCs w:val="22"/>
        </w:rPr>
      </w:pPr>
      <w:r w:rsidRPr="003F3CBD">
        <w:rPr>
          <w:rFonts w:ascii="Arial" w:eastAsia="Calibri" w:hAnsi="Arial" w:cs="Arial"/>
          <w:sz w:val="22"/>
          <w:szCs w:val="22"/>
          <w:lang w:eastAsia="en-GB"/>
        </w:rPr>
        <w:t>can</w:t>
      </w:r>
      <w:r w:rsidR="005A7D65" w:rsidRPr="003F3CBD">
        <w:rPr>
          <w:rFonts w:ascii="Arial" w:eastAsia="Calibri" w:hAnsi="Arial" w:cs="Arial"/>
          <w:sz w:val="22"/>
          <w:szCs w:val="22"/>
          <w:lang w:eastAsia="en-GB"/>
        </w:rPr>
        <w:t xml:space="preserve"> commit time to supervise and support the </w:t>
      </w:r>
      <w:r w:rsidR="00E23DEA" w:rsidRPr="003F3CBD">
        <w:rPr>
          <w:rFonts w:ascii="Arial" w:eastAsia="Calibri" w:hAnsi="Arial" w:cs="Arial"/>
          <w:sz w:val="22"/>
          <w:szCs w:val="22"/>
          <w:lang w:eastAsia="en-GB"/>
        </w:rPr>
        <w:t>student.</w:t>
      </w:r>
      <w:r w:rsidR="007F201E" w:rsidRPr="003F3CBD">
        <w:rPr>
          <w:rFonts w:ascii="Arial" w:hAnsi="Arial" w:cs="Arial"/>
          <w:sz w:val="22"/>
          <w:szCs w:val="22"/>
        </w:rPr>
        <w:t xml:space="preserve"> </w:t>
      </w:r>
    </w:p>
    <w:p w14:paraId="72A5D95C" w14:textId="7BEB52C4" w:rsidR="0042247A" w:rsidRPr="00D83A76" w:rsidRDefault="007F201E" w:rsidP="00C65142">
      <w:pPr>
        <w:pStyle w:val="ListParagraph"/>
        <w:numPr>
          <w:ilvl w:val="0"/>
          <w:numId w:val="17"/>
        </w:numPr>
        <w:spacing w:line="360" w:lineRule="auto"/>
        <w:rPr>
          <w:rFonts w:ascii="Arial" w:hAnsi="Arial" w:cs="Arial"/>
          <w:sz w:val="22"/>
          <w:szCs w:val="22"/>
        </w:rPr>
      </w:pPr>
      <w:r w:rsidRPr="003F3CBD">
        <w:rPr>
          <w:rFonts w:ascii="Arial" w:hAnsi="Arial" w:cs="Arial"/>
          <w:sz w:val="22"/>
          <w:szCs w:val="22"/>
        </w:rPr>
        <w:t xml:space="preserve">If a Designated Medical Practitioner, then they must meet the Department of Health criteria </w:t>
      </w:r>
      <w:r w:rsidR="00E23DEA" w:rsidRPr="003F3CBD">
        <w:rPr>
          <w:rFonts w:ascii="Arial" w:hAnsi="Arial" w:cs="Arial"/>
          <w:sz w:val="22"/>
          <w:szCs w:val="22"/>
        </w:rPr>
        <w:t>below.</w:t>
      </w:r>
    </w:p>
    <w:p w14:paraId="5F909B2D" w14:textId="77777777" w:rsidR="00166086" w:rsidRPr="00232782" w:rsidRDefault="00166086" w:rsidP="00C65142">
      <w:pPr>
        <w:pStyle w:val="ListParagraph"/>
        <w:spacing w:line="360" w:lineRule="auto"/>
        <w:ind w:left="567"/>
        <w:contextualSpacing/>
        <w:rPr>
          <w:rFonts w:ascii="Arial" w:hAnsi="Arial" w:cs="Arial"/>
          <w:sz w:val="22"/>
          <w:szCs w:val="22"/>
          <w:u w:val="single"/>
        </w:rPr>
      </w:pPr>
    </w:p>
    <w:p w14:paraId="499DF7D2" w14:textId="77777777" w:rsidR="00B861AD" w:rsidRPr="00232782" w:rsidRDefault="003641A5" w:rsidP="001D489B">
      <w:pPr>
        <w:pStyle w:val="ListParagraph"/>
        <w:spacing w:line="360" w:lineRule="auto"/>
        <w:ind w:left="0"/>
        <w:contextualSpacing/>
        <w:jc w:val="both"/>
        <w:rPr>
          <w:rFonts w:ascii="Arial" w:hAnsi="Arial" w:cs="Arial"/>
          <w:sz w:val="22"/>
          <w:szCs w:val="22"/>
          <w:u w:val="single"/>
        </w:rPr>
      </w:pPr>
      <w:r w:rsidRPr="00232782">
        <w:rPr>
          <w:rFonts w:ascii="Arial" w:eastAsia="Calibri" w:hAnsi="Arial" w:cs="Arial"/>
          <w:b/>
          <w:sz w:val="22"/>
          <w:szCs w:val="22"/>
          <w:u w:val="single"/>
          <w:lang w:eastAsia="en-GB"/>
        </w:rPr>
        <w:t>The Practice Assessor</w:t>
      </w:r>
    </w:p>
    <w:p w14:paraId="4C391166" w14:textId="1162A1D4" w:rsidR="00C9688C" w:rsidRPr="003F3CBD" w:rsidRDefault="00166086" w:rsidP="001D489B">
      <w:pPr>
        <w:pStyle w:val="ListParagraph"/>
        <w:spacing w:line="360" w:lineRule="auto"/>
        <w:ind w:left="0"/>
        <w:contextualSpacing/>
        <w:jc w:val="both"/>
        <w:rPr>
          <w:rFonts w:ascii="Arial" w:eastAsia="Calibri" w:hAnsi="Arial" w:cs="Arial"/>
          <w:sz w:val="22"/>
          <w:szCs w:val="22"/>
          <w:lang w:eastAsia="en-GB"/>
        </w:rPr>
      </w:pPr>
      <w:r w:rsidRPr="003F3CBD">
        <w:rPr>
          <w:rFonts w:ascii="Arial" w:eastAsia="Calibri" w:hAnsi="Arial" w:cs="Arial"/>
          <w:sz w:val="22"/>
          <w:szCs w:val="22"/>
          <w:lang w:eastAsia="en-GB"/>
        </w:rPr>
        <w:t>Nurse</w:t>
      </w:r>
      <w:r w:rsidR="0051495C" w:rsidRPr="003F3CBD">
        <w:rPr>
          <w:rFonts w:ascii="Arial" w:eastAsia="Calibri" w:hAnsi="Arial" w:cs="Arial"/>
          <w:sz w:val="22"/>
          <w:szCs w:val="22"/>
          <w:lang w:eastAsia="en-GB"/>
        </w:rPr>
        <w:t>s</w:t>
      </w:r>
      <w:r w:rsidRPr="003F3CBD">
        <w:rPr>
          <w:rFonts w:ascii="Arial" w:eastAsia="Calibri" w:hAnsi="Arial" w:cs="Arial"/>
          <w:sz w:val="22"/>
          <w:szCs w:val="22"/>
          <w:lang w:eastAsia="en-GB"/>
        </w:rPr>
        <w:t xml:space="preserve"> and other </w:t>
      </w:r>
      <w:r w:rsidR="001D489B">
        <w:rPr>
          <w:rFonts w:ascii="Arial" w:eastAsia="Calibri" w:hAnsi="Arial" w:cs="Arial"/>
          <w:sz w:val="22"/>
          <w:szCs w:val="22"/>
          <w:lang w:eastAsia="en-GB"/>
        </w:rPr>
        <w:t>Non-Medical</w:t>
      </w:r>
      <w:r w:rsidR="006E1237" w:rsidRPr="003F3CBD">
        <w:rPr>
          <w:rFonts w:ascii="Arial" w:eastAsia="Calibri" w:hAnsi="Arial" w:cs="Arial"/>
          <w:sz w:val="22"/>
          <w:szCs w:val="22"/>
          <w:lang w:eastAsia="en-GB"/>
        </w:rPr>
        <w:t xml:space="preserve"> </w:t>
      </w:r>
      <w:r w:rsidR="003727DA">
        <w:rPr>
          <w:rFonts w:ascii="Arial" w:eastAsia="Calibri" w:hAnsi="Arial" w:cs="Arial"/>
          <w:sz w:val="22"/>
          <w:szCs w:val="22"/>
          <w:lang w:eastAsia="en-GB"/>
        </w:rPr>
        <w:t>P</w:t>
      </w:r>
      <w:r w:rsidR="006E1237" w:rsidRPr="003F3CBD">
        <w:rPr>
          <w:rFonts w:ascii="Arial" w:eastAsia="Calibri" w:hAnsi="Arial" w:cs="Arial"/>
          <w:sz w:val="22"/>
          <w:szCs w:val="22"/>
          <w:lang w:eastAsia="en-GB"/>
        </w:rPr>
        <w:t>rescr</w:t>
      </w:r>
      <w:r w:rsidR="003641A5" w:rsidRPr="003F3CBD">
        <w:rPr>
          <w:rFonts w:ascii="Arial" w:eastAsia="Calibri" w:hAnsi="Arial" w:cs="Arial"/>
          <w:sz w:val="22"/>
          <w:szCs w:val="22"/>
          <w:lang w:eastAsia="en-GB"/>
        </w:rPr>
        <w:t>ibers</w:t>
      </w:r>
      <w:r w:rsidR="006E1237" w:rsidRPr="003F3CBD">
        <w:rPr>
          <w:rFonts w:ascii="Arial" w:eastAsia="Calibri" w:hAnsi="Arial" w:cs="Arial"/>
          <w:sz w:val="22"/>
          <w:szCs w:val="22"/>
          <w:lang w:eastAsia="en-GB"/>
        </w:rPr>
        <w:t xml:space="preserve"> </w:t>
      </w:r>
      <w:r w:rsidR="003641A5" w:rsidRPr="003F3CBD">
        <w:rPr>
          <w:rFonts w:ascii="Arial" w:eastAsia="Calibri" w:hAnsi="Arial" w:cs="Arial"/>
          <w:sz w:val="22"/>
          <w:szCs w:val="22"/>
          <w:lang w:eastAsia="en-GB"/>
        </w:rPr>
        <w:t>under</w:t>
      </w:r>
      <w:r w:rsidR="006E1237" w:rsidRPr="003F3CBD">
        <w:rPr>
          <w:rFonts w:ascii="Arial" w:eastAsia="Calibri" w:hAnsi="Arial" w:cs="Arial"/>
          <w:sz w:val="22"/>
          <w:szCs w:val="22"/>
          <w:lang w:eastAsia="en-GB"/>
        </w:rPr>
        <w:t xml:space="preserve">taking the role of practice assessors must meet the </w:t>
      </w:r>
      <w:r w:rsidR="003641A5" w:rsidRPr="003F3CBD">
        <w:rPr>
          <w:rFonts w:ascii="Arial" w:eastAsia="Calibri" w:hAnsi="Arial" w:cs="Arial"/>
          <w:sz w:val="22"/>
          <w:szCs w:val="22"/>
          <w:lang w:eastAsia="en-GB"/>
        </w:rPr>
        <w:t xml:space="preserve">Department of Nursing, Midwifery and Health </w:t>
      </w:r>
      <w:r w:rsidR="00907B21" w:rsidRPr="003F3CBD">
        <w:rPr>
          <w:rFonts w:ascii="Arial" w:eastAsia="Calibri" w:hAnsi="Arial" w:cs="Arial"/>
          <w:sz w:val="22"/>
          <w:szCs w:val="22"/>
          <w:lang w:eastAsia="en-GB"/>
        </w:rPr>
        <w:t xml:space="preserve">role </w:t>
      </w:r>
      <w:r w:rsidR="006E1237" w:rsidRPr="003F3CBD">
        <w:rPr>
          <w:rFonts w:ascii="Arial" w:eastAsia="Calibri" w:hAnsi="Arial" w:cs="Arial"/>
          <w:sz w:val="22"/>
          <w:szCs w:val="22"/>
          <w:lang w:eastAsia="en-GB"/>
        </w:rPr>
        <w:t xml:space="preserve">eligibility criteria below. </w:t>
      </w:r>
      <w:r w:rsidR="003F3CBD" w:rsidRPr="003F3CBD">
        <w:rPr>
          <w:rFonts w:ascii="Arial" w:eastAsia="Calibri" w:hAnsi="Arial" w:cs="Arial"/>
          <w:sz w:val="22"/>
          <w:szCs w:val="22"/>
          <w:lang w:eastAsia="en-GB"/>
        </w:rPr>
        <w:t>This criterion</w:t>
      </w:r>
      <w:r w:rsidR="00907B21" w:rsidRPr="003F3CBD">
        <w:rPr>
          <w:rFonts w:ascii="Arial" w:eastAsia="Calibri" w:hAnsi="Arial" w:cs="Arial"/>
          <w:sz w:val="22"/>
          <w:szCs w:val="22"/>
          <w:lang w:eastAsia="en-GB"/>
        </w:rPr>
        <w:t xml:space="preserve"> </w:t>
      </w:r>
      <w:r w:rsidR="006E1237" w:rsidRPr="003F3CBD">
        <w:rPr>
          <w:rFonts w:ascii="Arial" w:eastAsia="Calibri" w:hAnsi="Arial" w:cs="Arial"/>
          <w:sz w:val="22"/>
          <w:szCs w:val="22"/>
          <w:lang w:eastAsia="en-GB"/>
        </w:rPr>
        <w:t xml:space="preserve">has been developed in partnership with </w:t>
      </w:r>
      <w:r w:rsidR="003641A5" w:rsidRPr="003F3CBD">
        <w:rPr>
          <w:rFonts w:ascii="Arial" w:eastAsia="Calibri" w:hAnsi="Arial" w:cs="Arial"/>
          <w:sz w:val="22"/>
          <w:szCs w:val="22"/>
          <w:lang w:eastAsia="en-GB"/>
        </w:rPr>
        <w:t xml:space="preserve">local </w:t>
      </w:r>
      <w:r w:rsidR="006E1237" w:rsidRPr="003F3CBD">
        <w:rPr>
          <w:rFonts w:ascii="Arial" w:eastAsia="Calibri" w:hAnsi="Arial" w:cs="Arial"/>
          <w:sz w:val="22"/>
          <w:szCs w:val="22"/>
          <w:lang w:eastAsia="en-GB"/>
        </w:rPr>
        <w:t xml:space="preserve">NHS Trusts. </w:t>
      </w:r>
    </w:p>
    <w:p w14:paraId="7FBD20CC" w14:textId="77777777" w:rsidR="00142449" w:rsidRPr="00760467" w:rsidRDefault="003D3E90" w:rsidP="00C65142">
      <w:pPr>
        <w:spacing w:line="360" w:lineRule="auto"/>
        <w:rPr>
          <w:rFonts w:ascii="Arial" w:hAnsi="Arial" w:cs="Arial"/>
          <w:bCs/>
          <w:sz w:val="22"/>
          <w:szCs w:val="22"/>
        </w:rPr>
      </w:pPr>
      <w:r w:rsidRPr="00760467">
        <w:rPr>
          <w:rFonts w:ascii="Arial" w:hAnsi="Arial" w:cs="Arial"/>
          <w:bCs/>
          <w:sz w:val="22"/>
          <w:szCs w:val="22"/>
        </w:rPr>
        <w:t>The practice assessor must:</w:t>
      </w:r>
    </w:p>
    <w:p w14:paraId="15A041AD" w14:textId="29E66717" w:rsidR="00142449" w:rsidRPr="003F3CBD" w:rsidRDefault="003D3E90" w:rsidP="00C65142">
      <w:pPr>
        <w:pStyle w:val="ListParagraph"/>
        <w:numPr>
          <w:ilvl w:val="0"/>
          <w:numId w:val="8"/>
        </w:numPr>
        <w:spacing w:line="360" w:lineRule="auto"/>
        <w:rPr>
          <w:rFonts w:ascii="Arial" w:hAnsi="Arial" w:cs="Arial"/>
          <w:b/>
          <w:sz w:val="22"/>
          <w:szCs w:val="22"/>
        </w:rPr>
      </w:pPr>
      <w:r w:rsidRPr="003F3CBD">
        <w:rPr>
          <w:rFonts w:ascii="Arial" w:hAnsi="Arial" w:cs="Arial"/>
          <w:sz w:val="22"/>
          <w:szCs w:val="22"/>
        </w:rPr>
        <w:t>Be a</w:t>
      </w:r>
      <w:r w:rsidR="00142449" w:rsidRPr="003F3CBD">
        <w:rPr>
          <w:rFonts w:ascii="Arial" w:hAnsi="Arial" w:cs="Arial"/>
          <w:sz w:val="22"/>
          <w:szCs w:val="22"/>
        </w:rPr>
        <w:t xml:space="preserve"> registrant on </w:t>
      </w:r>
      <w:r w:rsidR="006C473E" w:rsidRPr="003F3CBD">
        <w:rPr>
          <w:rFonts w:ascii="Arial" w:hAnsi="Arial" w:cs="Arial"/>
          <w:sz w:val="22"/>
          <w:szCs w:val="22"/>
        </w:rPr>
        <w:t>health professions</w:t>
      </w:r>
      <w:r w:rsidR="00142449" w:rsidRPr="003F3CBD">
        <w:rPr>
          <w:rFonts w:ascii="Arial" w:hAnsi="Arial" w:cs="Arial"/>
          <w:sz w:val="22"/>
          <w:szCs w:val="22"/>
        </w:rPr>
        <w:t xml:space="preserve"> register.</w:t>
      </w:r>
    </w:p>
    <w:p w14:paraId="40043E39" w14:textId="6CE02E60" w:rsidR="00142449" w:rsidRPr="003F3CBD" w:rsidRDefault="00986C79" w:rsidP="00C65142">
      <w:pPr>
        <w:pStyle w:val="ListParagraph"/>
        <w:numPr>
          <w:ilvl w:val="0"/>
          <w:numId w:val="8"/>
        </w:numPr>
        <w:spacing w:line="360" w:lineRule="auto"/>
        <w:ind w:left="567" w:hanging="207"/>
        <w:rPr>
          <w:rFonts w:ascii="Arial" w:hAnsi="Arial" w:cs="Arial"/>
          <w:b/>
          <w:sz w:val="22"/>
          <w:szCs w:val="22"/>
        </w:rPr>
      </w:pPr>
      <w:r>
        <w:rPr>
          <w:rFonts w:ascii="Arial" w:hAnsi="Arial" w:cs="Arial"/>
          <w:sz w:val="22"/>
          <w:szCs w:val="22"/>
        </w:rPr>
        <w:t xml:space="preserve">  </w:t>
      </w:r>
      <w:r w:rsidR="003D3E90" w:rsidRPr="003F3CBD">
        <w:rPr>
          <w:rFonts w:ascii="Arial" w:hAnsi="Arial" w:cs="Arial"/>
          <w:sz w:val="22"/>
          <w:szCs w:val="22"/>
        </w:rPr>
        <w:t>B</w:t>
      </w:r>
      <w:r w:rsidR="00142449" w:rsidRPr="003F3CBD">
        <w:rPr>
          <w:rFonts w:ascii="Arial" w:hAnsi="Arial" w:cs="Arial"/>
          <w:sz w:val="22"/>
          <w:szCs w:val="22"/>
        </w:rPr>
        <w:t>e a V</w:t>
      </w:r>
      <w:r w:rsidR="003F3CBD" w:rsidRPr="003F3CBD">
        <w:rPr>
          <w:rFonts w:ascii="Arial" w:hAnsi="Arial" w:cs="Arial"/>
          <w:sz w:val="22"/>
          <w:szCs w:val="22"/>
        </w:rPr>
        <w:t>300 or</w:t>
      </w:r>
      <w:r w:rsidR="003D3E90" w:rsidRPr="003F3CBD">
        <w:rPr>
          <w:rFonts w:ascii="Arial" w:hAnsi="Arial" w:cs="Arial"/>
          <w:sz w:val="22"/>
          <w:szCs w:val="22"/>
        </w:rPr>
        <w:t xml:space="preserve"> medical </w:t>
      </w:r>
      <w:r w:rsidR="00142449" w:rsidRPr="003F3CBD">
        <w:rPr>
          <w:rFonts w:ascii="Arial" w:hAnsi="Arial" w:cs="Arial"/>
          <w:sz w:val="22"/>
          <w:szCs w:val="22"/>
        </w:rPr>
        <w:t>prescriber.</w:t>
      </w:r>
    </w:p>
    <w:p w14:paraId="7DD3E945" w14:textId="2076A314" w:rsidR="00142449" w:rsidRPr="003F3CBD" w:rsidRDefault="003D3E90" w:rsidP="00C65142">
      <w:pPr>
        <w:pStyle w:val="ListParagraph"/>
        <w:numPr>
          <w:ilvl w:val="0"/>
          <w:numId w:val="8"/>
        </w:numPr>
        <w:spacing w:line="360" w:lineRule="auto"/>
        <w:rPr>
          <w:rFonts w:ascii="Arial" w:hAnsi="Arial" w:cs="Arial"/>
          <w:b/>
          <w:sz w:val="22"/>
          <w:szCs w:val="22"/>
        </w:rPr>
      </w:pPr>
      <w:r w:rsidRPr="003F3CBD">
        <w:rPr>
          <w:rFonts w:ascii="Arial" w:hAnsi="Arial" w:cs="Arial"/>
          <w:sz w:val="22"/>
          <w:szCs w:val="22"/>
        </w:rPr>
        <w:t>Be an</w:t>
      </w:r>
      <w:r w:rsidR="00142449" w:rsidRPr="003F3CBD">
        <w:rPr>
          <w:rFonts w:ascii="Arial" w:hAnsi="Arial" w:cs="Arial"/>
          <w:sz w:val="22"/>
          <w:szCs w:val="22"/>
        </w:rPr>
        <w:t xml:space="preserve"> active prescriber with </w:t>
      </w:r>
      <w:r w:rsidR="00BF0921" w:rsidRPr="003F3CBD">
        <w:rPr>
          <w:rFonts w:ascii="Arial" w:hAnsi="Arial" w:cs="Arial"/>
          <w:sz w:val="22"/>
          <w:szCs w:val="22"/>
        </w:rPr>
        <w:t xml:space="preserve">three years prescribing </w:t>
      </w:r>
      <w:r w:rsidR="00E23DEA" w:rsidRPr="003F3CBD">
        <w:rPr>
          <w:rFonts w:ascii="Arial" w:hAnsi="Arial" w:cs="Arial"/>
          <w:sz w:val="22"/>
          <w:szCs w:val="22"/>
        </w:rPr>
        <w:t>experience.</w:t>
      </w:r>
      <w:r w:rsidR="00BF0921" w:rsidRPr="003F3CBD">
        <w:rPr>
          <w:rFonts w:ascii="Arial" w:hAnsi="Arial" w:cs="Arial"/>
          <w:sz w:val="22"/>
          <w:szCs w:val="22"/>
        </w:rPr>
        <w:t xml:space="preserve"> </w:t>
      </w:r>
      <w:r w:rsidR="00142449" w:rsidRPr="003F3CBD">
        <w:rPr>
          <w:rFonts w:ascii="Arial" w:hAnsi="Arial" w:cs="Arial"/>
          <w:sz w:val="22"/>
          <w:szCs w:val="22"/>
        </w:rPr>
        <w:t xml:space="preserve"> </w:t>
      </w:r>
    </w:p>
    <w:p w14:paraId="45A8F0BB" w14:textId="17C334FB" w:rsidR="00142449" w:rsidRPr="003F3CBD" w:rsidRDefault="00142449" w:rsidP="00C65142">
      <w:pPr>
        <w:pStyle w:val="ListParagraph"/>
        <w:numPr>
          <w:ilvl w:val="0"/>
          <w:numId w:val="8"/>
        </w:numPr>
        <w:spacing w:line="360" w:lineRule="auto"/>
        <w:rPr>
          <w:rFonts w:ascii="Arial" w:hAnsi="Arial" w:cs="Arial"/>
          <w:sz w:val="22"/>
          <w:szCs w:val="22"/>
        </w:rPr>
      </w:pPr>
      <w:r w:rsidRPr="003F3CBD">
        <w:rPr>
          <w:rFonts w:ascii="Arial" w:eastAsia="Calibri" w:hAnsi="Arial" w:cs="Arial"/>
          <w:sz w:val="22"/>
          <w:szCs w:val="22"/>
          <w:lang w:eastAsia="en-GB"/>
        </w:rPr>
        <w:t>Ha</w:t>
      </w:r>
      <w:r w:rsidR="003D3E90" w:rsidRPr="003F3CBD">
        <w:rPr>
          <w:rFonts w:ascii="Arial" w:eastAsia="Calibri" w:hAnsi="Arial" w:cs="Arial"/>
          <w:sz w:val="22"/>
          <w:szCs w:val="22"/>
          <w:lang w:eastAsia="en-GB"/>
        </w:rPr>
        <w:t>ve</w:t>
      </w:r>
      <w:r w:rsidRPr="003F3CBD">
        <w:rPr>
          <w:rFonts w:ascii="Arial" w:eastAsia="Calibri" w:hAnsi="Arial" w:cs="Arial"/>
          <w:sz w:val="22"/>
          <w:szCs w:val="22"/>
          <w:lang w:eastAsia="en-GB"/>
        </w:rPr>
        <w:t xml:space="preserve"> some experience or training in teaching and / or supervising</w:t>
      </w:r>
      <w:r w:rsidR="003641A5" w:rsidRPr="003F3CBD">
        <w:rPr>
          <w:rFonts w:ascii="Arial" w:eastAsia="Calibri" w:hAnsi="Arial" w:cs="Arial"/>
          <w:sz w:val="22"/>
          <w:szCs w:val="22"/>
          <w:lang w:eastAsia="en-GB"/>
        </w:rPr>
        <w:t xml:space="preserve"> and assessing</w:t>
      </w:r>
      <w:r w:rsidRPr="003F3CBD">
        <w:rPr>
          <w:rFonts w:ascii="Arial" w:eastAsia="Calibri" w:hAnsi="Arial" w:cs="Arial"/>
          <w:sz w:val="22"/>
          <w:szCs w:val="22"/>
          <w:lang w:eastAsia="en-GB"/>
        </w:rPr>
        <w:t xml:space="preserve"> in </w:t>
      </w:r>
      <w:r w:rsidR="00E23DEA" w:rsidRPr="003F3CBD">
        <w:rPr>
          <w:rFonts w:ascii="Arial" w:eastAsia="Calibri" w:hAnsi="Arial" w:cs="Arial"/>
          <w:sz w:val="22"/>
          <w:szCs w:val="22"/>
          <w:lang w:eastAsia="en-GB"/>
        </w:rPr>
        <w:t>practice.</w:t>
      </w:r>
      <w:r w:rsidRPr="003F3CBD">
        <w:rPr>
          <w:rFonts w:ascii="Arial" w:hAnsi="Arial" w:cs="Arial"/>
          <w:sz w:val="22"/>
          <w:szCs w:val="22"/>
        </w:rPr>
        <w:t xml:space="preserve"> </w:t>
      </w:r>
    </w:p>
    <w:p w14:paraId="7D2808BA" w14:textId="78A03F72" w:rsidR="00142449" w:rsidRPr="003F3CBD" w:rsidRDefault="00142449" w:rsidP="00C65142">
      <w:pPr>
        <w:pStyle w:val="ListParagraph"/>
        <w:numPr>
          <w:ilvl w:val="0"/>
          <w:numId w:val="8"/>
        </w:numPr>
        <w:spacing w:line="360" w:lineRule="auto"/>
        <w:rPr>
          <w:rFonts w:ascii="Arial" w:hAnsi="Arial" w:cs="Arial"/>
          <w:sz w:val="22"/>
          <w:szCs w:val="22"/>
        </w:rPr>
      </w:pPr>
      <w:r w:rsidRPr="003F3CBD">
        <w:rPr>
          <w:rFonts w:ascii="Arial" w:hAnsi="Arial" w:cs="Arial"/>
          <w:sz w:val="22"/>
          <w:szCs w:val="22"/>
        </w:rPr>
        <w:t>Ha</w:t>
      </w:r>
      <w:r w:rsidR="003D3E90" w:rsidRPr="003F3CBD">
        <w:rPr>
          <w:rFonts w:ascii="Arial" w:hAnsi="Arial" w:cs="Arial"/>
          <w:sz w:val="22"/>
          <w:szCs w:val="22"/>
        </w:rPr>
        <w:t>ve</w:t>
      </w:r>
      <w:r w:rsidRPr="003F3CBD">
        <w:rPr>
          <w:rFonts w:ascii="Arial" w:hAnsi="Arial" w:cs="Arial"/>
          <w:sz w:val="22"/>
          <w:szCs w:val="22"/>
        </w:rPr>
        <w:t xml:space="preserve"> agreement from the line manager for time to support the nurse prescribing </w:t>
      </w:r>
      <w:r w:rsidR="00E23DEA" w:rsidRPr="003F3CBD">
        <w:rPr>
          <w:rFonts w:ascii="Arial" w:hAnsi="Arial" w:cs="Arial"/>
          <w:sz w:val="22"/>
          <w:szCs w:val="22"/>
        </w:rPr>
        <w:t>student.</w:t>
      </w:r>
    </w:p>
    <w:p w14:paraId="03E3BCC3" w14:textId="77777777" w:rsidR="00515557" w:rsidRPr="003F3CBD" w:rsidRDefault="003D3E90" w:rsidP="00C65142">
      <w:pPr>
        <w:pStyle w:val="ListParagraph"/>
        <w:numPr>
          <w:ilvl w:val="0"/>
          <w:numId w:val="8"/>
        </w:numPr>
        <w:spacing w:line="360" w:lineRule="auto"/>
        <w:rPr>
          <w:rFonts w:ascii="Arial" w:hAnsi="Arial" w:cs="Arial"/>
          <w:sz w:val="22"/>
          <w:szCs w:val="22"/>
        </w:rPr>
      </w:pPr>
      <w:r w:rsidRPr="003F3CBD">
        <w:rPr>
          <w:rFonts w:ascii="Arial" w:hAnsi="Arial" w:cs="Arial"/>
          <w:sz w:val="22"/>
          <w:szCs w:val="22"/>
        </w:rPr>
        <w:t xml:space="preserve">Be </w:t>
      </w:r>
      <w:r w:rsidR="003641A5" w:rsidRPr="003F3CBD">
        <w:rPr>
          <w:rFonts w:ascii="Arial" w:hAnsi="Arial" w:cs="Arial"/>
          <w:sz w:val="22"/>
          <w:szCs w:val="22"/>
        </w:rPr>
        <w:t>willing to undertake Preparation for Assessing</w:t>
      </w:r>
      <w:r w:rsidR="004F4E98" w:rsidRPr="003F3CBD">
        <w:rPr>
          <w:rFonts w:ascii="Arial" w:hAnsi="Arial" w:cs="Arial"/>
          <w:sz w:val="22"/>
          <w:szCs w:val="22"/>
        </w:rPr>
        <w:t xml:space="preserve"> Prescribers</w:t>
      </w:r>
    </w:p>
    <w:p w14:paraId="52CD3B9D" w14:textId="4D6BA242" w:rsidR="00515557" w:rsidRPr="003F3CBD" w:rsidRDefault="00515557" w:rsidP="00C65142">
      <w:pPr>
        <w:pStyle w:val="ListParagraph"/>
        <w:numPr>
          <w:ilvl w:val="0"/>
          <w:numId w:val="8"/>
        </w:numPr>
        <w:spacing w:line="360" w:lineRule="auto"/>
        <w:rPr>
          <w:rFonts w:ascii="Arial" w:hAnsi="Arial" w:cs="Arial"/>
          <w:sz w:val="22"/>
          <w:szCs w:val="22"/>
        </w:rPr>
      </w:pPr>
      <w:bookmarkStart w:id="15" w:name="_Hlk11772149"/>
      <w:r w:rsidRPr="003F3CBD">
        <w:rPr>
          <w:rFonts w:ascii="Arial" w:hAnsi="Arial" w:cs="Arial"/>
          <w:sz w:val="22"/>
          <w:szCs w:val="22"/>
        </w:rPr>
        <w:t xml:space="preserve">If a Designated Medical </w:t>
      </w:r>
      <w:r w:rsidR="007F201E" w:rsidRPr="003F3CBD">
        <w:rPr>
          <w:rFonts w:ascii="Arial" w:hAnsi="Arial" w:cs="Arial"/>
          <w:sz w:val="22"/>
          <w:szCs w:val="22"/>
        </w:rPr>
        <w:t>Practitioner,</w:t>
      </w:r>
      <w:r w:rsidRPr="003F3CBD">
        <w:rPr>
          <w:rFonts w:ascii="Arial" w:hAnsi="Arial" w:cs="Arial"/>
          <w:sz w:val="22"/>
          <w:szCs w:val="22"/>
        </w:rPr>
        <w:t xml:space="preserve"> then </w:t>
      </w:r>
      <w:r w:rsidR="007F201E" w:rsidRPr="003F3CBD">
        <w:rPr>
          <w:rFonts w:ascii="Arial" w:hAnsi="Arial" w:cs="Arial"/>
          <w:sz w:val="22"/>
          <w:szCs w:val="22"/>
        </w:rPr>
        <w:t xml:space="preserve">they </w:t>
      </w:r>
      <w:r w:rsidRPr="003F3CBD">
        <w:rPr>
          <w:rFonts w:ascii="Arial" w:hAnsi="Arial" w:cs="Arial"/>
          <w:sz w:val="22"/>
          <w:szCs w:val="22"/>
        </w:rPr>
        <w:t xml:space="preserve">must meet the Department of Health criteria </w:t>
      </w:r>
      <w:r w:rsidR="00E23DEA" w:rsidRPr="003F3CBD">
        <w:rPr>
          <w:rFonts w:ascii="Arial" w:hAnsi="Arial" w:cs="Arial"/>
          <w:sz w:val="22"/>
          <w:szCs w:val="22"/>
        </w:rPr>
        <w:t>below.</w:t>
      </w:r>
    </w:p>
    <w:p w14:paraId="5AFFA8A5" w14:textId="77777777" w:rsidR="00B52451" w:rsidRDefault="00B52451" w:rsidP="00D83A76">
      <w:pPr>
        <w:pStyle w:val="ListParagraph"/>
        <w:spacing w:line="360" w:lineRule="auto"/>
        <w:rPr>
          <w:rFonts w:ascii="Arial" w:hAnsi="Arial" w:cs="Arial"/>
          <w:sz w:val="22"/>
          <w:szCs w:val="22"/>
        </w:rPr>
      </w:pPr>
    </w:p>
    <w:p w14:paraId="6912C4A9" w14:textId="16CC858B" w:rsidR="00515557" w:rsidRPr="00B52451" w:rsidRDefault="00B52451" w:rsidP="00B52451">
      <w:pPr>
        <w:pStyle w:val="ListParagraph"/>
        <w:spacing w:line="360" w:lineRule="auto"/>
        <w:rPr>
          <w:rFonts w:ascii="Arial" w:hAnsi="Arial" w:cs="Arial"/>
          <w:sz w:val="22"/>
          <w:szCs w:val="22"/>
        </w:rPr>
      </w:pPr>
      <w:r w:rsidRPr="003F3CBD">
        <w:rPr>
          <w:rFonts w:ascii="Arial" w:hAnsi="Arial" w:cs="Arial"/>
          <w:noProof/>
          <w:sz w:val="22"/>
          <w:szCs w:val="22"/>
        </w:rPr>
        <w:lastRenderedPageBreak/>
        <mc:AlternateContent>
          <mc:Choice Requires="wps">
            <w:drawing>
              <wp:anchor distT="45720" distB="45720" distL="114300" distR="114300" simplePos="0" relativeHeight="251657728" behindDoc="0" locked="0" layoutInCell="1" allowOverlap="1" wp14:anchorId="673B503B" wp14:editId="6C524DF8">
                <wp:simplePos x="0" y="0"/>
                <wp:positionH relativeFrom="column">
                  <wp:posOffset>-408940</wp:posOffset>
                </wp:positionH>
                <wp:positionV relativeFrom="paragraph">
                  <wp:posOffset>193040</wp:posOffset>
                </wp:positionV>
                <wp:extent cx="5906135" cy="2798445"/>
                <wp:effectExtent l="0" t="0" r="18415" b="2095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6135" cy="2798445"/>
                        </a:xfrm>
                        <a:prstGeom prst="rect">
                          <a:avLst/>
                        </a:prstGeom>
                        <a:solidFill>
                          <a:srgbClr val="FFFFFF"/>
                        </a:solidFill>
                        <a:ln w="9525">
                          <a:solidFill>
                            <a:srgbClr val="000000"/>
                          </a:solidFill>
                          <a:miter lim="800000"/>
                          <a:headEnd/>
                          <a:tailEnd/>
                        </a:ln>
                      </wps:spPr>
                      <wps:txbx>
                        <w:txbxContent>
                          <w:p w14:paraId="05861E63" w14:textId="292DAA16" w:rsidR="00515557" w:rsidRDefault="00515557" w:rsidP="00B52451">
                            <w:pPr>
                              <w:spacing w:line="280" w:lineRule="atLeast"/>
                              <w:jc w:val="center"/>
                              <w:rPr>
                                <w:rFonts w:ascii="Arial" w:eastAsia="Calibri" w:hAnsi="Arial" w:cs="Arial"/>
                                <w:b/>
                                <w:sz w:val="22"/>
                                <w:szCs w:val="22"/>
                              </w:rPr>
                            </w:pPr>
                            <w:r w:rsidRPr="00B52451">
                              <w:rPr>
                                <w:rFonts w:ascii="Arial" w:eastAsia="Calibri" w:hAnsi="Arial" w:cs="Arial"/>
                                <w:b/>
                                <w:sz w:val="22"/>
                                <w:szCs w:val="22"/>
                              </w:rPr>
                              <w:t xml:space="preserve">Department of Health eligibility criteria to act as the Designated Medical Practitioner for the assessment of </w:t>
                            </w:r>
                            <w:proofErr w:type="gramStart"/>
                            <w:r w:rsidR="006C473E">
                              <w:rPr>
                                <w:rFonts w:ascii="Arial" w:eastAsia="Calibri" w:hAnsi="Arial" w:cs="Arial"/>
                                <w:b/>
                                <w:sz w:val="22"/>
                                <w:szCs w:val="22"/>
                              </w:rPr>
                              <w:t>Non-Medical</w:t>
                            </w:r>
                            <w:proofErr w:type="gramEnd"/>
                            <w:r w:rsidRPr="00B52451">
                              <w:rPr>
                                <w:rFonts w:ascii="Arial" w:eastAsia="Calibri" w:hAnsi="Arial" w:cs="Arial"/>
                                <w:b/>
                                <w:sz w:val="22"/>
                                <w:szCs w:val="22"/>
                              </w:rPr>
                              <w:t xml:space="preserve"> prescribers by medical prescribers.</w:t>
                            </w:r>
                          </w:p>
                          <w:p w14:paraId="7B576203" w14:textId="77777777" w:rsidR="00B52451" w:rsidRPr="00B52451" w:rsidRDefault="00B52451" w:rsidP="00515557">
                            <w:pPr>
                              <w:spacing w:line="280" w:lineRule="atLeast"/>
                              <w:rPr>
                                <w:rFonts w:ascii="Arial" w:eastAsia="Calibri" w:hAnsi="Arial" w:cs="Arial"/>
                                <w:b/>
                                <w:sz w:val="22"/>
                                <w:szCs w:val="22"/>
                              </w:rPr>
                            </w:pPr>
                          </w:p>
                          <w:p w14:paraId="05486BD9" w14:textId="77777777" w:rsidR="00515557" w:rsidRPr="00B52451" w:rsidRDefault="00515557" w:rsidP="00515557">
                            <w:pPr>
                              <w:numPr>
                                <w:ilvl w:val="0"/>
                                <w:numId w:val="18"/>
                              </w:numPr>
                              <w:spacing w:line="280" w:lineRule="atLeast"/>
                              <w:ind w:left="567" w:hanging="207"/>
                              <w:contextualSpacing/>
                              <w:rPr>
                                <w:rFonts w:ascii="Arial" w:eastAsia="Calibri" w:hAnsi="Arial" w:cs="Arial"/>
                                <w:sz w:val="22"/>
                                <w:szCs w:val="22"/>
                              </w:rPr>
                            </w:pPr>
                            <w:r w:rsidRPr="00B52451">
                              <w:rPr>
                                <w:rFonts w:ascii="Arial" w:eastAsia="Calibri" w:hAnsi="Arial" w:cs="Arial"/>
                                <w:sz w:val="22"/>
                                <w:szCs w:val="22"/>
                              </w:rPr>
                              <w:t>has normally at least 3 years recent clinical experience for a group of patients/clients in the relevant field of practice.</w:t>
                            </w:r>
                          </w:p>
                          <w:p w14:paraId="465E19EE" w14:textId="77777777" w:rsidR="00515557" w:rsidRPr="00B52451" w:rsidRDefault="00515557" w:rsidP="00515557">
                            <w:pPr>
                              <w:numPr>
                                <w:ilvl w:val="0"/>
                                <w:numId w:val="18"/>
                              </w:numPr>
                              <w:spacing w:line="280" w:lineRule="atLeast"/>
                              <w:ind w:left="567" w:hanging="207"/>
                              <w:contextualSpacing/>
                              <w:rPr>
                                <w:rFonts w:ascii="Arial" w:eastAsia="Calibri" w:hAnsi="Arial" w:cs="Arial"/>
                                <w:sz w:val="22"/>
                                <w:szCs w:val="22"/>
                              </w:rPr>
                            </w:pPr>
                            <w:r w:rsidRPr="00B52451">
                              <w:rPr>
                                <w:rFonts w:ascii="Arial" w:eastAsia="Calibri" w:hAnsi="Arial" w:cs="Arial"/>
                                <w:sz w:val="22"/>
                                <w:szCs w:val="22"/>
                              </w:rPr>
                              <w:t>is within a GP practice and is either vocationally trained or is in possession of a certificate of equivalent experience from the joint committee for Post-graduate Training in General Practice (JCPTGP)</w:t>
                            </w:r>
                          </w:p>
                          <w:p w14:paraId="23159ED9" w14:textId="77777777" w:rsidR="00515557" w:rsidRPr="00B52451" w:rsidRDefault="00515557" w:rsidP="00515557">
                            <w:pPr>
                              <w:spacing w:line="280" w:lineRule="atLeast"/>
                              <w:ind w:left="567" w:hanging="207"/>
                              <w:rPr>
                                <w:rFonts w:ascii="Arial" w:eastAsia="Calibri" w:hAnsi="Arial" w:cs="Arial"/>
                                <w:b/>
                                <w:bCs/>
                                <w:sz w:val="22"/>
                                <w:szCs w:val="22"/>
                              </w:rPr>
                            </w:pPr>
                            <w:r w:rsidRPr="00B52451">
                              <w:rPr>
                                <w:rFonts w:ascii="Arial" w:eastAsia="Calibri" w:hAnsi="Arial" w:cs="Arial"/>
                                <w:b/>
                                <w:bCs/>
                                <w:sz w:val="22"/>
                                <w:szCs w:val="22"/>
                              </w:rPr>
                              <w:t>OR</w:t>
                            </w:r>
                          </w:p>
                          <w:p w14:paraId="0F7BA714" w14:textId="77777777" w:rsidR="00515557" w:rsidRPr="00B52451" w:rsidRDefault="00515557" w:rsidP="00515557">
                            <w:pPr>
                              <w:numPr>
                                <w:ilvl w:val="0"/>
                                <w:numId w:val="18"/>
                              </w:numPr>
                              <w:spacing w:line="280" w:lineRule="atLeast"/>
                              <w:ind w:left="567" w:hanging="207"/>
                              <w:contextualSpacing/>
                              <w:rPr>
                                <w:rFonts w:ascii="Arial" w:eastAsia="Calibri" w:hAnsi="Arial" w:cs="Arial"/>
                                <w:sz w:val="22"/>
                                <w:szCs w:val="22"/>
                              </w:rPr>
                            </w:pPr>
                            <w:r w:rsidRPr="00B52451">
                              <w:rPr>
                                <w:rFonts w:ascii="Arial" w:eastAsia="Calibri" w:hAnsi="Arial" w:cs="Arial"/>
                                <w:sz w:val="22"/>
                                <w:szCs w:val="22"/>
                              </w:rPr>
                              <w:t>is a specialist registrar, clinical assistant or a consultant within an NHS Trust o</w:t>
                            </w:r>
                            <w:r w:rsidR="007F201E" w:rsidRPr="00B52451">
                              <w:rPr>
                                <w:rFonts w:ascii="Arial" w:eastAsia="Calibri" w:hAnsi="Arial" w:cs="Arial"/>
                                <w:sz w:val="22"/>
                                <w:szCs w:val="22"/>
                              </w:rPr>
                              <w:t>r</w:t>
                            </w:r>
                            <w:r w:rsidRPr="00B52451">
                              <w:rPr>
                                <w:rFonts w:ascii="Arial" w:eastAsia="Calibri" w:hAnsi="Arial" w:cs="Arial"/>
                                <w:sz w:val="22"/>
                                <w:szCs w:val="22"/>
                              </w:rPr>
                              <w:t xml:space="preserve"> other NHS employer.</w:t>
                            </w:r>
                          </w:p>
                          <w:p w14:paraId="15C55F3E" w14:textId="607325F2" w:rsidR="00515557" w:rsidRPr="00B52451" w:rsidRDefault="00515557" w:rsidP="00515557">
                            <w:pPr>
                              <w:numPr>
                                <w:ilvl w:val="0"/>
                                <w:numId w:val="18"/>
                              </w:numPr>
                              <w:spacing w:line="280" w:lineRule="atLeast"/>
                              <w:ind w:left="567" w:hanging="207"/>
                              <w:contextualSpacing/>
                              <w:rPr>
                                <w:rFonts w:ascii="Arial" w:eastAsia="Calibri" w:hAnsi="Arial" w:cs="Arial"/>
                                <w:sz w:val="22"/>
                                <w:szCs w:val="22"/>
                              </w:rPr>
                            </w:pPr>
                            <w:r w:rsidRPr="00B52451">
                              <w:rPr>
                                <w:rFonts w:ascii="Arial" w:eastAsia="Calibri" w:hAnsi="Arial" w:cs="Arial"/>
                                <w:sz w:val="22"/>
                                <w:szCs w:val="22"/>
                              </w:rPr>
                              <w:t xml:space="preserve">Has the support of the employing organisation or GP practice to act as the designated medical practitioner who will provide supervision, </w:t>
                            </w:r>
                            <w:r w:rsidR="00E23DEA" w:rsidRPr="00B52451">
                              <w:rPr>
                                <w:rFonts w:ascii="Arial" w:eastAsia="Calibri" w:hAnsi="Arial" w:cs="Arial"/>
                                <w:sz w:val="22"/>
                                <w:szCs w:val="22"/>
                              </w:rPr>
                              <w:t>support,</w:t>
                            </w:r>
                            <w:r w:rsidRPr="00B52451">
                              <w:rPr>
                                <w:rFonts w:ascii="Arial" w:eastAsia="Calibri" w:hAnsi="Arial" w:cs="Arial"/>
                                <w:sz w:val="22"/>
                                <w:szCs w:val="22"/>
                              </w:rPr>
                              <w:t xml:space="preserve"> and opportunities to develop competence in prescribing practice.</w:t>
                            </w:r>
                          </w:p>
                          <w:p w14:paraId="4FE3911C" w14:textId="77777777" w:rsidR="00515557" w:rsidRPr="00B52451" w:rsidRDefault="00515557" w:rsidP="00515557">
                            <w:pPr>
                              <w:numPr>
                                <w:ilvl w:val="0"/>
                                <w:numId w:val="18"/>
                              </w:numPr>
                              <w:rPr>
                                <w:rFonts w:ascii="Calibri" w:hAnsi="Calibri"/>
                                <w:sz w:val="22"/>
                                <w:szCs w:val="22"/>
                              </w:rPr>
                            </w:pPr>
                            <w:r w:rsidRPr="00B52451">
                              <w:rPr>
                                <w:rFonts w:ascii="Arial" w:eastAsia="Calibri" w:hAnsi="Arial" w:cs="Arial"/>
                                <w:sz w:val="22"/>
                                <w:szCs w:val="22"/>
                              </w:rPr>
                              <w:t>Has some experience or training in teaching and / or supervising in practice</w:t>
                            </w:r>
                          </w:p>
                          <w:p w14:paraId="6842B2DD" w14:textId="77777777" w:rsidR="00515557" w:rsidRDefault="00515557" w:rsidP="00515557">
                            <w:pPr>
                              <w:rPr>
                                <w:sz w:val="18"/>
                                <w:szCs w:val="1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73B503B" id="_x0000_t202" coordsize="21600,21600" o:spt="202" path="m,l,21600r21600,l21600,xe">
                <v:stroke joinstyle="miter"/>
                <v:path gradientshapeok="t" o:connecttype="rect"/>
              </v:shapetype>
              <v:shape id="Text Box 2" o:spid="_x0000_s1026" type="#_x0000_t202" style="position:absolute;left:0;text-align:left;margin-left:-32.2pt;margin-top:15.2pt;width:465.05pt;height:220.35pt;z-index:2516577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">
                <v:textbox>
                  <w:txbxContent>
                    <w:p w14:paraId="05861E63" w14:textId="292DAA16" w:rsidR="00515557" w:rsidRDefault="00515557" w:rsidP="00B52451">
                      <w:pPr>
                        <w:spacing w:line="280" w:lineRule="atLeast"/>
                        <w:jc w:val="center"/>
                        <w:rPr>
                          <w:rFonts w:ascii="Arial" w:eastAsia="Calibri" w:hAnsi="Arial" w:cs="Arial"/>
                          <w:b/>
                          <w:sz w:val="22"/>
                          <w:szCs w:val="22"/>
                        </w:rPr>
                      </w:pPr>
                      <w:r w:rsidRPr="00B52451">
                        <w:rPr>
                          <w:rFonts w:ascii="Arial" w:eastAsia="Calibri" w:hAnsi="Arial" w:cs="Arial"/>
                          <w:b/>
                          <w:sz w:val="22"/>
                          <w:szCs w:val="22"/>
                        </w:rPr>
                        <w:t xml:space="preserve">Department of Health eligibility criteria to act as the Designated Medical Practitioner for the assessment of </w:t>
                      </w:r>
                      <w:proofErr w:type="gramStart"/>
                      <w:r w:rsidR="006C473E">
                        <w:rPr>
                          <w:rFonts w:ascii="Arial" w:eastAsia="Calibri" w:hAnsi="Arial" w:cs="Arial"/>
                          <w:b/>
                          <w:sz w:val="22"/>
                          <w:szCs w:val="22"/>
                        </w:rPr>
                        <w:t>Non-Medical</w:t>
                      </w:r>
                      <w:proofErr w:type="gramEnd"/>
                      <w:r w:rsidRPr="00B52451">
                        <w:rPr>
                          <w:rFonts w:ascii="Arial" w:eastAsia="Calibri" w:hAnsi="Arial" w:cs="Arial"/>
                          <w:b/>
                          <w:sz w:val="22"/>
                          <w:szCs w:val="22"/>
                        </w:rPr>
                        <w:t xml:space="preserve"> prescribers by medical prescribers.</w:t>
                      </w:r>
                    </w:p>
                    <w:p w14:paraId="7B576203" w14:textId="77777777" w:rsidR="00B52451" w:rsidRPr="00B52451" w:rsidRDefault="00B52451" w:rsidP="00515557">
                      <w:pPr>
                        <w:spacing w:line="280" w:lineRule="atLeast"/>
                        <w:rPr>
                          <w:rFonts w:ascii="Arial" w:eastAsia="Calibri" w:hAnsi="Arial" w:cs="Arial"/>
                          <w:b/>
                          <w:sz w:val="22"/>
                          <w:szCs w:val="22"/>
                        </w:rPr>
                      </w:pPr>
                    </w:p>
                    <w:p w14:paraId="05486BD9" w14:textId="77777777" w:rsidR="00515557" w:rsidRPr="00B52451" w:rsidRDefault="00515557" w:rsidP="00515557">
                      <w:pPr>
                        <w:numPr>
                          <w:ilvl w:val="0"/>
                          <w:numId w:val="18"/>
                        </w:numPr>
                        <w:spacing w:line="280" w:lineRule="atLeast"/>
                        <w:ind w:left="567" w:hanging="207"/>
                        <w:contextualSpacing/>
                        <w:rPr>
                          <w:rFonts w:ascii="Arial" w:eastAsia="Calibri" w:hAnsi="Arial" w:cs="Arial"/>
                          <w:sz w:val="22"/>
                          <w:szCs w:val="22"/>
                        </w:rPr>
                      </w:pPr>
                      <w:r w:rsidRPr="00B52451">
                        <w:rPr>
                          <w:rFonts w:ascii="Arial" w:eastAsia="Calibri" w:hAnsi="Arial" w:cs="Arial"/>
                          <w:sz w:val="22"/>
                          <w:szCs w:val="22"/>
                        </w:rPr>
                        <w:t>has normally at least 3 years recent clinical experience for a group of patients/clients in the relevant field of practice.</w:t>
                      </w:r>
                    </w:p>
                    <w:p w14:paraId="465E19EE" w14:textId="77777777" w:rsidR="00515557" w:rsidRPr="00B52451" w:rsidRDefault="00515557" w:rsidP="00515557">
                      <w:pPr>
                        <w:numPr>
                          <w:ilvl w:val="0"/>
                          <w:numId w:val="18"/>
                        </w:numPr>
                        <w:spacing w:line="280" w:lineRule="atLeast"/>
                        <w:ind w:left="567" w:hanging="207"/>
                        <w:contextualSpacing/>
                        <w:rPr>
                          <w:rFonts w:ascii="Arial" w:eastAsia="Calibri" w:hAnsi="Arial" w:cs="Arial"/>
                          <w:sz w:val="22"/>
                          <w:szCs w:val="22"/>
                        </w:rPr>
                      </w:pPr>
                      <w:r w:rsidRPr="00B52451">
                        <w:rPr>
                          <w:rFonts w:ascii="Arial" w:eastAsia="Calibri" w:hAnsi="Arial" w:cs="Arial"/>
                          <w:sz w:val="22"/>
                          <w:szCs w:val="22"/>
                        </w:rPr>
                        <w:t>is within a GP practice and is either vocationally trained or is in possession of a certificate of equivalent experience from the joint committee for Post-graduate Training in General Practice (JCPTGP)</w:t>
                      </w:r>
                    </w:p>
                    <w:p w14:paraId="23159ED9" w14:textId="77777777" w:rsidR="00515557" w:rsidRPr="00B52451" w:rsidRDefault="00515557" w:rsidP="00515557">
                      <w:pPr>
                        <w:spacing w:line="280" w:lineRule="atLeast"/>
                        <w:ind w:left="567" w:hanging="207"/>
                        <w:rPr>
                          <w:rFonts w:ascii="Arial" w:eastAsia="Calibri" w:hAnsi="Arial" w:cs="Arial"/>
                          <w:b/>
                          <w:bCs/>
                          <w:sz w:val="22"/>
                          <w:szCs w:val="22"/>
                        </w:rPr>
                      </w:pPr>
                      <w:r w:rsidRPr="00B52451">
                        <w:rPr>
                          <w:rFonts w:ascii="Arial" w:eastAsia="Calibri" w:hAnsi="Arial" w:cs="Arial"/>
                          <w:b/>
                          <w:bCs/>
                          <w:sz w:val="22"/>
                          <w:szCs w:val="22"/>
                        </w:rPr>
                        <w:t>OR</w:t>
                      </w:r>
                    </w:p>
                    <w:p w14:paraId="0F7BA714" w14:textId="77777777" w:rsidR="00515557" w:rsidRPr="00B52451" w:rsidRDefault="00515557" w:rsidP="00515557">
                      <w:pPr>
                        <w:numPr>
                          <w:ilvl w:val="0"/>
                          <w:numId w:val="18"/>
                        </w:numPr>
                        <w:spacing w:line="280" w:lineRule="atLeast"/>
                        <w:ind w:left="567" w:hanging="207"/>
                        <w:contextualSpacing/>
                        <w:rPr>
                          <w:rFonts w:ascii="Arial" w:eastAsia="Calibri" w:hAnsi="Arial" w:cs="Arial"/>
                          <w:sz w:val="22"/>
                          <w:szCs w:val="22"/>
                        </w:rPr>
                      </w:pPr>
                      <w:r w:rsidRPr="00B52451">
                        <w:rPr>
                          <w:rFonts w:ascii="Arial" w:eastAsia="Calibri" w:hAnsi="Arial" w:cs="Arial"/>
                          <w:sz w:val="22"/>
                          <w:szCs w:val="22"/>
                        </w:rPr>
                        <w:t>is a specialist registrar, clinical assistant or a consultant within an NHS Trust o</w:t>
                      </w:r>
                      <w:r w:rsidR="007F201E" w:rsidRPr="00B52451">
                        <w:rPr>
                          <w:rFonts w:ascii="Arial" w:eastAsia="Calibri" w:hAnsi="Arial" w:cs="Arial"/>
                          <w:sz w:val="22"/>
                          <w:szCs w:val="22"/>
                        </w:rPr>
                        <w:t>r</w:t>
                      </w:r>
                      <w:r w:rsidRPr="00B52451">
                        <w:rPr>
                          <w:rFonts w:ascii="Arial" w:eastAsia="Calibri" w:hAnsi="Arial" w:cs="Arial"/>
                          <w:sz w:val="22"/>
                          <w:szCs w:val="22"/>
                        </w:rPr>
                        <w:t xml:space="preserve"> other NHS employer.</w:t>
                      </w:r>
                    </w:p>
                    <w:p w14:paraId="15C55F3E" w14:textId="607325F2" w:rsidR="00515557" w:rsidRPr="00B52451" w:rsidRDefault="00515557" w:rsidP="00515557">
                      <w:pPr>
                        <w:numPr>
                          <w:ilvl w:val="0"/>
                          <w:numId w:val="18"/>
                        </w:numPr>
                        <w:spacing w:line="280" w:lineRule="atLeast"/>
                        <w:ind w:left="567" w:hanging="207"/>
                        <w:contextualSpacing/>
                        <w:rPr>
                          <w:rFonts w:ascii="Arial" w:eastAsia="Calibri" w:hAnsi="Arial" w:cs="Arial"/>
                          <w:sz w:val="22"/>
                          <w:szCs w:val="22"/>
                        </w:rPr>
                      </w:pPr>
                      <w:r w:rsidRPr="00B52451">
                        <w:rPr>
                          <w:rFonts w:ascii="Arial" w:eastAsia="Calibri" w:hAnsi="Arial" w:cs="Arial"/>
                          <w:sz w:val="22"/>
                          <w:szCs w:val="22"/>
                        </w:rPr>
                        <w:t xml:space="preserve">Has the support of the employing organisation or GP practice to act as the designated medical practitioner who will provide supervision, </w:t>
                      </w:r>
                      <w:r w:rsidR="00E23DEA" w:rsidRPr="00B52451">
                        <w:rPr>
                          <w:rFonts w:ascii="Arial" w:eastAsia="Calibri" w:hAnsi="Arial" w:cs="Arial"/>
                          <w:sz w:val="22"/>
                          <w:szCs w:val="22"/>
                        </w:rPr>
                        <w:t>support,</w:t>
                      </w:r>
                      <w:r w:rsidRPr="00B52451">
                        <w:rPr>
                          <w:rFonts w:ascii="Arial" w:eastAsia="Calibri" w:hAnsi="Arial" w:cs="Arial"/>
                          <w:sz w:val="22"/>
                          <w:szCs w:val="22"/>
                        </w:rPr>
                        <w:t xml:space="preserve"> and opportunities to develop competence in prescribing practice.</w:t>
                      </w:r>
                    </w:p>
                    <w:p w14:paraId="4FE3911C" w14:textId="77777777" w:rsidR="00515557" w:rsidRPr="00B52451" w:rsidRDefault="00515557" w:rsidP="00515557">
                      <w:pPr>
                        <w:numPr>
                          <w:ilvl w:val="0"/>
                          <w:numId w:val="18"/>
                        </w:numPr>
                        <w:rPr>
                          <w:rFonts w:ascii="Calibri" w:hAnsi="Calibri"/>
                          <w:sz w:val="22"/>
                          <w:szCs w:val="22"/>
                        </w:rPr>
                      </w:pPr>
                      <w:r w:rsidRPr="00B52451">
                        <w:rPr>
                          <w:rFonts w:ascii="Arial" w:eastAsia="Calibri" w:hAnsi="Arial" w:cs="Arial"/>
                          <w:sz w:val="22"/>
                          <w:szCs w:val="22"/>
                        </w:rPr>
                        <w:t>Has some experience or training in teaching and / or supervising in practice</w:t>
                      </w:r>
                    </w:p>
                    <w:p w14:paraId="6842B2DD" w14:textId="77777777" w:rsidR="00515557" w:rsidRDefault="00515557" w:rsidP="00515557">
                      <w:pPr>
                        <w:rPr>
                          <w:sz w:val="18"/>
                          <w:szCs w:val="18"/>
                        </w:rPr>
                      </w:pPr>
                    </w:p>
                  </w:txbxContent>
                </v:textbox>
                <w10:wrap type="square"/>
              </v:shape>
            </w:pict>
          </mc:Fallback>
        </mc:AlternateContent>
      </w:r>
      <w:bookmarkEnd w:id="15"/>
    </w:p>
    <w:p w14:paraId="100F661B" w14:textId="77777777" w:rsidR="00166086" w:rsidRPr="00760467" w:rsidRDefault="004F4E98" w:rsidP="001D489B">
      <w:pPr>
        <w:tabs>
          <w:tab w:val="left" w:pos="-1440"/>
        </w:tabs>
        <w:spacing w:line="360" w:lineRule="auto"/>
        <w:rPr>
          <w:rFonts w:ascii="Arial" w:hAnsi="Arial" w:cs="Arial"/>
          <w:b/>
          <w:sz w:val="22"/>
          <w:szCs w:val="22"/>
          <w:u w:val="single"/>
        </w:rPr>
      </w:pPr>
      <w:r w:rsidRPr="00760467">
        <w:rPr>
          <w:rFonts w:ascii="Arial" w:hAnsi="Arial" w:cs="Arial"/>
          <w:b/>
          <w:sz w:val="22"/>
          <w:szCs w:val="22"/>
          <w:u w:val="single"/>
        </w:rPr>
        <w:t>Exceptional Circumstances</w:t>
      </w:r>
      <w:r w:rsidR="005F1A83" w:rsidRPr="00760467">
        <w:rPr>
          <w:rFonts w:ascii="Arial" w:hAnsi="Arial" w:cs="Arial"/>
          <w:b/>
          <w:sz w:val="22"/>
          <w:szCs w:val="22"/>
          <w:u w:val="single"/>
        </w:rPr>
        <w:t xml:space="preserve"> for NMC registrants</w:t>
      </w:r>
    </w:p>
    <w:p w14:paraId="39CCE410" w14:textId="77777777" w:rsidR="0062735A" w:rsidRDefault="0062735A" w:rsidP="001D489B">
      <w:pPr>
        <w:spacing w:line="360" w:lineRule="auto"/>
        <w:rPr>
          <w:rFonts w:ascii="Arial" w:eastAsia="Calibri" w:hAnsi="Arial" w:cs="Arial"/>
          <w:sz w:val="22"/>
          <w:szCs w:val="22"/>
          <w:lang w:eastAsia="en-GB"/>
        </w:rPr>
      </w:pPr>
      <w:r w:rsidRPr="003F3CBD">
        <w:rPr>
          <w:rFonts w:ascii="Arial" w:eastAsia="Calibri" w:hAnsi="Arial" w:cs="Arial"/>
          <w:sz w:val="22"/>
          <w:szCs w:val="22"/>
          <w:lang w:eastAsia="en-GB"/>
        </w:rPr>
        <w:t xml:space="preserve">There may be exceptional occasions where it is not possible for the supervisor and assessor to be different people. </w:t>
      </w:r>
      <w:r w:rsidR="0051495C" w:rsidRPr="003F3CBD">
        <w:rPr>
          <w:rFonts w:ascii="Arial" w:eastAsia="Calibri" w:hAnsi="Arial" w:cs="Arial"/>
          <w:sz w:val="22"/>
          <w:szCs w:val="22"/>
          <w:lang w:eastAsia="en-GB"/>
        </w:rPr>
        <w:t xml:space="preserve">This situation must be made clear on the application form. </w:t>
      </w:r>
      <w:r w:rsidRPr="003F3CBD">
        <w:rPr>
          <w:rFonts w:ascii="Arial" w:eastAsia="Calibri" w:hAnsi="Arial" w:cs="Arial"/>
          <w:sz w:val="22"/>
          <w:szCs w:val="22"/>
          <w:lang w:eastAsia="en-GB"/>
        </w:rPr>
        <w:t xml:space="preserve">Arrangements in such situations are subject to scrutiny and agreement of the </w:t>
      </w:r>
      <w:r w:rsidR="004F4E98" w:rsidRPr="003F3CBD">
        <w:rPr>
          <w:rFonts w:ascii="Arial" w:eastAsia="Calibri" w:hAnsi="Arial" w:cs="Arial"/>
          <w:sz w:val="22"/>
          <w:szCs w:val="22"/>
          <w:lang w:eastAsia="en-GB"/>
        </w:rPr>
        <w:t>module</w:t>
      </w:r>
      <w:r w:rsidRPr="003F3CBD">
        <w:rPr>
          <w:rFonts w:ascii="Arial" w:eastAsia="Calibri" w:hAnsi="Arial" w:cs="Arial"/>
          <w:sz w:val="22"/>
          <w:szCs w:val="22"/>
          <w:lang w:eastAsia="en-GB"/>
        </w:rPr>
        <w:t xml:space="preserve"> </w:t>
      </w:r>
      <w:r w:rsidR="0051495C" w:rsidRPr="003F3CBD">
        <w:rPr>
          <w:rFonts w:ascii="Arial" w:eastAsia="Calibri" w:hAnsi="Arial" w:cs="Arial"/>
          <w:sz w:val="22"/>
          <w:szCs w:val="22"/>
          <w:lang w:eastAsia="en-GB"/>
        </w:rPr>
        <w:t>leader</w:t>
      </w:r>
      <w:r w:rsidRPr="003F3CBD">
        <w:rPr>
          <w:rFonts w:ascii="Arial" w:eastAsia="Calibri" w:hAnsi="Arial" w:cs="Arial"/>
          <w:sz w:val="22"/>
          <w:szCs w:val="22"/>
          <w:lang w:eastAsia="en-GB"/>
        </w:rPr>
        <w:t xml:space="preserve"> but where there is no opportunity for different people to act as supervisor and assessor in the clinical area the student must identify a prescriber who meets the requirements to be a practice assessor. This person will act as both supervisor and assessor. </w:t>
      </w:r>
    </w:p>
    <w:p w14:paraId="18D23A50" w14:textId="77777777" w:rsidR="00B52451" w:rsidRPr="003F3CBD" w:rsidRDefault="00B52451" w:rsidP="001D489B">
      <w:pPr>
        <w:spacing w:line="360" w:lineRule="auto"/>
        <w:rPr>
          <w:rFonts w:ascii="Arial" w:eastAsia="Calibri" w:hAnsi="Arial" w:cs="Arial"/>
          <w:sz w:val="22"/>
          <w:szCs w:val="22"/>
          <w:lang w:eastAsia="en-GB"/>
        </w:rPr>
      </w:pPr>
    </w:p>
    <w:p w14:paraId="045613E1" w14:textId="59193152" w:rsidR="00166086" w:rsidRDefault="00166086" w:rsidP="001D489B">
      <w:pPr>
        <w:spacing w:line="360" w:lineRule="auto"/>
        <w:rPr>
          <w:rFonts w:ascii="Arial" w:hAnsi="Arial" w:cs="Arial"/>
          <w:sz w:val="22"/>
          <w:szCs w:val="22"/>
        </w:rPr>
      </w:pPr>
      <w:r w:rsidRPr="003F3CBD">
        <w:rPr>
          <w:rFonts w:ascii="Arial" w:hAnsi="Arial" w:cs="Arial"/>
          <w:b/>
          <w:sz w:val="22"/>
          <w:szCs w:val="22"/>
        </w:rPr>
        <w:t xml:space="preserve">Please note: </w:t>
      </w:r>
      <w:r w:rsidRPr="003F3CBD">
        <w:rPr>
          <w:rFonts w:ascii="Arial" w:hAnsi="Arial" w:cs="Arial"/>
          <w:sz w:val="22"/>
          <w:szCs w:val="22"/>
        </w:rPr>
        <w:t>You must not be related to or in a relationship with your practice assessor</w:t>
      </w:r>
      <w:r w:rsidR="00986C79">
        <w:rPr>
          <w:rFonts w:ascii="Arial" w:hAnsi="Arial" w:cs="Arial"/>
          <w:sz w:val="22"/>
          <w:szCs w:val="22"/>
        </w:rPr>
        <w:t xml:space="preserve"> or supervisor</w:t>
      </w:r>
      <w:r w:rsidRPr="003F3CBD">
        <w:rPr>
          <w:rFonts w:ascii="Arial" w:hAnsi="Arial" w:cs="Arial"/>
          <w:sz w:val="22"/>
          <w:szCs w:val="22"/>
        </w:rPr>
        <w:t>.</w:t>
      </w:r>
    </w:p>
    <w:p w14:paraId="40D43653" w14:textId="77777777" w:rsidR="00C37176" w:rsidRDefault="00C37176" w:rsidP="001D489B">
      <w:pPr>
        <w:spacing w:line="360" w:lineRule="auto"/>
        <w:rPr>
          <w:rFonts w:ascii="Arial" w:hAnsi="Arial" w:cs="Arial"/>
          <w:sz w:val="22"/>
          <w:szCs w:val="22"/>
        </w:rPr>
      </w:pPr>
    </w:p>
    <w:p w14:paraId="1183C3A3" w14:textId="4F4BB36F" w:rsidR="00C37176" w:rsidRPr="003F3CBD" w:rsidRDefault="00C37176" w:rsidP="001D489B">
      <w:pPr>
        <w:spacing w:line="360" w:lineRule="auto"/>
        <w:rPr>
          <w:rFonts w:ascii="Arial" w:hAnsi="Arial" w:cs="Arial"/>
          <w:sz w:val="22"/>
          <w:szCs w:val="22"/>
        </w:rPr>
      </w:pPr>
      <w:r>
        <w:rPr>
          <w:rFonts w:ascii="Arial" w:hAnsi="Arial" w:cs="Arial"/>
          <w:sz w:val="22"/>
          <w:szCs w:val="22"/>
        </w:rPr>
        <w:t xml:space="preserve">As part of the admissions process your Practice </w:t>
      </w:r>
      <w:r w:rsidR="002F5340">
        <w:rPr>
          <w:rFonts w:ascii="Arial" w:hAnsi="Arial" w:cs="Arial"/>
          <w:sz w:val="22"/>
          <w:szCs w:val="22"/>
        </w:rPr>
        <w:t>Assessor</w:t>
      </w:r>
      <w:r w:rsidR="007476C0">
        <w:rPr>
          <w:rFonts w:ascii="Arial" w:hAnsi="Arial" w:cs="Arial"/>
          <w:sz w:val="22"/>
          <w:szCs w:val="22"/>
        </w:rPr>
        <w:t xml:space="preserve"> will be offered the opportunity to attend an update session to explain the paperwork and what is required of them, if they hav</w:t>
      </w:r>
      <w:r w:rsidR="002F5340">
        <w:rPr>
          <w:rFonts w:ascii="Arial" w:hAnsi="Arial" w:cs="Arial"/>
          <w:sz w:val="22"/>
          <w:szCs w:val="22"/>
        </w:rPr>
        <w:t>e</w:t>
      </w:r>
      <w:r w:rsidR="007476C0">
        <w:rPr>
          <w:rFonts w:ascii="Arial" w:hAnsi="Arial" w:cs="Arial"/>
          <w:sz w:val="22"/>
          <w:szCs w:val="22"/>
        </w:rPr>
        <w:t xml:space="preserve"> indicated</w:t>
      </w:r>
      <w:r w:rsidR="002F5340">
        <w:rPr>
          <w:rFonts w:ascii="Arial" w:hAnsi="Arial" w:cs="Arial"/>
          <w:sz w:val="22"/>
          <w:szCs w:val="22"/>
        </w:rPr>
        <w:t xml:space="preserve"> on your application form that they wish to attend.</w:t>
      </w:r>
      <w:r w:rsidR="00DF610C">
        <w:rPr>
          <w:rFonts w:ascii="Arial" w:hAnsi="Arial" w:cs="Arial"/>
          <w:sz w:val="22"/>
          <w:szCs w:val="22"/>
        </w:rPr>
        <w:t xml:space="preserve"> This is recommended if they are new to the role, if they have not been a V300 Practice assessor for Northumbria University previously, or if they have not undertaken the role in the past 2 years</w:t>
      </w:r>
      <w:r w:rsidR="00F41339">
        <w:rPr>
          <w:rFonts w:ascii="Arial" w:hAnsi="Arial" w:cs="Arial"/>
          <w:sz w:val="22"/>
          <w:szCs w:val="22"/>
        </w:rPr>
        <w:t xml:space="preserve"> as an update.</w:t>
      </w:r>
    </w:p>
    <w:p w14:paraId="75455EF3" w14:textId="77777777" w:rsidR="00E322F6" w:rsidRPr="003F3CBD" w:rsidRDefault="00E322F6" w:rsidP="001D489B">
      <w:pPr>
        <w:spacing w:line="360" w:lineRule="auto"/>
        <w:rPr>
          <w:rFonts w:ascii="Arial" w:hAnsi="Arial" w:cs="Arial"/>
          <w:sz w:val="22"/>
          <w:szCs w:val="22"/>
        </w:rPr>
      </w:pPr>
    </w:p>
    <w:p w14:paraId="015883AC" w14:textId="77777777" w:rsidR="00E322F6" w:rsidRPr="00760467" w:rsidRDefault="00E322F6" w:rsidP="003727DA">
      <w:pPr>
        <w:pStyle w:val="Heading2"/>
        <w:rPr>
          <w:u w:val="single"/>
        </w:rPr>
      </w:pPr>
      <w:bookmarkStart w:id="16" w:name="_Toc161296737"/>
      <w:bookmarkStart w:id="17" w:name="_Toc161297008"/>
      <w:r w:rsidRPr="00760467">
        <w:rPr>
          <w:u w:val="single"/>
        </w:rPr>
        <w:t>Prescribing Lead</w:t>
      </w:r>
      <w:bookmarkEnd w:id="16"/>
      <w:bookmarkEnd w:id="17"/>
      <w:r w:rsidRPr="00760467">
        <w:rPr>
          <w:u w:val="single"/>
        </w:rPr>
        <w:t xml:space="preserve"> </w:t>
      </w:r>
    </w:p>
    <w:p w14:paraId="3BC00679" w14:textId="77777777" w:rsidR="00E322F6" w:rsidRPr="003F3CBD" w:rsidRDefault="00E322F6" w:rsidP="001D489B">
      <w:pPr>
        <w:spacing w:line="360" w:lineRule="auto"/>
        <w:rPr>
          <w:rFonts w:ascii="Arial" w:hAnsi="Arial" w:cs="Arial"/>
          <w:sz w:val="22"/>
          <w:szCs w:val="22"/>
        </w:rPr>
      </w:pPr>
      <w:r w:rsidRPr="003F3CBD">
        <w:rPr>
          <w:rFonts w:ascii="Arial" w:hAnsi="Arial" w:cs="Arial"/>
          <w:sz w:val="22"/>
          <w:szCs w:val="22"/>
        </w:rPr>
        <w:t>All NHS applications for prescribing programmes must be processed through and confirmed by your</w:t>
      </w:r>
      <w:r w:rsidR="0051495C" w:rsidRPr="003F3CBD">
        <w:rPr>
          <w:rFonts w:ascii="Arial" w:hAnsi="Arial" w:cs="Arial"/>
          <w:sz w:val="22"/>
          <w:szCs w:val="22"/>
        </w:rPr>
        <w:t xml:space="preserve"> Employing </w:t>
      </w:r>
      <w:r w:rsidRPr="003F3CBD">
        <w:rPr>
          <w:rFonts w:ascii="Arial" w:hAnsi="Arial" w:cs="Arial"/>
          <w:sz w:val="22"/>
          <w:szCs w:val="22"/>
        </w:rPr>
        <w:t>Organisations’ Prescribing Lead. This allows a smooth process of managing any of the above issues/practice concerns. Your Prescribing Lead</w:t>
      </w:r>
      <w:r w:rsidR="0051495C" w:rsidRPr="003F3CBD">
        <w:rPr>
          <w:rFonts w:ascii="Arial" w:hAnsi="Arial" w:cs="Arial"/>
          <w:sz w:val="22"/>
          <w:szCs w:val="22"/>
        </w:rPr>
        <w:t xml:space="preserve"> also</w:t>
      </w:r>
      <w:r w:rsidRPr="003F3CBD">
        <w:rPr>
          <w:rFonts w:ascii="Arial" w:hAnsi="Arial" w:cs="Arial"/>
          <w:sz w:val="22"/>
          <w:szCs w:val="22"/>
        </w:rPr>
        <w:t xml:space="preserve"> usually manages the process of internal recognition of your prescribing qualification </w:t>
      </w:r>
      <w:r w:rsidRPr="003F3CBD">
        <w:rPr>
          <w:rFonts w:ascii="Arial" w:hAnsi="Arial" w:cs="Arial"/>
          <w:sz w:val="22"/>
          <w:szCs w:val="22"/>
        </w:rPr>
        <w:lastRenderedPageBreak/>
        <w:t xml:space="preserve">once you have completed the module and facilitates the issuing of prescription pads/authority to prescribe. </w:t>
      </w:r>
    </w:p>
    <w:p w14:paraId="50C51125" w14:textId="77777777" w:rsidR="00166086" w:rsidRPr="003F3CBD" w:rsidRDefault="00166086" w:rsidP="001D489B">
      <w:pPr>
        <w:tabs>
          <w:tab w:val="left" w:pos="-1440"/>
        </w:tabs>
        <w:spacing w:line="360" w:lineRule="auto"/>
        <w:rPr>
          <w:rFonts w:ascii="Arial" w:hAnsi="Arial" w:cs="Arial"/>
          <w:b/>
          <w:sz w:val="22"/>
          <w:szCs w:val="22"/>
        </w:rPr>
      </w:pPr>
    </w:p>
    <w:p w14:paraId="332F9ECB" w14:textId="77777777" w:rsidR="00B027EA" w:rsidRPr="003F3CBD" w:rsidRDefault="005A7D65" w:rsidP="001D489B">
      <w:pPr>
        <w:tabs>
          <w:tab w:val="left" w:pos="-1440"/>
        </w:tabs>
        <w:spacing w:line="360" w:lineRule="auto"/>
        <w:rPr>
          <w:rFonts w:ascii="Arial" w:hAnsi="Arial" w:cs="Arial"/>
          <w:sz w:val="22"/>
          <w:szCs w:val="22"/>
        </w:rPr>
      </w:pPr>
      <w:r w:rsidRPr="003F3CBD">
        <w:rPr>
          <w:rFonts w:ascii="Arial" w:hAnsi="Arial" w:cs="Arial"/>
          <w:b/>
          <w:sz w:val="22"/>
          <w:szCs w:val="22"/>
        </w:rPr>
        <w:t xml:space="preserve">The final requirement for entry requires </w:t>
      </w:r>
      <w:r w:rsidR="00DF3B48" w:rsidRPr="003F3CBD">
        <w:rPr>
          <w:rFonts w:ascii="Arial" w:hAnsi="Arial" w:cs="Arial"/>
          <w:sz w:val="22"/>
          <w:szCs w:val="22"/>
        </w:rPr>
        <w:t xml:space="preserve">support from the </w:t>
      </w:r>
      <w:r w:rsidR="002B1D1C" w:rsidRPr="003F3CBD">
        <w:rPr>
          <w:rFonts w:ascii="Arial" w:hAnsi="Arial" w:cs="Arial"/>
          <w:sz w:val="22"/>
          <w:szCs w:val="22"/>
        </w:rPr>
        <w:t>programme</w:t>
      </w:r>
      <w:r w:rsidR="00075807" w:rsidRPr="003F3CBD">
        <w:rPr>
          <w:rFonts w:ascii="Arial" w:hAnsi="Arial" w:cs="Arial"/>
          <w:sz w:val="22"/>
          <w:szCs w:val="22"/>
        </w:rPr>
        <w:t>/module</w:t>
      </w:r>
      <w:r w:rsidR="00B027EA" w:rsidRPr="003F3CBD">
        <w:rPr>
          <w:rFonts w:ascii="Arial" w:hAnsi="Arial" w:cs="Arial"/>
          <w:sz w:val="22"/>
          <w:szCs w:val="22"/>
        </w:rPr>
        <w:t xml:space="preserve"> lead. The </w:t>
      </w:r>
      <w:r w:rsidR="00DC7894" w:rsidRPr="003F3CBD">
        <w:rPr>
          <w:rFonts w:ascii="Arial" w:hAnsi="Arial" w:cs="Arial"/>
          <w:sz w:val="22"/>
          <w:szCs w:val="22"/>
        </w:rPr>
        <w:t>module</w:t>
      </w:r>
      <w:r w:rsidR="00907B21" w:rsidRPr="003F3CBD">
        <w:rPr>
          <w:rFonts w:ascii="Arial" w:hAnsi="Arial" w:cs="Arial"/>
          <w:sz w:val="22"/>
          <w:szCs w:val="22"/>
        </w:rPr>
        <w:t xml:space="preserve"> </w:t>
      </w:r>
      <w:r w:rsidR="00B027EA" w:rsidRPr="003F3CBD">
        <w:rPr>
          <w:rFonts w:ascii="Arial" w:hAnsi="Arial" w:cs="Arial"/>
          <w:sz w:val="22"/>
          <w:szCs w:val="22"/>
        </w:rPr>
        <w:t xml:space="preserve">team </w:t>
      </w:r>
      <w:r w:rsidR="00DF3B48" w:rsidRPr="003F3CBD">
        <w:rPr>
          <w:rFonts w:ascii="Arial" w:hAnsi="Arial" w:cs="Arial"/>
          <w:sz w:val="22"/>
          <w:szCs w:val="22"/>
        </w:rPr>
        <w:t xml:space="preserve">will check your application for compliance with </w:t>
      </w:r>
      <w:r w:rsidRPr="003F3CBD">
        <w:rPr>
          <w:rFonts w:ascii="Arial" w:hAnsi="Arial" w:cs="Arial"/>
          <w:sz w:val="22"/>
          <w:szCs w:val="22"/>
        </w:rPr>
        <w:t xml:space="preserve">the </w:t>
      </w:r>
      <w:r w:rsidR="00DF3B48" w:rsidRPr="003F3CBD">
        <w:rPr>
          <w:rFonts w:ascii="Arial" w:hAnsi="Arial" w:cs="Arial"/>
          <w:sz w:val="22"/>
          <w:szCs w:val="22"/>
        </w:rPr>
        <w:t>en</w:t>
      </w:r>
      <w:r w:rsidRPr="003F3CBD">
        <w:rPr>
          <w:rFonts w:ascii="Arial" w:hAnsi="Arial" w:cs="Arial"/>
          <w:sz w:val="22"/>
          <w:szCs w:val="22"/>
        </w:rPr>
        <w:t xml:space="preserve">try </w:t>
      </w:r>
      <w:r w:rsidR="00DF3B48" w:rsidRPr="003F3CBD">
        <w:rPr>
          <w:rFonts w:ascii="Arial" w:hAnsi="Arial" w:cs="Arial"/>
          <w:sz w:val="22"/>
          <w:szCs w:val="22"/>
        </w:rPr>
        <w:t>requirements</w:t>
      </w:r>
      <w:r w:rsidR="00166086" w:rsidRPr="003F3CBD">
        <w:rPr>
          <w:rFonts w:ascii="Arial" w:hAnsi="Arial" w:cs="Arial"/>
          <w:sz w:val="22"/>
          <w:szCs w:val="22"/>
        </w:rPr>
        <w:t xml:space="preserve"> set o</w:t>
      </w:r>
      <w:r w:rsidRPr="003F3CBD">
        <w:rPr>
          <w:rFonts w:ascii="Arial" w:hAnsi="Arial" w:cs="Arial"/>
          <w:sz w:val="22"/>
          <w:szCs w:val="22"/>
        </w:rPr>
        <w:t>ut above. Whe</w:t>
      </w:r>
      <w:r w:rsidR="00DF3B48" w:rsidRPr="003F3CBD">
        <w:rPr>
          <w:rFonts w:ascii="Arial" w:hAnsi="Arial" w:cs="Arial"/>
          <w:sz w:val="22"/>
          <w:szCs w:val="22"/>
        </w:rPr>
        <w:t xml:space="preserve">re all requirements are met the </w:t>
      </w:r>
      <w:r w:rsidR="002B1D1C" w:rsidRPr="003F3CBD">
        <w:rPr>
          <w:rFonts w:ascii="Arial" w:hAnsi="Arial" w:cs="Arial"/>
          <w:sz w:val="22"/>
          <w:szCs w:val="22"/>
        </w:rPr>
        <w:t>programme</w:t>
      </w:r>
      <w:r w:rsidR="00075807" w:rsidRPr="003F3CBD">
        <w:rPr>
          <w:rFonts w:ascii="Arial" w:hAnsi="Arial" w:cs="Arial"/>
          <w:sz w:val="22"/>
          <w:szCs w:val="22"/>
        </w:rPr>
        <w:t>/module</w:t>
      </w:r>
      <w:r w:rsidR="00DF3B48" w:rsidRPr="003F3CBD">
        <w:rPr>
          <w:rFonts w:ascii="Arial" w:hAnsi="Arial" w:cs="Arial"/>
          <w:sz w:val="22"/>
          <w:szCs w:val="22"/>
        </w:rPr>
        <w:t xml:space="preserve"> lead </w:t>
      </w:r>
      <w:r w:rsidRPr="003F3CBD">
        <w:rPr>
          <w:rFonts w:ascii="Arial" w:hAnsi="Arial" w:cs="Arial"/>
          <w:sz w:val="22"/>
          <w:szCs w:val="22"/>
        </w:rPr>
        <w:t xml:space="preserve">formally </w:t>
      </w:r>
      <w:r w:rsidR="00DF3B48" w:rsidRPr="003F3CBD">
        <w:rPr>
          <w:rFonts w:ascii="Arial" w:hAnsi="Arial" w:cs="Arial"/>
          <w:sz w:val="22"/>
          <w:szCs w:val="22"/>
        </w:rPr>
        <w:t>supports the application.</w:t>
      </w:r>
      <w:r w:rsidR="00B027EA" w:rsidRPr="003F3CBD">
        <w:rPr>
          <w:rFonts w:ascii="Arial" w:hAnsi="Arial" w:cs="Arial"/>
          <w:b/>
          <w:sz w:val="22"/>
          <w:szCs w:val="22"/>
        </w:rPr>
        <w:t xml:space="preserve"> </w:t>
      </w:r>
      <w:r w:rsidRPr="003F3CBD">
        <w:rPr>
          <w:rFonts w:ascii="Arial" w:hAnsi="Arial" w:cs="Arial"/>
          <w:b/>
          <w:sz w:val="22"/>
          <w:szCs w:val="22"/>
        </w:rPr>
        <w:t>Please note that a</w:t>
      </w:r>
      <w:r w:rsidR="00B027EA" w:rsidRPr="003F3CBD">
        <w:rPr>
          <w:rFonts w:ascii="Arial" w:hAnsi="Arial" w:cs="Arial"/>
          <w:b/>
          <w:sz w:val="22"/>
          <w:szCs w:val="22"/>
        </w:rPr>
        <w:t xml:space="preserve"> place </w:t>
      </w:r>
      <w:r w:rsidR="008A7B6B" w:rsidRPr="003F3CBD">
        <w:rPr>
          <w:rFonts w:ascii="Arial" w:hAnsi="Arial" w:cs="Arial"/>
          <w:b/>
          <w:sz w:val="22"/>
          <w:szCs w:val="22"/>
        </w:rPr>
        <w:t xml:space="preserve">on the module </w:t>
      </w:r>
      <w:r w:rsidR="00B027EA" w:rsidRPr="003F3CBD">
        <w:rPr>
          <w:rFonts w:ascii="Arial" w:hAnsi="Arial" w:cs="Arial"/>
          <w:b/>
          <w:sz w:val="22"/>
          <w:szCs w:val="22"/>
        </w:rPr>
        <w:t xml:space="preserve">cannot be offered until all criteria </w:t>
      </w:r>
      <w:r w:rsidR="008A7B6B" w:rsidRPr="003F3CBD">
        <w:rPr>
          <w:rFonts w:ascii="Arial" w:hAnsi="Arial" w:cs="Arial"/>
          <w:b/>
          <w:sz w:val="22"/>
          <w:szCs w:val="22"/>
        </w:rPr>
        <w:t>has been</w:t>
      </w:r>
      <w:r w:rsidR="00B027EA" w:rsidRPr="003F3CBD">
        <w:rPr>
          <w:rFonts w:ascii="Arial" w:hAnsi="Arial" w:cs="Arial"/>
          <w:b/>
          <w:sz w:val="22"/>
          <w:szCs w:val="22"/>
        </w:rPr>
        <w:t xml:space="preserve"> met. </w:t>
      </w:r>
      <w:r w:rsidR="00B027EA" w:rsidRPr="003F3CBD">
        <w:rPr>
          <w:rFonts w:ascii="Arial" w:hAnsi="Arial" w:cs="Arial"/>
          <w:sz w:val="22"/>
          <w:szCs w:val="22"/>
        </w:rPr>
        <w:t>It takes time to make the checks required therefore applications received after the closing date cannot be accepted.</w:t>
      </w:r>
      <w:r w:rsidR="004F4E98" w:rsidRPr="003F3CBD">
        <w:rPr>
          <w:rFonts w:ascii="Arial" w:hAnsi="Arial" w:cs="Arial"/>
          <w:sz w:val="22"/>
          <w:szCs w:val="22"/>
        </w:rPr>
        <w:t xml:space="preserve"> Applications will not normally be accepted within 6 weeks of the module start date.</w:t>
      </w:r>
    </w:p>
    <w:p w14:paraId="20D4A326" w14:textId="77777777" w:rsidR="004F4E98" w:rsidRPr="003F3CBD" w:rsidRDefault="004F4E98" w:rsidP="001D489B">
      <w:pPr>
        <w:pStyle w:val="BodyTextIndent2"/>
        <w:ind w:left="0" w:firstLine="0"/>
        <w:rPr>
          <w:rFonts w:ascii="Arial" w:hAnsi="Arial" w:cs="Arial"/>
          <w:sz w:val="22"/>
          <w:szCs w:val="22"/>
          <w:u w:val="single"/>
        </w:rPr>
      </w:pPr>
    </w:p>
    <w:p w14:paraId="1883A8DF" w14:textId="77777777" w:rsidR="00907B21" w:rsidRPr="00760467" w:rsidRDefault="005A7D65" w:rsidP="003727DA">
      <w:pPr>
        <w:pStyle w:val="Heading2"/>
        <w:rPr>
          <w:u w:val="single"/>
        </w:rPr>
      </w:pPr>
      <w:bookmarkStart w:id="18" w:name="_Toc161296738"/>
      <w:bookmarkStart w:id="19" w:name="_Toc161297009"/>
      <w:r w:rsidRPr="00760467">
        <w:rPr>
          <w:u w:val="single"/>
        </w:rPr>
        <w:t xml:space="preserve">Recognition of </w:t>
      </w:r>
      <w:r w:rsidR="00E02E9C" w:rsidRPr="00760467">
        <w:rPr>
          <w:u w:val="single"/>
        </w:rPr>
        <w:t>Learning</w:t>
      </w:r>
      <w:bookmarkEnd w:id="18"/>
      <w:bookmarkEnd w:id="19"/>
    </w:p>
    <w:p w14:paraId="1F78E70A" w14:textId="793DEC85" w:rsidR="00166086" w:rsidRPr="004D6D13" w:rsidRDefault="00E02E9C" w:rsidP="004D6D13">
      <w:pPr>
        <w:pStyle w:val="BodyTextIndent2"/>
        <w:ind w:left="0" w:firstLine="0"/>
        <w:rPr>
          <w:rFonts w:ascii="Arial" w:hAnsi="Arial" w:cs="Arial"/>
          <w:sz w:val="22"/>
          <w:szCs w:val="22"/>
        </w:rPr>
      </w:pPr>
      <w:r w:rsidRPr="003F3CBD">
        <w:rPr>
          <w:rFonts w:ascii="Arial" w:hAnsi="Arial" w:cs="Arial"/>
          <w:sz w:val="22"/>
          <w:szCs w:val="22"/>
        </w:rPr>
        <w:t xml:space="preserve">The university has established systems for the verification of prior credit and expertise within the </w:t>
      </w:r>
      <w:r w:rsidR="00EA36A1" w:rsidRPr="003F3CBD">
        <w:rPr>
          <w:rFonts w:ascii="Arial" w:hAnsi="Arial" w:cs="Arial"/>
          <w:sz w:val="22"/>
          <w:szCs w:val="22"/>
        </w:rPr>
        <w:t>Department</w:t>
      </w:r>
      <w:r w:rsidRPr="003F3CBD">
        <w:rPr>
          <w:rFonts w:ascii="Arial" w:hAnsi="Arial" w:cs="Arial"/>
          <w:sz w:val="22"/>
          <w:szCs w:val="22"/>
        </w:rPr>
        <w:t xml:space="preserve"> to provide guidance and support for this process where required. </w:t>
      </w:r>
    </w:p>
    <w:p w14:paraId="7C442B11" w14:textId="66408FFA" w:rsidR="00166086" w:rsidRPr="003F3CBD" w:rsidRDefault="00166086" w:rsidP="001D489B">
      <w:pPr>
        <w:spacing w:line="360" w:lineRule="auto"/>
        <w:rPr>
          <w:rFonts w:ascii="Arial" w:hAnsi="Arial" w:cs="Arial"/>
          <w:sz w:val="22"/>
          <w:szCs w:val="22"/>
        </w:rPr>
      </w:pPr>
      <w:r w:rsidRPr="003F3CBD">
        <w:rPr>
          <w:rFonts w:ascii="Arial" w:hAnsi="Arial" w:cs="Arial"/>
          <w:sz w:val="22"/>
          <w:szCs w:val="22"/>
        </w:rPr>
        <w:t xml:space="preserve">Recently qualified nurses and midwives who have completed </w:t>
      </w:r>
      <w:r w:rsidR="00F10818" w:rsidRPr="003F3CBD">
        <w:rPr>
          <w:rFonts w:ascii="Arial" w:hAnsi="Arial" w:cs="Arial"/>
          <w:sz w:val="22"/>
          <w:szCs w:val="22"/>
        </w:rPr>
        <w:t>the Community Practitioner Prescribing module (V100/V150) and are</w:t>
      </w:r>
      <w:r w:rsidRPr="003F3CBD">
        <w:rPr>
          <w:rFonts w:ascii="Arial" w:hAnsi="Arial" w:cs="Arial"/>
          <w:sz w:val="22"/>
          <w:szCs w:val="22"/>
        </w:rPr>
        <w:t xml:space="preserve"> accessing this module within 5 years of module completion will have recognition of prior learning applied. This student must complete </w:t>
      </w:r>
      <w:proofErr w:type="gramStart"/>
      <w:r w:rsidRPr="003F3CBD">
        <w:rPr>
          <w:rFonts w:ascii="Arial" w:hAnsi="Arial" w:cs="Arial"/>
          <w:sz w:val="22"/>
          <w:szCs w:val="22"/>
        </w:rPr>
        <w:t>all of</w:t>
      </w:r>
      <w:proofErr w:type="gramEnd"/>
      <w:r w:rsidRPr="003F3CBD">
        <w:rPr>
          <w:rFonts w:ascii="Arial" w:hAnsi="Arial" w:cs="Arial"/>
          <w:sz w:val="22"/>
          <w:szCs w:val="22"/>
        </w:rPr>
        <w:t xml:space="preserve"> the practice learning hours but have some attendance</w:t>
      </w:r>
      <w:r w:rsidR="00986C79">
        <w:rPr>
          <w:rFonts w:ascii="Arial" w:hAnsi="Arial" w:cs="Arial"/>
          <w:sz w:val="22"/>
          <w:szCs w:val="22"/>
        </w:rPr>
        <w:t xml:space="preserve"> and assessment</w:t>
      </w:r>
      <w:r w:rsidRPr="003F3CBD">
        <w:rPr>
          <w:rFonts w:ascii="Arial" w:hAnsi="Arial" w:cs="Arial"/>
          <w:sz w:val="22"/>
          <w:szCs w:val="22"/>
        </w:rPr>
        <w:t xml:space="preserve"> exemption</w:t>
      </w:r>
      <w:r w:rsidR="009121EA" w:rsidRPr="003F3CBD">
        <w:rPr>
          <w:rFonts w:ascii="Arial" w:hAnsi="Arial" w:cs="Arial"/>
          <w:sz w:val="22"/>
          <w:szCs w:val="22"/>
        </w:rPr>
        <w:t>s.</w:t>
      </w:r>
    </w:p>
    <w:p w14:paraId="2BDD99B0" w14:textId="77777777" w:rsidR="009121EA" w:rsidRPr="003F3CBD" w:rsidRDefault="009121EA" w:rsidP="00C65142">
      <w:pPr>
        <w:spacing w:line="360" w:lineRule="auto"/>
        <w:jc w:val="both"/>
        <w:rPr>
          <w:rFonts w:ascii="Arial" w:hAnsi="Arial" w:cs="Arial"/>
          <w:sz w:val="22"/>
          <w:szCs w:val="22"/>
        </w:rPr>
      </w:pPr>
    </w:p>
    <w:p w14:paraId="5E353378" w14:textId="7DB7DCD7" w:rsidR="00EE75B5" w:rsidRPr="004D6D13" w:rsidRDefault="00EE75B5" w:rsidP="003727DA">
      <w:pPr>
        <w:pStyle w:val="Heading2"/>
        <w:rPr>
          <w:u w:val="single"/>
        </w:rPr>
      </w:pPr>
      <w:bookmarkStart w:id="20" w:name="_Toc161296739"/>
      <w:bookmarkStart w:id="21" w:name="_Toc161297010"/>
      <w:r w:rsidRPr="004D6D13">
        <w:rPr>
          <w:u w:val="single"/>
        </w:rPr>
        <w:t xml:space="preserve">Module Content: </w:t>
      </w:r>
      <w:r w:rsidR="001D489B" w:rsidRPr="004D6D13">
        <w:rPr>
          <w:u w:val="single"/>
        </w:rPr>
        <w:t>Non-Medical</w:t>
      </w:r>
      <w:r w:rsidRPr="004D6D13">
        <w:rPr>
          <w:u w:val="single"/>
        </w:rPr>
        <w:t xml:space="preserve"> Prescribing</w:t>
      </w:r>
      <w:bookmarkEnd w:id="20"/>
      <w:bookmarkEnd w:id="21"/>
    </w:p>
    <w:p w14:paraId="3A046C05" w14:textId="77777777" w:rsidR="00EE75B5" w:rsidRPr="003F3CBD" w:rsidRDefault="00EE75B5" w:rsidP="00C65142">
      <w:pPr>
        <w:numPr>
          <w:ilvl w:val="0"/>
          <w:numId w:val="10"/>
        </w:numPr>
        <w:spacing w:line="360" w:lineRule="auto"/>
        <w:rPr>
          <w:rFonts w:ascii="Arial" w:hAnsi="Arial" w:cs="Arial"/>
          <w:sz w:val="22"/>
          <w:szCs w:val="22"/>
        </w:rPr>
      </w:pPr>
      <w:r w:rsidRPr="003F3CBD">
        <w:rPr>
          <w:rFonts w:ascii="Arial" w:hAnsi="Arial" w:cs="Arial"/>
          <w:sz w:val="22"/>
          <w:szCs w:val="22"/>
        </w:rPr>
        <w:t xml:space="preserve">Assessing the patient and considering prescribing options, </w:t>
      </w:r>
    </w:p>
    <w:p w14:paraId="56B0C518" w14:textId="77777777" w:rsidR="00EE75B5" w:rsidRPr="003F3CBD" w:rsidRDefault="00EE75B5" w:rsidP="00C65142">
      <w:pPr>
        <w:numPr>
          <w:ilvl w:val="0"/>
          <w:numId w:val="10"/>
        </w:numPr>
        <w:spacing w:line="360" w:lineRule="auto"/>
        <w:rPr>
          <w:rFonts w:ascii="Arial" w:hAnsi="Arial" w:cs="Arial"/>
          <w:sz w:val="22"/>
          <w:szCs w:val="22"/>
        </w:rPr>
      </w:pPr>
      <w:r w:rsidRPr="003F3CBD">
        <w:rPr>
          <w:rFonts w:ascii="Arial" w:hAnsi="Arial" w:cs="Arial"/>
          <w:sz w:val="22"/>
          <w:szCs w:val="22"/>
        </w:rPr>
        <w:t xml:space="preserve">Pharmacology for prescribing and de-prescribing, </w:t>
      </w:r>
    </w:p>
    <w:p w14:paraId="56861C48" w14:textId="77777777" w:rsidR="00EE75B5" w:rsidRPr="003F3CBD" w:rsidRDefault="00EE75B5" w:rsidP="00C65142">
      <w:pPr>
        <w:numPr>
          <w:ilvl w:val="0"/>
          <w:numId w:val="10"/>
        </w:numPr>
        <w:spacing w:line="360" w:lineRule="auto"/>
        <w:rPr>
          <w:rFonts w:ascii="Arial" w:hAnsi="Arial" w:cs="Arial"/>
          <w:sz w:val="22"/>
          <w:szCs w:val="22"/>
        </w:rPr>
      </w:pPr>
      <w:r w:rsidRPr="003F3CBD">
        <w:rPr>
          <w:rFonts w:ascii="Arial" w:hAnsi="Arial" w:cs="Arial"/>
          <w:sz w:val="22"/>
          <w:szCs w:val="22"/>
        </w:rPr>
        <w:t>Legal and regulatory frameworks,</w:t>
      </w:r>
    </w:p>
    <w:p w14:paraId="71F7EBF1" w14:textId="77777777" w:rsidR="00EE75B5" w:rsidRPr="003F3CBD" w:rsidRDefault="00EE75B5" w:rsidP="00C65142">
      <w:pPr>
        <w:numPr>
          <w:ilvl w:val="0"/>
          <w:numId w:val="10"/>
        </w:numPr>
        <w:spacing w:line="360" w:lineRule="auto"/>
        <w:rPr>
          <w:rFonts w:ascii="Arial" w:hAnsi="Arial" w:cs="Arial"/>
          <w:sz w:val="22"/>
          <w:szCs w:val="22"/>
        </w:rPr>
      </w:pPr>
      <w:r w:rsidRPr="003F3CBD">
        <w:rPr>
          <w:rFonts w:ascii="Arial" w:hAnsi="Arial" w:cs="Arial"/>
          <w:sz w:val="22"/>
          <w:szCs w:val="22"/>
        </w:rPr>
        <w:t xml:space="preserve">Providing information, reaching shared decisions, </w:t>
      </w:r>
    </w:p>
    <w:p w14:paraId="4F236B12" w14:textId="77777777" w:rsidR="00EE75B5" w:rsidRPr="003F3CBD" w:rsidRDefault="00EE75B5" w:rsidP="00C65142">
      <w:pPr>
        <w:numPr>
          <w:ilvl w:val="0"/>
          <w:numId w:val="10"/>
        </w:numPr>
        <w:spacing w:line="360" w:lineRule="auto"/>
        <w:rPr>
          <w:rFonts w:ascii="Arial" w:hAnsi="Arial" w:cs="Arial"/>
          <w:sz w:val="22"/>
          <w:szCs w:val="22"/>
        </w:rPr>
      </w:pPr>
      <w:r w:rsidRPr="003F3CBD">
        <w:rPr>
          <w:rFonts w:ascii="Arial" w:hAnsi="Arial" w:cs="Arial"/>
          <w:sz w:val="22"/>
          <w:szCs w:val="22"/>
        </w:rPr>
        <w:t xml:space="preserve">Monitoring and reviewing treatments, </w:t>
      </w:r>
    </w:p>
    <w:p w14:paraId="1CCF6862" w14:textId="77777777" w:rsidR="00EE75B5" w:rsidRPr="003F3CBD" w:rsidRDefault="00EE75B5" w:rsidP="00C65142">
      <w:pPr>
        <w:numPr>
          <w:ilvl w:val="0"/>
          <w:numId w:val="10"/>
        </w:numPr>
        <w:spacing w:line="360" w:lineRule="auto"/>
        <w:rPr>
          <w:rFonts w:ascii="Arial" w:hAnsi="Arial" w:cs="Arial"/>
          <w:sz w:val="22"/>
          <w:szCs w:val="22"/>
        </w:rPr>
      </w:pPr>
      <w:r w:rsidRPr="003F3CBD">
        <w:rPr>
          <w:rFonts w:ascii="Arial" w:hAnsi="Arial" w:cs="Arial"/>
          <w:sz w:val="22"/>
          <w:szCs w:val="22"/>
        </w:rPr>
        <w:t>Prescribing safely, professionally and as part of a team and</w:t>
      </w:r>
    </w:p>
    <w:p w14:paraId="5BE43F15" w14:textId="77777777" w:rsidR="00EE75B5" w:rsidRPr="003F3CBD" w:rsidRDefault="00EE75B5" w:rsidP="00C65142">
      <w:pPr>
        <w:numPr>
          <w:ilvl w:val="0"/>
          <w:numId w:val="10"/>
        </w:numPr>
        <w:spacing w:line="360" w:lineRule="auto"/>
        <w:rPr>
          <w:rFonts w:ascii="Arial" w:hAnsi="Arial" w:cs="Arial"/>
          <w:sz w:val="22"/>
          <w:szCs w:val="22"/>
        </w:rPr>
      </w:pPr>
      <w:r w:rsidRPr="003F3CBD">
        <w:rPr>
          <w:rFonts w:ascii="Arial" w:hAnsi="Arial" w:cs="Arial"/>
          <w:sz w:val="22"/>
          <w:szCs w:val="22"/>
        </w:rPr>
        <w:t>Improving prescribing practice.</w:t>
      </w:r>
    </w:p>
    <w:p w14:paraId="2DC52F08" w14:textId="77777777" w:rsidR="00F41339" w:rsidRDefault="00F41339" w:rsidP="00C65142">
      <w:pPr>
        <w:pStyle w:val="BodyText2"/>
        <w:spacing w:line="360" w:lineRule="auto"/>
        <w:rPr>
          <w:rFonts w:ascii="Arial" w:hAnsi="Arial" w:cs="Arial"/>
          <w:b/>
          <w:sz w:val="22"/>
          <w:szCs w:val="22"/>
          <w:u w:val="single"/>
        </w:rPr>
      </w:pPr>
    </w:p>
    <w:p w14:paraId="7B249461" w14:textId="01EAF4FD" w:rsidR="00D815D6" w:rsidRPr="00F96601" w:rsidRDefault="008A7B6B" w:rsidP="00C65142">
      <w:pPr>
        <w:pStyle w:val="BodyText2"/>
        <w:spacing w:line="360" w:lineRule="auto"/>
        <w:rPr>
          <w:rFonts w:ascii="Arial" w:hAnsi="Arial" w:cs="Arial"/>
          <w:b/>
          <w:sz w:val="22"/>
          <w:szCs w:val="22"/>
          <w:u w:val="single"/>
        </w:rPr>
      </w:pPr>
      <w:r w:rsidRPr="00F96601">
        <w:rPr>
          <w:rFonts w:ascii="Arial" w:hAnsi="Arial" w:cs="Arial"/>
          <w:b/>
          <w:sz w:val="22"/>
          <w:szCs w:val="22"/>
          <w:u w:val="single"/>
        </w:rPr>
        <w:t>Module Learn</w:t>
      </w:r>
      <w:r w:rsidR="001F4023" w:rsidRPr="00F96601">
        <w:rPr>
          <w:rFonts w:ascii="Arial" w:hAnsi="Arial" w:cs="Arial"/>
          <w:b/>
          <w:sz w:val="22"/>
          <w:szCs w:val="22"/>
          <w:u w:val="single"/>
        </w:rPr>
        <w:t>ing Outcomes</w:t>
      </w:r>
      <w:r w:rsidR="00075807" w:rsidRPr="00F96601">
        <w:rPr>
          <w:rFonts w:ascii="Arial" w:hAnsi="Arial" w:cs="Arial"/>
          <w:b/>
          <w:sz w:val="22"/>
          <w:szCs w:val="22"/>
          <w:u w:val="single"/>
        </w:rPr>
        <w:t xml:space="preserve"> Level 6</w:t>
      </w:r>
    </w:p>
    <w:p w14:paraId="455D5921" w14:textId="77777777" w:rsidR="00B861AD" w:rsidRPr="003F3CBD" w:rsidRDefault="00B861AD" w:rsidP="00C65142">
      <w:pPr>
        <w:tabs>
          <w:tab w:val="left" w:pos="540"/>
        </w:tabs>
        <w:spacing w:line="360" w:lineRule="auto"/>
        <w:ind w:left="142"/>
        <w:rPr>
          <w:rFonts w:ascii="Arial" w:hAnsi="Arial" w:cs="Arial"/>
          <w:sz w:val="22"/>
          <w:szCs w:val="22"/>
          <w:lang w:eastAsia="en-GB"/>
        </w:rPr>
      </w:pPr>
    </w:p>
    <w:p w14:paraId="293125A0" w14:textId="77777777" w:rsidR="008A7B6B" w:rsidRPr="003F3CBD" w:rsidRDefault="008A7B6B" w:rsidP="00C65142">
      <w:pPr>
        <w:spacing w:line="360" w:lineRule="auto"/>
        <w:rPr>
          <w:rFonts w:ascii="Arial" w:hAnsi="Arial" w:cs="Arial"/>
          <w:sz w:val="22"/>
          <w:szCs w:val="22"/>
        </w:rPr>
      </w:pPr>
      <w:r w:rsidRPr="003F3CBD">
        <w:rPr>
          <w:rFonts w:ascii="Arial" w:hAnsi="Arial" w:cs="Arial"/>
          <w:sz w:val="22"/>
          <w:szCs w:val="22"/>
        </w:rPr>
        <w:t>By the end of the module, you will be able to:</w:t>
      </w:r>
    </w:p>
    <w:p w14:paraId="5D7D2E69" w14:textId="77777777" w:rsidR="008A7B6B" w:rsidRPr="003F3CBD" w:rsidRDefault="008A7B6B" w:rsidP="00C65142">
      <w:pPr>
        <w:spacing w:line="360" w:lineRule="auto"/>
        <w:rPr>
          <w:rFonts w:ascii="Arial" w:hAnsi="Arial" w:cs="Arial"/>
          <w:sz w:val="22"/>
          <w:szCs w:val="22"/>
        </w:rPr>
      </w:pPr>
    </w:p>
    <w:p w14:paraId="266A5055" w14:textId="77777777" w:rsidR="00F10818" w:rsidRPr="003F3CBD" w:rsidRDefault="00F10818" w:rsidP="00C65142">
      <w:pPr>
        <w:spacing w:line="360" w:lineRule="auto"/>
        <w:rPr>
          <w:rFonts w:ascii="Arial" w:hAnsi="Arial" w:cs="Arial"/>
          <w:b/>
          <w:sz w:val="22"/>
          <w:szCs w:val="22"/>
        </w:rPr>
      </w:pPr>
      <w:bookmarkStart w:id="22" w:name="_Hlk11762784"/>
      <w:r w:rsidRPr="003F3CBD">
        <w:rPr>
          <w:rFonts w:ascii="Arial" w:hAnsi="Arial" w:cs="Arial"/>
          <w:b/>
          <w:sz w:val="22"/>
          <w:szCs w:val="22"/>
        </w:rPr>
        <w:t xml:space="preserve">Knowledge &amp; Understanding: </w:t>
      </w:r>
    </w:p>
    <w:p w14:paraId="57988CB7" w14:textId="323AEC5A" w:rsidR="00F10818" w:rsidRPr="003F3CBD" w:rsidRDefault="00F10818" w:rsidP="00C65142">
      <w:pPr>
        <w:pStyle w:val="ListParagraph"/>
        <w:numPr>
          <w:ilvl w:val="0"/>
          <w:numId w:val="9"/>
        </w:numPr>
        <w:spacing w:line="360" w:lineRule="auto"/>
        <w:contextualSpacing/>
        <w:rPr>
          <w:rFonts w:ascii="Arial" w:hAnsi="Arial" w:cs="Arial"/>
          <w:sz w:val="22"/>
          <w:szCs w:val="22"/>
        </w:rPr>
      </w:pPr>
      <w:r w:rsidRPr="003F3CBD">
        <w:rPr>
          <w:rFonts w:ascii="Arial" w:hAnsi="Arial" w:cs="Arial"/>
          <w:sz w:val="22"/>
          <w:szCs w:val="22"/>
        </w:rPr>
        <w:t xml:space="preserve">Articulate the legal, ethical and professional frameworks for accountability and responsibility for prescribing within your own sphere of </w:t>
      </w:r>
      <w:r w:rsidR="00E23DEA" w:rsidRPr="003F3CBD">
        <w:rPr>
          <w:rFonts w:ascii="Arial" w:hAnsi="Arial" w:cs="Arial"/>
          <w:sz w:val="22"/>
          <w:szCs w:val="22"/>
        </w:rPr>
        <w:t>practice.</w:t>
      </w:r>
    </w:p>
    <w:p w14:paraId="125B3F65" w14:textId="51FE2129" w:rsidR="00F10818" w:rsidRPr="003F3CBD" w:rsidRDefault="00F10818" w:rsidP="00C65142">
      <w:pPr>
        <w:pStyle w:val="ListParagraph"/>
        <w:numPr>
          <w:ilvl w:val="0"/>
          <w:numId w:val="9"/>
        </w:numPr>
        <w:spacing w:line="360" w:lineRule="auto"/>
        <w:contextualSpacing/>
        <w:rPr>
          <w:rFonts w:ascii="Arial" w:hAnsi="Arial" w:cs="Arial"/>
          <w:sz w:val="22"/>
          <w:szCs w:val="22"/>
        </w:rPr>
      </w:pPr>
      <w:r w:rsidRPr="003F3CBD">
        <w:rPr>
          <w:rFonts w:ascii="Arial" w:hAnsi="Arial" w:cs="Arial"/>
          <w:sz w:val="22"/>
          <w:szCs w:val="22"/>
        </w:rPr>
        <w:t xml:space="preserve">Critically analyse evidence to support your prescribing </w:t>
      </w:r>
      <w:r w:rsidR="00E23DEA" w:rsidRPr="003F3CBD">
        <w:rPr>
          <w:rFonts w:ascii="Arial" w:hAnsi="Arial" w:cs="Arial"/>
          <w:sz w:val="22"/>
          <w:szCs w:val="22"/>
        </w:rPr>
        <w:t>decisions.</w:t>
      </w:r>
    </w:p>
    <w:p w14:paraId="519BC348" w14:textId="5F764B0A" w:rsidR="00F10818" w:rsidRPr="003F3CBD" w:rsidRDefault="00F10818" w:rsidP="00C65142">
      <w:pPr>
        <w:pStyle w:val="ListParagraph"/>
        <w:numPr>
          <w:ilvl w:val="0"/>
          <w:numId w:val="9"/>
        </w:numPr>
        <w:spacing w:line="360" w:lineRule="auto"/>
        <w:contextualSpacing/>
        <w:rPr>
          <w:rFonts w:ascii="Arial" w:hAnsi="Arial" w:cs="Arial"/>
          <w:sz w:val="22"/>
          <w:szCs w:val="22"/>
        </w:rPr>
      </w:pPr>
      <w:r w:rsidRPr="003F3CBD">
        <w:rPr>
          <w:rFonts w:ascii="Arial" w:hAnsi="Arial" w:cs="Arial"/>
          <w:sz w:val="22"/>
          <w:szCs w:val="22"/>
        </w:rPr>
        <w:t xml:space="preserve">Demonstrate knowledge and understanding of pharmacokinetic and pharmacodynamics of drugs used within your sphere of </w:t>
      </w:r>
      <w:r w:rsidR="00E23DEA" w:rsidRPr="003F3CBD">
        <w:rPr>
          <w:rFonts w:ascii="Arial" w:hAnsi="Arial" w:cs="Arial"/>
          <w:sz w:val="22"/>
          <w:szCs w:val="22"/>
        </w:rPr>
        <w:t>practice.</w:t>
      </w:r>
    </w:p>
    <w:p w14:paraId="5F9F86D5" w14:textId="77777777" w:rsidR="00F10818" w:rsidRPr="003F3CBD" w:rsidRDefault="00F10818" w:rsidP="00C65142">
      <w:pPr>
        <w:spacing w:line="360" w:lineRule="auto"/>
        <w:rPr>
          <w:rFonts w:ascii="Arial" w:hAnsi="Arial" w:cs="Arial"/>
          <w:b/>
          <w:sz w:val="22"/>
          <w:szCs w:val="22"/>
        </w:rPr>
      </w:pPr>
    </w:p>
    <w:p w14:paraId="060485E1" w14:textId="77777777" w:rsidR="00F10818" w:rsidRPr="003F3CBD" w:rsidRDefault="00F10818" w:rsidP="00C65142">
      <w:pPr>
        <w:spacing w:line="360" w:lineRule="auto"/>
        <w:rPr>
          <w:rFonts w:ascii="Arial" w:hAnsi="Arial" w:cs="Arial"/>
          <w:b/>
          <w:sz w:val="22"/>
          <w:szCs w:val="22"/>
        </w:rPr>
      </w:pPr>
      <w:r w:rsidRPr="003F3CBD">
        <w:rPr>
          <w:rFonts w:ascii="Arial" w:hAnsi="Arial" w:cs="Arial"/>
          <w:b/>
          <w:sz w:val="22"/>
          <w:szCs w:val="22"/>
        </w:rPr>
        <w:t>Intellectual / Professional skills &amp; abilities:</w:t>
      </w:r>
    </w:p>
    <w:p w14:paraId="7690BCCF" w14:textId="78416594" w:rsidR="00F10818" w:rsidRPr="003F3CBD" w:rsidRDefault="00F10818" w:rsidP="00C65142">
      <w:pPr>
        <w:pStyle w:val="ListParagraph"/>
        <w:numPr>
          <w:ilvl w:val="0"/>
          <w:numId w:val="9"/>
        </w:numPr>
        <w:spacing w:line="360" w:lineRule="auto"/>
        <w:contextualSpacing/>
        <w:rPr>
          <w:rFonts w:ascii="Arial" w:hAnsi="Arial" w:cs="Arial"/>
          <w:sz w:val="22"/>
          <w:szCs w:val="22"/>
        </w:rPr>
      </w:pPr>
      <w:r w:rsidRPr="003F3CBD">
        <w:rPr>
          <w:rFonts w:ascii="Arial" w:hAnsi="Arial" w:cs="Arial"/>
          <w:sz w:val="22"/>
          <w:szCs w:val="22"/>
        </w:rPr>
        <w:t xml:space="preserve">Demonstrate professional skills in consultation, decision making and prescribing safely and </w:t>
      </w:r>
      <w:r w:rsidR="00E23DEA" w:rsidRPr="003F3CBD">
        <w:rPr>
          <w:rFonts w:ascii="Arial" w:hAnsi="Arial" w:cs="Arial"/>
          <w:sz w:val="22"/>
          <w:szCs w:val="22"/>
        </w:rPr>
        <w:t>effectively.</w:t>
      </w:r>
    </w:p>
    <w:p w14:paraId="29A85A9F" w14:textId="6144780C" w:rsidR="00F10818" w:rsidRPr="003F3CBD" w:rsidRDefault="00F10818" w:rsidP="00C65142">
      <w:pPr>
        <w:pStyle w:val="ListParagraph"/>
        <w:numPr>
          <w:ilvl w:val="0"/>
          <w:numId w:val="9"/>
        </w:numPr>
        <w:spacing w:line="360" w:lineRule="auto"/>
        <w:contextualSpacing/>
        <w:rPr>
          <w:rFonts w:ascii="Arial" w:hAnsi="Arial" w:cs="Arial"/>
          <w:sz w:val="22"/>
          <w:szCs w:val="22"/>
        </w:rPr>
      </w:pPr>
      <w:r w:rsidRPr="003F3CBD">
        <w:rPr>
          <w:rFonts w:ascii="Arial" w:hAnsi="Arial" w:cs="Arial"/>
          <w:sz w:val="22"/>
          <w:szCs w:val="22"/>
        </w:rPr>
        <w:t xml:space="preserve">Work in partnership with patients to monitor and review treatment, manage/report adverse drug </w:t>
      </w:r>
      <w:r w:rsidR="00E23DEA" w:rsidRPr="003F3CBD">
        <w:rPr>
          <w:rFonts w:ascii="Arial" w:hAnsi="Arial" w:cs="Arial"/>
          <w:sz w:val="22"/>
          <w:szCs w:val="22"/>
        </w:rPr>
        <w:t>reactions.</w:t>
      </w:r>
    </w:p>
    <w:p w14:paraId="3AA93E55" w14:textId="77777777" w:rsidR="00F10818" w:rsidRPr="003F3CBD" w:rsidRDefault="00F10818" w:rsidP="00C65142">
      <w:pPr>
        <w:spacing w:line="360" w:lineRule="auto"/>
        <w:rPr>
          <w:rFonts w:ascii="Arial" w:hAnsi="Arial" w:cs="Arial"/>
          <w:sz w:val="22"/>
          <w:szCs w:val="22"/>
        </w:rPr>
      </w:pPr>
      <w:r w:rsidRPr="003F3CBD">
        <w:rPr>
          <w:rFonts w:ascii="Arial" w:hAnsi="Arial" w:cs="Arial"/>
          <w:b/>
          <w:sz w:val="22"/>
          <w:szCs w:val="22"/>
        </w:rPr>
        <w:t>Personal Values Attributes</w:t>
      </w:r>
      <w:r w:rsidR="003D3E90" w:rsidRPr="003F3CBD">
        <w:rPr>
          <w:rFonts w:ascii="Arial" w:hAnsi="Arial" w:cs="Arial"/>
          <w:b/>
          <w:sz w:val="22"/>
          <w:szCs w:val="22"/>
        </w:rPr>
        <w:t>:</w:t>
      </w:r>
    </w:p>
    <w:p w14:paraId="09C9220B" w14:textId="54EA88AA" w:rsidR="00F10818" w:rsidRPr="003F3CBD" w:rsidRDefault="00F10818" w:rsidP="00C65142">
      <w:pPr>
        <w:pStyle w:val="ListParagraph"/>
        <w:numPr>
          <w:ilvl w:val="0"/>
          <w:numId w:val="9"/>
        </w:numPr>
        <w:spacing w:line="360" w:lineRule="auto"/>
        <w:contextualSpacing/>
        <w:rPr>
          <w:rFonts w:ascii="Arial" w:hAnsi="Arial" w:cs="Arial"/>
          <w:sz w:val="22"/>
          <w:szCs w:val="22"/>
        </w:rPr>
      </w:pPr>
      <w:r w:rsidRPr="003F3CBD">
        <w:rPr>
          <w:rFonts w:ascii="Arial" w:hAnsi="Arial" w:cs="Arial"/>
          <w:sz w:val="22"/>
          <w:szCs w:val="22"/>
        </w:rPr>
        <w:t xml:space="preserve">Reflect on prescribing practice and support others to prescribe safely and effectively as part of a multi-disciplinary </w:t>
      </w:r>
      <w:r w:rsidR="00E23DEA" w:rsidRPr="003F3CBD">
        <w:rPr>
          <w:rFonts w:ascii="Arial" w:hAnsi="Arial" w:cs="Arial"/>
          <w:sz w:val="22"/>
          <w:szCs w:val="22"/>
        </w:rPr>
        <w:t>team.</w:t>
      </w:r>
    </w:p>
    <w:bookmarkEnd w:id="22"/>
    <w:p w14:paraId="042BA756" w14:textId="77777777" w:rsidR="00075807" w:rsidRPr="003F3CBD" w:rsidRDefault="00075807" w:rsidP="00C65142">
      <w:pPr>
        <w:pStyle w:val="ListParagraph"/>
        <w:spacing w:line="360" w:lineRule="auto"/>
        <w:ind w:left="0"/>
        <w:contextualSpacing/>
        <w:rPr>
          <w:rFonts w:ascii="Arial" w:hAnsi="Arial" w:cs="Arial"/>
          <w:sz w:val="22"/>
          <w:szCs w:val="22"/>
        </w:rPr>
      </w:pPr>
    </w:p>
    <w:p w14:paraId="5B5CC997" w14:textId="4457C50D" w:rsidR="00075807" w:rsidRPr="00F96601" w:rsidRDefault="00075807" w:rsidP="00D83A76">
      <w:pPr>
        <w:pStyle w:val="BodyText2"/>
        <w:spacing w:line="360" w:lineRule="auto"/>
        <w:rPr>
          <w:rFonts w:ascii="Arial" w:hAnsi="Arial" w:cs="Arial"/>
          <w:b/>
          <w:sz w:val="22"/>
          <w:szCs w:val="22"/>
          <w:u w:val="single"/>
        </w:rPr>
      </w:pPr>
      <w:r w:rsidRPr="00F96601">
        <w:rPr>
          <w:rFonts w:ascii="Arial" w:hAnsi="Arial" w:cs="Arial"/>
          <w:b/>
          <w:sz w:val="22"/>
          <w:szCs w:val="22"/>
          <w:u w:val="single"/>
        </w:rPr>
        <w:t>Module Learning Outcomes Level 7</w:t>
      </w:r>
    </w:p>
    <w:p w14:paraId="11AE841E" w14:textId="77777777" w:rsidR="00075807" w:rsidRPr="003F3CBD" w:rsidRDefault="00075807" w:rsidP="00C65142">
      <w:pPr>
        <w:spacing w:line="360" w:lineRule="auto"/>
        <w:rPr>
          <w:rFonts w:ascii="Arial" w:hAnsi="Arial" w:cs="Arial"/>
          <w:sz w:val="22"/>
          <w:szCs w:val="22"/>
        </w:rPr>
      </w:pPr>
      <w:r w:rsidRPr="003F3CBD">
        <w:rPr>
          <w:rFonts w:ascii="Arial" w:hAnsi="Arial" w:cs="Arial"/>
          <w:sz w:val="22"/>
          <w:szCs w:val="22"/>
        </w:rPr>
        <w:t>By the end of the module, you will be able to:</w:t>
      </w:r>
    </w:p>
    <w:p w14:paraId="6F0F39B4" w14:textId="77777777" w:rsidR="00075807" w:rsidRPr="003F3CBD" w:rsidRDefault="00075807" w:rsidP="00C65142">
      <w:pPr>
        <w:spacing w:line="360" w:lineRule="auto"/>
        <w:rPr>
          <w:rFonts w:ascii="Arial" w:hAnsi="Arial" w:cs="Arial"/>
          <w:sz w:val="22"/>
          <w:szCs w:val="22"/>
        </w:rPr>
      </w:pPr>
    </w:p>
    <w:p w14:paraId="3625A12F" w14:textId="77777777" w:rsidR="00F10818" w:rsidRPr="003F3CBD" w:rsidRDefault="00F10818" w:rsidP="00C65142">
      <w:pPr>
        <w:spacing w:line="360" w:lineRule="auto"/>
        <w:rPr>
          <w:rFonts w:ascii="Arial" w:hAnsi="Arial" w:cs="Arial"/>
          <w:b/>
          <w:sz w:val="22"/>
          <w:szCs w:val="22"/>
        </w:rPr>
      </w:pPr>
      <w:r w:rsidRPr="003F3CBD">
        <w:rPr>
          <w:rFonts w:ascii="Arial" w:hAnsi="Arial" w:cs="Arial"/>
          <w:b/>
          <w:sz w:val="22"/>
          <w:szCs w:val="22"/>
        </w:rPr>
        <w:t xml:space="preserve">Knowledge &amp; Understanding: </w:t>
      </w:r>
    </w:p>
    <w:p w14:paraId="5CA5460A" w14:textId="163AD1A2" w:rsidR="00F10818" w:rsidRPr="003F3CBD" w:rsidRDefault="00F10818" w:rsidP="00C65142">
      <w:pPr>
        <w:pStyle w:val="ListParagraph"/>
        <w:numPr>
          <w:ilvl w:val="0"/>
          <w:numId w:val="16"/>
        </w:numPr>
        <w:spacing w:line="360" w:lineRule="auto"/>
        <w:contextualSpacing/>
        <w:rPr>
          <w:rFonts w:ascii="Arial" w:hAnsi="Arial" w:cs="Arial"/>
          <w:sz w:val="22"/>
          <w:szCs w:val="22"/>
        </w:rPr>
      </w:pPr>
      <w:r w:rsidRPr="003F3CBD">
        <w:rPr>
          <w:rFonts w:ascii="Arial" w:hAnsi="Arial" w:cs="Arial"/>
          <w:sz w:val="22"/>
          <w:szCs w:val="22"/>
        </w:rPr>
        <w:t xml:space="preserve">Articulate and debate the legal, ethical and professional frameworks for accountability and responsibility for prescribing within your own sphere of </w:t>
      </w:r>
      <w:r w:rsidR="00E23DEA" w:rsidRPr="003F3CBD">
        <w:rPr>
          <w:rFonts w:ascii="Arial" w:hAnsi="Arial" w:cs="Arial"/>
          <w:sz w:val="22"/>
          <w:szCs w:val="22"/>
        </w:rPr>
        <w:t>practice.</w:t>
      </w:r>
    </w:p>
    <w:p w14:paraId="4B7CCFCA" w14:textId="297295D0" w:rsidR="00F10818" w:rsidRPr="003F3CBD" w:rsidRDefault="00F10818" w:rsidP="00C65142">
      <w:pPr>
        <w:pStyle w:val="ListParagraph"/>
        <w:numPr>
          <w:ilvl w:val="0"/>
          <w:numId w:val="16"/>
        </w:numPr>
        <w:spacing w:line="360" w:lineRule="auto"/>
        <w:contextualSpacing/>
        <w:rPr>
          <w:rFonts w:ascii="Arial" w:hAnsi="Arial" w:cs="Arial"/>
          <w:sz w:val="22"/>
          <w:szCs w:val="22"/>
        </w:rPr>
      </w:pPr>
      <w:r w:rsidRPr="003F3CBD">
        <w:rPr>
          <w:rFonts w:ascii="Arial" w:hAnsi="Arial" w:cs="Arial"/>
          <w:sz w:val="22"/>
          <w:szCs w:val="22"/>
        </w:rPr>
        <w:t xml:space="preserve">Critically evaluate evidence to support your prescribing </w:t>
      </w:r>
      <w:r w:rsidR="00E23DEA" w:rsidRPr="003F3CBD">
        <w:rPr>
          <w:rFonts w:ascii="Arial" w:hAnsi="Arial" w:cs="Arial"/>
          <w:sz w:val="22"/>
          <w:szCs w:val="22"/>
        </w:rPr>
        <w:t>decisions.</w:t>
      </w:r>
    </w:p>
    <w:p w14:paraId="0E3C5047" w14:textId="2C477587" w:rsidR="00F10818" w:rsidRPr="003F3CBD" w:rsidRDefault="00F10818" w:rsidP="00C65142">
      <w:pPr>
        <w:pStyle w:val="ListParagraph"/>
        <w:numPr>
          <w:ilvl w:val="0"/>
          <w:numId w:val="16"/>
        </w:numPr>
        <w:spacing w:line="360" w:lineRule="auto"/>
        <w:contextualSpacing/>
        <w:rPr>
          <w:rFonts w:ascii="Arial" w:hAnsi="Arial" w:cs="Arial"/>
          <w:sz w:val="22"/>
          <w:szCs w:val="22"/>
        </w:rPr>
      </w:pPr>
      <w:r w:rsidRPr="003F3CBD">
        <w:rPr>
          <w:rFonts w:ascii="Arial" w:hAnsi="Arial" w:cs="Arial"/>
          <w:sz w:val="22"/>
          <w:szCs w:val="22"/>
        </w:rPr>
        <w:t xml:space="preserve">Demonstrate knowledge and understanding of pharmacokinetic and pharmacodynamics of drugs used within your sphere of </w:t>
      </w:r>
      <w:r w:rsidR="00E23DEA" w:rsidRPr="003F3CBD">
        <w:rPr>
          <w:rFonts w:ascii="Arial" w:hAnsi="Arial" w:cs="Arial"/>
          <w:sz w:val="22"/>
          <w:szCs w:val="22"/>
        </w:rPr>
        <w:t>practice.</w:t>
      </w:r>
    </w:p>
    <w:p w14:paraId="3AE069BE" w14:textId="77777777" w:rsidR="00F10818" w:rsidRPr="003F3CBD" w:rsidRDefault="00F10818" w:rsidP="00C65142">
      <w:pPr>
        <w:spacing w:line="360" w:lineRule="auto"/>
        <w:rPr>
          <w:rFonts w:ascii="Arial" w:hAnsi="Arial" w:cs="Arial"/>
          <w:b/>
          <w:sz w:val="22"/>
          <w:szCs w:val="22"/>
        </w:rPr>
      </w:pPr>
      <w:r w:rsidRPr="003F3CBD">
        <w:rPr>
          <w:rFonts w:ascii="Arial" w:hAnsi="Arial" w:cs="Arial"/>
          <w:b/>
          <w:sz w:val="22"/>
          <w:szCs w:val="22"/>
        </w:rPr>
        <w:t>Intellectual / Professional skills &amp; abilities:</w:t>
      </w:r>
    </w:p>
    <w:p w14:paraId="4E456F78" w14:textId="3D57AA42" w:rsidR="00F10818" w:rsidRPr="003F3CBD" w:rsidRDefault="00F10818" w:rsidP="00C65142">
      <w:pPr>
        <w:pStyle w:val="ListParagraph"/>
        <w:numPr>
          <w:ilvl w:val="0"/>
          <w:numId w:val="16"/>
        </w:numPr>
        <w:spacing w:line="360" w:lineRule="auto"/>
        <w:contextualSpacing/>
        <w:rPr>
          <w:rFonts w:ascii="Arial" w:hAnsi="Arial" w:cs="Arial"/>
          <w:sz w:val="22"/>
          <w:szCs w:val="22"/>
        </w:rPr>
      </w:pPr>
      <w:r w:rsidRPr="003F3CBD">
        <w:rPr>
          <w:rFonts w:ascii="Arial" w:hAnsi="Arial" w:cs="Arial"/>
          <w:sz w:val="22"/>
          <w:szCs w:val="22"/>
        </w:rPr>
        <w:t xml:space="preserve">Demonstrate professional skills in consultation, decision making and prescribing safely and </w:t>
      </w:r>
      <w:r w:rsidR="00E23DEA" w:rsidRPr="003F3CBD">
        <w:rPr>
          <w:rFonts w:ascii="Arial" w:hAnsi="Arial" w:cs="Arial"/>
          <w:sz w:val="22"/>
          <w:szCs w:val="22"/>
        </w:rPr>
        <w:t>effectively.</w:t>
      </w:r>
    </w:p>
    <w:p w14:paraId="58D23971" w14:textId="7028009C" w:rsidR="00F10818" w:rsidRPr="003F3CBD" w:rsidRDefault="00F10818" w:rsidP="00C65142">
      <w:pPr>
        <w:pStyle w:val="ListParagraph"/>
        <w:numPr>
          <w:ilvl w:val="0"/>
          <w:numId w:val="16"/>
        </w:numPr>
        <w:spacing w:line="360" w:lineRule="auto"/>
        <w:contextualSpacing/>
        <w:rPr>
          <w:rFonts w:ascii="Arial" w:hAnsi="Arial" w:cs="Arial"/>
          <w:sz w:val="22"/>
          <w:szCs w:val="22"/>
        </w:rPr>
      </w:pPr>
      <w:r w:rsidRPr="003F3CBD">
        <w:rPr>
          <w:rFonts w:ascii="Arial" w:hAnsi="Arial" w:cs="Arial"/>
          <w:sz w:val="22"/>
          <w:szCs w:val="22"/>
        </w:rPr>
        <w:t xml:space="preserve">Work in partnership with patients to monitor and review treatment, manage/report adverse drug </w:t>
      </w:r>
      <w:r w:rsidR="00E23DEA" w:rsidRPr="003F3CBD">
        <w:rPr>
          <w:rFonts w:ascii="Arial" w:hAnsi="Arial" w:cs="Arial"/>
          <w:sz w:val="22"/>
          <w:szCs w:val="22"/>
        </w:rPr>
        <w:t>reactions.</w:t>
      </w:r>
    </w:p>
    <w:p w14:paraId="13F27EA4" w14:textId="77777777" w:rsidR="00F10818" w:rsidRPr="003F3CBD" w:rsidRDefault="00F10818" w:rsidP="00C65142">
      <w:pPr>
        <w:spacing w:line="360" w:lineRule="auto"/>
        <w:rPr>
          <w:rFonts w:ascii="Arial" w:hAnsi="Arial" w:cs="Arial"/>
          <w:sz w:val="22"/>
          <w:szCs w:val="22"/>
        </w:rPr>
      </w:pPr>
      <w:r w:rsidRPr="003F3CBD">
        <w:rPr>
          <w:rFonts w:ascii="Arial" w:hAnsi="Arial" w:cs="Arial"/>
          <w:b/>
          <w:sz w:val="22"/>
          <w:szCs w:val="22"/>
        </w:rPr>
        <w:t>Personal Values Attributes</w:t>
      </w:r>
      <w:r w:rsidRPr="003F3CBD">
        <w:rPr>
          <w:rFonts w:ascii="Arial" w:hAnsi="Arial" w:cs="Arial"/>
          <w:sz w:val="22"/>
          <w:szCs w:val="22"/>
        </w:rPr>
        <w:t>:</w:t>
      </w:r>
    </w:p>
    <w:p w14:paraId="58F12435" w14:textId="0591B9C5" w:rsidR="00F10818" w:rsidRPr="003F3CBD" w:rsidRDefault="00F10818" w:rsidP="00C65142">
      <w:pPr>
        <w:pStyle w:val="ListParagraph"/>
        <w:numPr>
          <w:ilvl w:val="0"/>
          <w:numId w:val="16"/>
        </w:numPr>
        <w:spacing w:line="360" w:lineRule="auto"/>
        <w:contextualSpacing/>
        <w:rPr>
          <w:rFonts w:ascii="Arial" w:hAnsi="Arial" w:cs="Arial"/>
          <w:sz w:val="22"/>
          <w:szCs w:val="22"/>
        </w:rPr>
      </w:pPr>
      <w:r w:rsidRPr="003F3CBD">
        <w:rPr>
          <w:rFonts w:ascii="Arial" w:hAnsi="Arial" w:cs="Arial"/>
          <w:sz w:val="22"/>
          <w:szCs w:val="22"/>
        </w:rPr>
        <w:t xml:space="preserve">Reflect on prescribing practice and support others to prescribe safely and effectively as part of a multi-disciplinary </w:t>
      </w:r>
      <w:r w:rsidR="00E23DEA" w:rsidRPr="003F3CBD">
        <w:rPr>
          <w:rFonts w:ascii="Arial" w:hAnsi="Arial" w:cs="Arial"/>
          <w:sz w:val="22"/>
          <w:szCs w:val="22"/>
        </w:rPr>
        <w:t>team.</w:t>
      </w:r>
    </w:p>
    <w:p w14:paraId="3606DBCC" w14:textId="77777777" w:rsidR="00B861AD" w:rsidRPr="003F3CBD" w:rsidRDefault="00B861AD" w:rsidP="00C65142">
      <w:pPr>
        <w:spacing w:line="360" w:lineRule="auto"/>
        <w:jc w:val="both"/>
        <w:rPr>
          <w:rFonts w:ascii="Arial" w:hAnsi="Arial" w:cs="Arial"/>
          <w:b/>
          <w:sz w:val="22"/>
          <w:szCs w:val="22"/>
        </w:rPr>
      </w:pPr>
    </w:p>
    <w:p w14:paraId="402AF315" w14:textId="00AA0454" w:rsidR="00E02E9C" w:rsidRPr="004D6D13" w:rsidRDefault="008A7B6B" w:rsidP="003727DA">
      <w:pPr>
        <w:pStyle w:val="Heading2"/>
        <w:rPr>
          <w:u w:val="single"/>
        </w:rPr>
      </w:pPr>
      <w:bookmarkStart w:id="23" w:name="_Toc161296740"/>
      <w:bookmarkStart w:id="24" w:name="_Toc161297011"/>
      <w:r w:rsidRPr="004D6D13">
        <w:rPr>
          <w:u w:val="single"/>
        </w:rPr>
        <w:t xml:space="preserve">Module </w:t>
      </w:r>
      <w:r w:rsidR="00E02E9C" w:rsidRPr="004D6D13">
        <w:rPr>
          <w:u w:val="single"/>
        </w:rPr>
        <w:t>Assessment</w:t>
      </w:r>
      <w:bookmarkEnd w:id="23"/>
      <w:bookmarkEnd w:id="24"/>
    </w:p>
    <w:p w14:paraId="4ABC3B87" w14:textId="77777777" w:rsidR="00047C29" w:rsidRPr="003F3CBD" w:rsidRDefault="00047C29" w:rsidP="001D489B">
      <w:pPr>
        <w:spacing w:line="360" w:lineRule="auto"/>
        <w:rPr>
          <w:rFonts w:ascii="Arial" w:hAnsi="Arial" w:cs="Arial"/>
          <w:sz w:val="22"/>
          <w:szCs w:val="22"/>
        </w:rPr>
      </w:pPr>
      <w:r w:rsidRPr="003F3CBD">
        <w:rPr>
          <w:rFonts w:ascii="Arial" w:hAnsi="Arial" w:cs="Arial"/>
          <w:sz w:val="22"/>
          <w:szCs w:val="22"/>
        </w:rPr>
        <w:t xml:space="preserve">There are </w:t>
      </w:r>
      <w:r w:rsidR="00E31BF8" w:rsidRPr="003F3CBD">
        <w:rPr>
          <w:rFonts w:ascii="Arial" w:hAnsi="Arial" w:cs="Arial"/>
          <w:sz w:val="22"/>
          <w:szCs w:val="22"/>
        </w:rPr>
        <w:t>f</w:t>
      </w:r>
      <w:r w:rsidR="000F3BD4" w:rsidRPr="003F3CBD">
        <w:rPr>
          <w:rFonts w:ascii="Arial" w:hAnsi="Arial" w:cs="Arial"/>
          <w:sz w:val="22"/>
          <w:szCs w:val="22"/>
        </w:rPr>
        <w:t>our</w:t>
      </w:r>
      <w:r w:rsidRPr="003F3CBD">
        <w:rPr>
          <w:rFonts w:ascii="Arial" w:hAnsi="Arial" w:cs="Arial"/>
          <w:sz w:val="22"/>
          <w:szCs w:val="22"/>
        </w:rPr>
        <w:t xml:space="preserve"> elements of assessment in this module: numeracy </w:t>
      </w:r>
      <w:r w:rsidR="003D3E90" w:rsidRPr="003F3CBD">
        <w:rPr>
          <w:rFonts w:ascii="Arial" w:hAnsi="Arial" w:cs="Arial"/>
          <w:sz w:val="22"/>
          <w:szCs w:val="22"/>
        </w:rPr>
        <w:t>assessment</w:t>
      </w:r>
      <w:r w:rsidRPr="003F3CBD">
        <w:rPr>
          <w:rFonts w:ascii="Arial" w:hAnsi="Arial" w:cs="Arial"/>
          <w:sz w:val="22"/>
          <w:szCs w:val="22"/>
        </w:rPr>
        <w:t>, pharmacology examination,</w:t>
      </w:r>
      <w:r w:rsidR="003D3E90" w:rsidRPr="003F3CBD">
        <w:rPr>
          <w:rFonts w:ascii="Arial" w:hAnsi="Arial" w:cs="Arial"/>
          <w:sz w:val="22"/>
          <w:szCs w:val="22"/>
        </w:rPr>
        <w:t xml:space="preserve"> academic</w:t>
      </w:r>
      <w:r w:rsidRPr="003F3CBD">
        <w:rPr>
          <w:rFonts w:ascii="Arial" w:hAnsi="Arial" w:cs="Arial"/>
          <w:sz w:val="22"/>
          <w:szCs w:val="22"/>
        </w:rPr>
        <w:t xml:space="preserve"> and practice assessment. There is no compensation between assessments</w:t>
      </w:r>
      <w:r w:rsidR="003D3E90" w:rsidRPr="003F3CBD">
        <w:rPr>
          <w:rFonts w:ascii="Arial" w:hAnsi="Arial" w:cs="Arial"/>
          <w:sz w:val="22"/>
          <w:szCs w:val="22"/>
        </w:rPr>
        <w:t xml:space="preserve">; you </w:t>
      </w:r>
      <w:r w:rsidR="00EE75B5" w:rsidRPr="003F3CBD">
        <w:rPr>
          <w:rFonts w:ascii="Arial" w:hAnsi="Arial" w:cs="Arial"/>
          <w:sz w:val="22"/>
          <w:szCs w:val="22"/>
        </w:rPr>
        <w:t>must</w:t>
      </w:r>
      <w:r w:rsidR="003D3E90" w:rsidRPr="003F3CBD">
        <w:rPr>
          <w:rFonts w:ascii="Arial" w:hAnsi="Arial" w:cs="Arial"/>
          <w:sz w:val="22"/>
          <w:szCs w:val="22"/>
        </w:rPr>
        <w:t xml:space="preserve"> pass all components.</w:t>
      </w:r>
      <w:r w:rsidRPr="003F3CBD">
        <w:rPr>
          <w:rFonts w:ascii="Arial" w:hAnsi="Arial" w:cs="Arial"/>
          <w:sz w:val="22"/>
          <w:szCs w:val="22"/>
        </w:rPr>
        <w:t xml:space="preserve">  </w:t>
      </w:r>
    </w:p>
    <w:p w14:paraId="32448E26" w14:textId="77777777" w:rsidR="00047C29" w:rsidRDefault="00047C29" w:rsidP="00C65142">
      <w:pPr>
        <w:spacing w:line="360" w:lineRule="auto"/>
        <w:rPr>
          <w:rFonts w:ascii="Arial" w:hAnsi="Arial" w:cs="Arial"/>
          <w:sz w:val="22"/>
          <w:szCs w:val="22"/>
        </w:rPr>
      </w:pPr>
    </w:p>
    <w:p w14:paraId="182CFE7D" w14:textId="77777777" w:rsidR="003E60D8" w:rsidRDefault="003E60D8" w:rsidP="00C65142">
      <w:pPr>
        <w:spacing w:line="360" w:lineRule="auto"/>
        <w:rPr>
          <w:rFonts w:ascii="Arial" w:hAnsi="Arial" w:cs="Arial"/>
          <w:sz w:val="22"/>
          <w:szCs w:val="22"/>
        </w:rPr>
      </w:pPr>
    </w:p>
    <w:p w14:paraId="541AC1E5" w14:textId="77777777" w:rsidR="003E60D8" w:rsidRPr="003F3CBD" w:rsidRDefault="003E60D8" w:rsidP="00C65142">
      <w:pPr>
        <w:spacing w:line="360" w:lineRule="auto"/>
        <w:rPr>
          <w:rFonts w:ascii="Arial" w:hAnsi="Arial" w:cs="Arial"/>
          <w:sz w:val="22"/>
          <w:szCs w:val="22"/>
        </w:rPr>
      </w:pPr>
    </w:p>
    <w:tbl>
      <w:tblPr>
        <w:tblW w:w="964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3"/>
        <w:gridCol w:w="3930"/>
        <w:gridCol w:w="1615"/>
        <w:gridCol w:w="1547"/>
      </w:tblGrid>
      <w:tr w:rsidR="003F3CBD" w:rsidRPr="003F3CBD" w14:paraId="3A305E7A" w14:textId="77777777" w:rsidTr="00DD252A">
        <w:trPr>
          <w:trHeight w:val="536"/>
        </w:trPr>
        <w:tc>
          <w:tcPr>
            <w:tcW w:w="2553" w:type="dxa"/>
            <w:shd w:val="clear" w:color="auto" w:fill="auto"/>
          </w:tcPr>
          <w:p w14:paraId="0B0E150F" w14:textId="77777777" w:rsidR="001714A5" w:rsidRPr="00D83A76" w:rsidRDefault="001714A5" w:rsidP="00D83A76">
            <w:pPr>
              <w:spacing w:line="360" w:lineRule="auto"/>
              <w:jc w:val="center"/>
              <w:rPr>
                <w:rFonts w:ascii="Arial" w:hAnsi="Arial" w:cs="Arial"/>
                <w:b/>
                <w:sz w:val="24"/>
                <w:szCs w:val="24"/>
                <w:lang w:eastAsia="en-GB"/>
              </w:rPr>
            </w:pPr>
            <w:r w:rsidRPr="00D83A76">
              <w:rPr>
                <w:rFonts w:ascii="Arial" w:hAnsi="Arial" w:cs="Arial"/>
                <w:b/>
                <w:sz w:val="24"/>
                <w:szCs w:val="24"/>
                <w:lang w:eastAsia="en-GB"/>
              </w:rPr>
              <w:lastRenderedPageBreak/>
              <w:t>Assessment Component</w:t>
            </w:r>
          </w:p>
        </w:tc>
        <w:tc>
          <w:tcPr>
            <w:tcW w:w="3930" w:type="dxa"/>
            <w:shd w:val="clear" w:color="auto" w:fill="auto"/>
          </w:tcPr>
          <w:p w14:paraId="364A9E57" w14:textId="77777777" w:rsidR="001714A5" w:rsidRPr="00D83A76" w:rsidRDefault="001714A5" w:rsidP="00D83A76">
            <w:pPr>
              <w:spacing w:line="360" w:lineRule="auto"/>
              <w:ind w:left="142"/>
              <w:jc w:val="center"/>
              <w:rPr>
                <w:rFonts w:ascii="Arial" w:hAnsi="Arial" w:cs="Arial"/>
                <w:b/>
                <w:sz w:val="24"/>
                <w:szCs w:val="24"/>
                <w:lang w:eastAsia="en-GB"/>
              </w:rPr>
            </w:pPr>
            <w:r w:rsidRPr="00D83A76">
              <w:rPr>
                <w:rFonts w:ascii="Arial" w:hAnsi="Arial" w:cs="Arial"/>
                <w:b/>
                <w:sz w:val="24"/>
                <w:szCs w:val="24"/>
                <w:lang w:eastAsia="en-GB"/>
              </w:rPr>
              <w:t>Assessment method</w:t>
            </w:r>
          </w:p>
        </w:tc>
        <w:tc>
          <w:tcPr>
            <w:tcW w:w="1615" w:type="dxa"/>
            <w:shd w:val="clear" w:color="auto" w:fill="auto"/>
          </w:tcPr>
          <w:p w14:paraId="67A94ACB" w14:textId="77777777" w:rsidR="001714A5" w:rsidRPr="00D83A76" w:rsidRDefault="001714A5" w:rsidP="00D83A76">
            <w:pPr>
              <w:spacing w:line="360" w:lineRule="auto"/>
              <w:ind w:left="142"/>
              <w:jc w:val="center"/>
              <w:rPr>
                <w:rFonts w:ascii="Arial" w:hAnsi="Arial" w:cs="Arial"/>
                <w:b/>
                <w:sz w:val="24"/>
                <w:szCs w:val="24"/>
                <w:lang w:eastAsia="en-GB"/>
              </w:rPr>
            </w:pPr>
            <w:r w:rsidRPr="00D83A76">
              <w:rPr>
                <w:rFonts w:ascii="Arial" w:hAnsi="Arial" w:cs="Arial"/>
                <w:b/>
                <w:sz w:val="24"/>
                <w:szCs w:val="24"/>
                <w:lang w:eastAsia="en-GB"/>
              </w:rPr>
              <w:t>Pass mark (%)</w:t>
            </w:r>
          </w:p>
        </w:tc>
        <w:tc>
          <w:tcPr>
            <w:tcW w:w="1547" w:type="dxa"/>
            <w:shd w:val="clear" w:color="auto" w:fill="auto"/>
          </w:tcPr>
          <w:p w14:paraId="64A729C2" w14:textId="77777777" w:rsidR="001714A5" w:rsidRPr="00D83A76" w:rsidRDefault="001714A5" w:rsidP="00D83A76">
            <w:pPr>
              <w:spacing w:line="360" w:lineRule="auto"/>
              <w:ind w:left="142"/>
              <w:jc w:val="center"/>
              <w:rPr>
                <w:rFonts w:ascii="Arial" w:hAnsi="Arial" w:cs="Arial"/>
                <w:b/>
                <w:sz w:val="24"/>
                <w:szCs w:val="24"/>
                <w:lang w:eastAsia="en-GB"/>
              </w:rPr>
            </w:pPr>
            <w:r w:rsidRPr="00D83A76">
              <w:rPr>
                <w:rFonts w:ascii="Arial" w:hAnsi="Arial" w:cs="Arial"/>
                <w:b/>
                <w:sz w:val="24"/>
                <w:szCs w:val="24"/>
                <w:lang w:eastAsia="en-GB"/>
              </w:rPr>
              <w:t>Overall weighting</w:t>
            </w:r>
          </w:p>
          <w:p w14:paraId="7BF9D369" w14:textId="77777777" w:rsidR="001714A5" w:rsidRPr="00D83A76" w:rsidRDefault="001714A5" w:rsidP="00D83A76">
            <w:pPr>
              <w:spacing w:line="360" w:lineRule="auto"/>
              <w:ind w:left="142"/>
              <w:jc w:val="center"/>
              <w:rPr>
                <w:rFonts w:ascii="Arial" w:hAnsi="Arial" w:cs="Arial"/>
                <w:b/>
                <w:sz w:val="24"/>
                <w:szCs w:val="24"/>
                <w:lang w:eastAsia="en-GB"/>
              </w:rPr>
            </w:pPr>
            <w:r w:rsidRPr="00D83A76">
              <w:rPr>
                <w:rFonts w:ascii="Arial" w:hAnsi="Arial" w:cs="Arial"/>
                <w:b/>
                <w:sz w:val="24"/>
                <w:szCs w:val="24"/>
                <w:lang w:eastAsia="en-GB"/>
              </w:rPr>
              <w:t>(%)</w:t>
            </w:r>
          </w:p>
        </w:tc>
      </w:tr>
      <w:tr w:rsidR="003F3CBD" w:rsidRPr="003F3CBD" w14:paraId="6C72CFFF" w14:textId="77777777" w:rsidTr="00DD252A">
        <w:trPr>
          <w:trHeight w:val="456"/>
        </w:trPr>
        <w:tc>
          <w:tcPr>
            <w:tcW w:w="2553" w:type="dxa"/>
            <w:shd w:val="clear" w:color="auto" w:fill="auto"/>
          </w:tcPr>
          <w:p w14:paraId="6CA5478F" w14:textId="77777777" w:rsidR="001714A5" w:rsidRPr="003F3CBD" w:rsidRDefault="001714A5" w:rsidP="00DD252A">
            <w:pPr>
              <w:spacing w:line="360" w:lineRule="auto"/>
              <w:rPr>
                <w:rFonts w:ascii="Arial" w:hAnsi="Arial" w:cs="Arial"/>
                <w:sz w:val="22"/>
                <w:szCs w:val="22"/>
                <w:lang w:eastAsia="en-GB"/>
              </w:rPr>
            </w:pPr>
            <w:r w:rsidRPr="003F3CBD">
              <w:rPr>
                <w:rFonts w:ascii="Arial" w:hAnsi="Arial" w:cs="Arial"/>
                <w:sz w:val="22"/>
                <w:szCs w:val="22"/>
                <w:lang w:eastAsia="en-GB"/>
              </w:rPr>
              <w:t>Numeracy Assessment</w:t>
            </w:r>
          </w:p>
        </w:tc>
        <w:tc>
          <w:tcPr>
            <w:tcW w:w="3930" w:type="dxa"/>
            <w:shd w:val="clear" w:color="auto" w:fill="auto"/>
          </w:tcPr>
          <w:p w14:paraId="1BB71F9B" w14:textId="77777777" w:rsidR="001714A5" w:rsidRPr="00DD252A" w:rsidRDefault="001714A5" w:rsidP="00DD252A">
            <w:pPr>
              <w:spacing w:line="360" w:lineRule="auto"/>
              <w:rPr>
                <w:rFonts w:ascii="Arial" w:hAnsi="Arial" w:cs="Arial"/>
                <w:sz w:val="22"/>
                <w:szCs w:val="22"/>
                <w:lang w:eastAsia="en-GB"/>
              </w:rPr>
            </w:pPr>
            <w:r w:rsidRPr="00DD252A">
              <w:rPr>
                <w:rFonts w:ascii="Arial" w:hAnsi="Arial" w:cs="Arial"/>
                <w:sz w:val="22"/>
                <w:szCs w:val="22"/>
                <w:lang w:eastAsia="en-GB"/>
              </w:rPr>
              <w:t>Assessment of numeracy skills relating to prescribing</w:t>
            </w:r>
          </w:p>
        </w:tc>
        <w:tc>
          <w:tcPr>
            <w:tcW w:w="1615" w:type="dxa"/>
            <w:shd w:val="clear" w:color="auto" w:fill="auto"/>
          </w:tcPr>
          <w:p w14:paraId="3D32190A" w14:textId="45F75D63" w:rsidR="00DD252A" w:rsidRDefault="00DD252A" w:rsidP="00DD252A">
            <w:pPr>
              <w:spacing w:line="360" w:lineRule="auto"/>
              <w:rPr>
                <w:rFonts w:ascii="Arial" w:hAnsi="Arial" w:cs="Arial"/>
                <w:sz w:val="22"/>
                <w:szCs w:val="22"/>
                <w:lang w:eastAsia="en-GB"/>
              </w:rPr>
            </w:pPr>
            <w:r>
              <w:rPr>
                <w:rFonts w:ascii="Arial" w:hAnsi="Arial" w:cs="Arial"/>
                <w:sz w:val="22"/>
                <w:szCs w:val="22"/>
                <w:lang w:eastAsia="en-GB"/>
              </w:rPr>
              <w:t>1</w:t>
            </w:r>
            <w:r w:rsidR="001714A5" w:rsidRPr="003F3CBD">
              <w:rPr>
                <w:rFonts w:ascii="Arial" w:hAnsi="Arial" w:cs="Arial"/>
                <w:sz w:val="22"/>
                <w:szCs w:val="22"/>
                <w:lang w:eastAsia="en-GB"/>
              </w:rPr>
              <w:t>00</w:t>
            </w:r>
          </w:p>
          <w:p w14:paraId="5B442B17" w14:textId="118883B9" w:rsidR="001714A5" w:rsidRPr="003F3CBD" w:rsidRDefault="001714A5" w:rsidP="00DD252A">
            <w:pPr>
              <w:spacing w:line="360" w:lineRule="auto"/>
              <w:rPr>
                <w:rFonts w:ascii="Arial" w:hAnsi="Arial" w:cs="Arial"/>
                <w:sz w:val="22"/>
                <w:szCs w:val="22"/>
                <w:lang w:eastAsia="en-GB"/>
              </w:rPr>
            </w:pPr>
            <w:r w:rsidRPr="003F3CBD">
              <w:rPr>
                <w:rFonts w:ascii="Arial" w:hAnsi="Arial" w:cs="Arial"/>
                <w:sz w:val="22"/>
                <w:szCs w:val="22"/>
                <w:lang w:eastAsia="en-GB"/>
              </w:rPr>
              <w:t>(pass/</w:t>
            </w:r>
            <w:r w:rsidR="00915E2A" w:rsidRPr="003F3CBD">
              <w:rPr>
                <w:rFonts w:ascii="Arial" w:hAnsi="Arial" w:cs="Arial"/>
                <w:sz w:val="22"/>
                <w:szCs w:val="22"/>
                <w:lang w:eastAsia="en-GB"/>
              </w:rPr>
              <w:t>refer)</w:t>
            </w:r>
          </w:p>
        </w:tc>
        <w:tc>
          <w:tcPr>
            <w:tcW w:w="1547" w:type="dxa"/>
            <w:shd w:val="clear" w:color="auto" w:fill="auto"/>
          </w:tcPr>
          <w:p w14:paraId="6135EA85" w14:textId="77777777" w:rsidR="001714A5" w:rsidRPr="003F3CBD" w:rsidRDefault="001714A5" w:rsidP="00DD252A">
            <w:pPr>
              <w:spacing w:line="360" w:lineRule="auto"/>
              <w:rPr>
                <w:rFonts w:ascii="Arial" w:hAnsi="Arial" w:cs="Arial"/>
                <w:sz w:val="22"/>
                <w:szCs w:val="22"/>
                <w:lang w:eastAsia="en-GB"/>
              </w:rPr>
            </w:pPr>
            <w:r w:rsidRPr="003F3CBD">
              <w:rPr>
                <w:rFonts w:ascii="Arial" w:hAnsi="Arial" w:cs="Arial"/>
                <w:sz w:val="22"/>
                <w:szCs w:val="22"/>
                <w:lang w:eastAsia="en-GB"/>
              </w:rPr>
              <w:t>0</w:t>
            </w:r>
          </w:p>
        </w:tc>
      </w:tr>
      <w:tr w:rsidR="003F3CBD" w:rsidRPr="003F3CBD" w14:paraId="2E749E7B" w14:textId="77777777" w:rsidTr="00DD252A">
        <w:trPr>
          <w:trHeight w:val="684"/>
        </w:trPr>
        <w:tc>
          <w:tcPr>
            <w:tcW w:w="2553" w:type="dxa"/>
            <w:shd w:val="clear" w:color="auto" w:fill="auto"/>
          </w:tcPr>
          <w:p w14:paraId="0BA2681F" w14:textId="77777777" w:rsidR="001714A5" w:rsidRPr="003F3CBD" w:rsidRDefault="001714A5" w:rsidP="00DD252A">
            <w:pPr>
              <w:spacing w:line="360" w:lineRule="auto"/>
              <w:rPr>
                <w:rFonts w:ascii="Arial" w:hAnsi="Arial" w:cs="Arial"/>
                <w:sz w:val="22"/>
                <w:szCs w:val="22"/>
                <w:lang w:eastAsia="en-GB"/>
              </w:rPr>
            </w:pPr>
            <w:r w:rsidRPr="003F3CBD">
              <w:rPr>
                <w:rFonts w:ascii="Arial" w:hAnsi="Arial" w:cs="Arial"/>
                <w:sz w:val="22"/>
                <w:szCs w:val="22"/>
                <w:lang w:eastAsia="en-GB"/>
              </w:rPr>
              <w:t>Pharmacology Written examination (2 hours)</w:t>
            </w:r>
          </w:p>
        </w:tc>
        <w:tc>
          <w:tcPr>
            <w:tcW w:w="3930" w:type="dxa"/>
            <w:shd w:val="clear" w:color="auto" w:fill="auto"/>
          </w:tcPr>
          <w:p w14:paraId="708111C0" w14:textId="77777777" w:rsidR="001714A5" w:rsidRPr="00DD252A" w:rsidRDefault="001714A5" w:rsidP="00DD252A">
            <w:pPr>
              <w:spacing w:line="360" w:lineRule="auto"/>
              <w:jc w:val="both"/>
              <w:rPr>
                <w:rFonts w:ascii="Arial" w:hAnsi="Arial" w:cs="Arial"/>
                <w:sz w:val="22"/>
                <w:szCs w:val="22"/>
                <w:lang w:eastAsia="en-GB"/>
              </w:rPr>
            </w:pPr>
            <w:r w:rsidRPr="00DD252A">
              <w:rPr>
                <w:rFonts w:ascii="Arial" w:hAnsi="Arial" w:cs="Arial"/>
                <w:sz w:val="22"/>
                <w:szCs w:val="22"/>
                <w:lang w:eastAsia="en-GB"/>
              </w:rPr>
              <w:t>Unseen exam comprising multiple choice, short answer and best response questions</w:t>
            </w:r>
          </w:p>
        </w:tc>
        <w:tc>
          <w:tcPr>
            <w:tcW w:w="1615" w:type="dxa"/>
            <w:shd w:val="clear" w:color="auto" w:fill="auto"/>
          </w:tcPr>
          <w:p w14:paraId="2292DE33" w14:textId="77777777" w:rsidR="001714A5" w:rsidRPr="003F3CBD" w:rsidRDefault="001714A5" w:rsidP="00DD252A">
            <w:pPr>
              <w:spacing w:line="360" w:lineRule="auto"/>
              <w:rPr>
                <w:rFonts w:ascii="Arial" w:hAnsi="Arial" w:cs="Arial"/>
                <w:sz w:val="22"/>
                <w:szCs w:val="22"/>
                <w:lang w:eastAsia="en-GB"/>
              </w:rPr>
            </w:pPr>
            <w:r w:rsidRPr="003F3CBD">
              <w:rPr>
                <w:rFonts w:ascii="Arial" w:hAnsi="Arial" w:cs="Arial"/>
                <w:sz w:val="22"/>
                <w:szCs w:val="22"/>
                <w:lang w:eastAsia="en-GB"/>
              </w:rPr>
              <w:t>80</w:t>
            </w:r>
          </w:p>
        </w:tc>
        <w:tc>
          <w:tcPr>
            <w:tcW w:w="1547" w:type="dxa"/>
            <w:shd w:val="clear" w:color="auto" w:fill="auto"/>
          </w:tcPr>
          <w:p w14:paraId="77631048" w14:textId="77777777" w:rsidR="001714A5" w:rsidRPr="003F3CBD" w:rsidRDefault="001714A5" w:rsidP="00DD252A">
            <w:pPr>
              <w:spacing w:line="360" w:lineRule="auto"/>
              <w:rPr>
                <w:rFonts w:ascii="Arial" w:hAnsi="Arial" w:cs="Arial"/>
                <w:sz w:val="22"/>
                <w:szCs w:val="22"/>
                <w:lang w:eastAsia="en-GB"/>
              </w:rPr>
            </w:pPr>
            <w:r w:rsidRPr="003F3CBD">
              <w:rPr>
                <w:rFonts w:ascii="Arial" w:hAnsi="Arial" w:cs="Arial"/>
                <w:sz w:val="22"/>
                <w:szCs w:val="22"/>
                <w:lang w:eastAsia="en-GB"/>
              </w:rPr>
              <w:t>20</w:t>
            </w:r>
          </w:p>
        </w:tc>
      </w:tr>
      <w:tr w:rsidR="003F3CBD" w:rsidRPr="003F3CBD" w14:paraId="1B08A618" w14:textId="77777777" w:rsidTr="00DD252A">
        <w:trPr>
          <w:trHeight w:val="2519"/>
        </w:trPr>
        <w:tc>
          <w:tcPr>
            <w:tcW w:w="2553" w:type="dxa"/>
            <w:shd w:val="clear" w:color="auto" w:fill="auto"/>
          </w:tcPr>
          <w:p w14:paraId="4AF0A621" w14:textId="77777777" w:rsidR="001714A5" w:rsidRPr="003F3CBD" w:rsidRDefault="001714A5" w:rsidP="00DD252A">
            <w:pPr>
              <w:spacing w:line="360" w:lineRule="auto"/>
              <w:rPr>
                <w:rFonts w:ascii="Arial" w:hAnsi="Arial" w:cs="Arial"/>
                <w:sz w:val="22"/>
                <w:szCs w:val="22"/>
                <w:lang w:eastAsia="en-GB"/>
              </w:rPr>
            </w:pPr>
            <w:r w:rsidRPr="003F3CBD">
              <w:rPr>
                <w:rFonts w:ascii="Arial" w:hAnsi="Arial" w:cs="Arial"/>
                <w:sz w:val="22"/>
                <w:szCs w:val="22"/>
                <w:lang w:eastAsia="en-GB"/>
              </w:rPr>
              <w:t>Academic Assessment</w:t>
            </w:r>
          </w:p>
        </w:tc>
        <w:tc>
          <w:tcPr>
            <w:tcW w:w="3930" w:type="dxa"/>
            <w:shd w:val="clear" w:color="auto" w:fill="auto"/>
          </w:tcPr>
          <w:p w14:paraId="30B14EC3" w14:textId="77777777" w:rsidR="006945F6" w:rsidRDefault="001714A5" w:rsidP="00DD252A">
            <w:pPr>
              <w:spacing w:line="360" w:lineRule="auto"/>
              <w:rPr>
                <w:rFonts w:ascii="Arial" w:hAnsi="Arial" w:cs="Arial"/>
                <w:sz w:val="22"/>
                <w:szCs w:val="22"/>
                <w:lang w:eastAsia="en-GB"/>
              </w:rPr>
            </w:pPr>
            <w:r w:rsidRPr="00DD252A">
              <w:rPr>
                <w:rFonts w:ascii="Arial" w:hAnsi="Arial" w:cs="Arial"/>
                <w:sz w:val="22"/>
                <w:szCs w:val="22"/>
                <w:lang w:eastAsia="en-GB"/>
              </w:rPr>
              <w:t xml:space="preserve">Written assignment focussed upon the legal, </w:t>
            </w:r>
            <w:r w:rsidR="00DD252A" w:rsidRPr="00DD252A">
              <w:rPr>
                <w:rFonts w:ascii="Arial" w:hAnsi="Arial" w:cs="Arial"/>
                <w:sz w:val="22"/>
                <w:szCs w:val="22"/>
                <w:lang w:eastAsia="en-GB"/>
              </w:rPr>
              <w:t>professional,</w:t>
            </w:r>
            <w:r w:rsidRPr="00DD252A">
              <w:rPr>
                <w:rFonts w:ascii="Arial" w:hAnsi="Arial" w:cs="Arial"/>
                <w:sz w:val="22"/>
                <w:szCs w:val="22"/>
                <w:lang w:eastAsia="en-GB"/>
              </w:rPr>
              <w:t xml:space="preserve"> and ethical principles of prescribing within your sphere of practice</w:t>
            </w:r>
            <w:r w:rsidR="006945F6">
              <w:rPr>
                <w:rFonts w:ascii="Arial" w:hAnsi="Arial" w:cs="Arial"/>
                <w:sz w:val="22"/>
                <w:szCs w:val="22"/>
                <w:lang w:eastAsia="en-GB"/>
              </w:rPr>
              <w:t xml:space="preserve"> </w:t>
            </w:r>
            <w:r w:rsidR="00230159" w:rsidRPr="00DD252A">
              <w:rPr>
                <w:rFonts w:ascii="Arial" w:hAnsi="Arial" w:cs="Arial"/>
                <w:sz w:val="22"/>
                <w:szCs w:val="22"/>
                <w:lang w:eastAsia="en-GB"/>
              </w:rPr>
              <w:t xml:space="preserve"> </w:t>
            </w:r>
          </w:p>
          <w:p w14:paraId="72D22E54" w14:textId="13EB2252" w:rsidR="001714A5" w:rsidRPr="00DD252A" w:rsidRDefault="00230159" w:rsidP="00DD252A">
            <w:pPr>
              <w:spacing w:line="360" w:lineRule="auto"/>
              <w:rPr>
                <w:rFonts w:ascii="Arial" w:hAnsi="Arial" w:cs="Arial"/>
                <w:sz w:val="22"/>
                <w:szCs w:val="22"/>
                <w:lang w:eastAsia="en-GB"/>
              </w:rPr>
            </w:pPr>
            <w:r w:rsidRPr="00DD252A">
              <w:rPr>
                <w:rFonts w:ascii="Arial" w:hAnsi="Arial" w:cs="Arial"/>
                <w:sz w:val="22"/>
                <w:szCs w:val="22"/>
                <w:lang w:eastAsia="en-GB"/>
              </w:rPr>
              <w:t>2</w:t>
            </w:r>
            <w:r w:rsidR="004A3351">
              <w:rPr>
                <w:rFonts w:ascii="Arial" w:hAnsi="Arial" w:cs="Arial"/>
                <w:sz w:val="22"/>
                <w:szCs w:val="22"/>
                <w:lang w:eastAsia="en-GB"/>
              </w:rPr>
              <w:t>25</w:t>
            </w:r>
            <w:r w:rsidR="001714A5" w:rsidRPr="00DD252A">
              <w:rPr>
                <w:rFonts w:ascii="Arial" w:hAnsi="Arial" w:cs="Arial"/>
                <w:sz w:val="22"/>
                <w:szCs w:val="22"/>
                <w:lang w:eastAsia="en-GB"/>
              </w:rPr>
              <w:t>0 words level 6</w:t>
            </w:r>
          </w:p>
          <w:p w14:paraId="76AEA989" w14:textId="6A146EC4" w:rsidR="00915E2A" w:rsidRPr="00DD252A" w:rsidRDefault="003D3E90" w:rsidP="00DD252A">
            <w:pPr>
              <w:spacing w:line="360" w:lineRule="auto"/>
              <w:rPr>
                <w:rFonts w:ascii="Arial" w:hAnsi="Arial" w:cs="Arial"/>
                <w:sz w:val="22"/>
                <w:szCs w:val="22"/>
                <w:lang w:eastAsia="en-GB"/>
              </w:rPr>
            </w:pPr>
            <w:r w:rsidRPr="00DD252A">
              <w:rPr>
                <w:rFonts w:ascii="Arial" w:hAnsi="Arial" w:cs="Arial"/>
                <w:sz w:val="22"/>
                <w:szCs w:val="22"/>
                <w:lang w:eastAsia="en-GB"/>
              </w:rPr>
              <w:t>2</w:t>
            </w:r>
            <w:r w:rsidR="004A3351">
              <w:rPr>
                <w:rFonts w:ascii="Arial" w:hAnsi="Arial" w:cs="Arial"/>
                <w:sz w:val="22"/>
                <w:szCs w:val="22"/>
                <w:lang w:eastAsia="en-GB"/>
              </w:rPr>
              <w:t>75</w:t>
            </w:r>
            <w:r w:rsidR="001714A5" w:rsidRPr="00DD252A">
              <w:rPr>
                <w:rFonts w:ascii="Arial" w:hAnsi="Arial" w:cs="Arial"/>
                <w:sz w:val="22"/>
                <w:szCs w:val="22"/>
                <w:lang w:eastAsia="en-GB"/>
              </w:rPr>
              <w:t>0 words level 7</w:t>
            </w:r>
          </w:p>
        </w:tc>
        <w:tc>
          <w:tcPr>
            <w:tcW w:w="1615" w:type="dxa"/>
            <w:shd w:val="clear" w:color="auto" w:fill="auto"/>
          </w:tcPr>
          <w:p w14:paraId="25AAE209" w14:textId="77777777" w:rsidR="001714A5" w:rsidRPr="003F3CBD" w:rsidRDefault="001714A5" w:rsidP="00C65142">
            <w:pPr>
              <w:spacing w:line="360" w:lineRule="auto"/>
              <w:ind w:left="142"/>
              <w:rPr>
                <w:rFonts w:ascii="Arial" w:hAnsi="Arial" w:cs="Arial"/>
                <w:sz w:val="22"/>
                <w:szCs w:val="22"/>
                <w:lang w:eastAsia="en-GB"/>
              </w:rPr>
            </w:pPr>
          </w:p>
          <w:p w14:paraId="27AE3116" w14:textId="77777777" w:rsidR="001714A5" w:rsidRPr="003F3CBD" w:rsidRDefault="001714A5" w:rsidP="00C65142">
            <w:pPr>
              <w:spacing w:line="360" w:lineRule="auto"/>
              <w:ind w:left="142"/>
              <w:rPr>
                <w:rFonts w:ascii="Arial" w:hAnsi="Arial" w:cs="Arial"/>
                <w:sz w:val="22"/>
                <w:szCs w:val="22"/>
                <w:lang w:eastAsia="en-GB"/>
              </w:rPr>
            </w:pPr>
          </w:p>
          <w:p w14:paraId="609DED36" w14:textId="77777777" w:rsidR="001714A5" w:rsidRPr="003F3CBD" w:rsidRDefault="001714A5" w:rsidP="00C65142">
            <w:pPr>
              <w:spacing w:line="360" w:lineRule="auto"/>
              <w:ind w:left="142"/>
              <w:rPr>
                <w:rFonts w:ascii="Arial" w:hAnsi="Arial" w:cs="Arial"/>
                <w:sz w:val="22"/>
                <w:szCs w:val="22"/>
                <w:lang w:eastAsia="en-GB"/>
              </w:rPr>
            </w:pPr>
          </w:p>
          <w:p w14:paraId="55697150" w14:textId="77777777" w:rsidR="001714A5" w:rsidRPr="003F3CBD" w:rsidRDefault="001714A5" w:rsidP="006945F6">
            <w:pPr>
              <w:spacing w:line="360" w:lineRule="auto"/>
              <w:rPr>
                <w:rFonts w:ascii="Arial" w:hAnsi="Arial" w:cs="Arial"/>
                <w:sz w:val="22"/>
                <w:szCs w:val="22"/>
                <w:lang w:eastAsia="en-GB"/>
              </w:rPr>
            </w:pPr>
          </w:p>
          <w:p w14:paraId="59FC28EB" w14:textId="77777777" w:rsidR="001714A5" w:rsidRPr="003F3CBD" w:rsidRDefault="001714A5" w:rsidP="00DD252A">
            <w:pPr>
              <w:spacing w:line="360" w:lineRule="auto"/>
              <w:rPr>
                <w:rFonts w:ascii="Arial" w:hAnsi="Arial" w:cs="Arial"/>
                <w:sz w:val="22"/>
                <w:szCs w:val="22"/>
                <w:lang w:eastAsia="en-GB"/>
              </w:rPr>
            </w:pPr>
            <w:r w:rsidRPr="003F3CBD">
              <w:rPr>
                <w:rFonts w:ascii="Arial" w:hAnsi="Arial" w:cs="Arial"/>
                <w:sz w:val="22"/>
                <w:szCs w:val="22"/>
                <w:lang w:eastAsia="en-GB"/>
              </w:rPr>
              <w:t>40</w:t>
            </w:r>
          </w:p>
          <w:p w14:paraId="39BA9637" w14:textId="77777777" w:rsidR="001714A5" w:rsidRPr="003F3CBD" w:rsidRDefault="001714A5" w:rsidP="00DD252A">
            <w:pPr>
              <w:spacing w:line="360" w:lineRule="auto"/>
              <w:rPr>
                <w:rFonts w:ascii="Arial" w:hAnsi="Arial" w:cs="Arial"/>
                <w:sz w:val="22"/>
                <w:szCs w:val="22"/>
                <w:lang w:eastAsia="en-GB"/>
              </w:rPr>
            </w:pPr>
            <w:r w:rsidRPr="003F3CBD">
              <w:rPr>
                <w:rFonts w:ascii="Arial" w:hAnsi="Arial" w:cs="Arial"/>
                <w:sz w:val="22"/>
                <w:szCs w:val="22"/>
                <w:lang w:eastAsia="en-GB"/>
              </w:rPr>
              <w:t>50</w:t>
            </w:r>
          </w:p>
          <w:p w14:paraId="0A19E18C" w14:textId="005A8E18" w:rsidR="00915E2A" w:rsidRPr="003F3CBD" w:rsidRDefault="00915E2A" w:rsidP="00DD252A">
            <w:pPr>
              <w:spacing w:line="360" w:lineRule="auto"/>
              <w:rPr>
                <w:rFonts w:ascii="Arial" w:hAnsi="Arial" w:cs="Arial"/>
                <w:sz w:val="22"/>
                <w:szCs w:val="22"/>
                <w:lang w:eastAsia="en-GB"/>
              </w:rPr>
            </w:pPr>
          </w:p>
        </w:tc>
        <w:tc>
          <w:tcPr>
            <w:tcW w:w="1547" w:type="dxa"/>
            <w:shd w:val="clear" w:color="auto" w:fill="auto"/>
          </w:tcPr>
          <w:p w14:paraId="1DEE7707" w14:textId="77777777" w:rsidR="001714A5" w:rsidRPr="003F3CBD" w:rsidRDefault="001714A5" w:rsidP="00C65142">
            <w:pPr>
              <w:spacing w:line="360" w:lineRule="auto"/>
              <w:ind w:left="142"/>
              <w:rPr>
                <w:rFonts w:ascii="Arial" w:hAnsi="Arial" w:cs="Arial"/>
                <w:sz w:val="22"/>
                <w:szCs w:val="22"/>
                <w:lang w:eastAsia="en-GB"/>
              </w:rPr>
            </w:pPr>
          </w:p>
          <w:p w14:paraId="6058FFBD" w14:textId="77777777" w:rsidR="001714A5" w:rsidRPr="003F3CBD" w:rsidRDefault="001714A5" w:rsidP="00C65142">
            <w:pPr>
              <w:spacing w:line="360" w:lineRule="auto"/>
              <w:ind w:left="142"/>
              <w:rPr>
                <w:rFonts w:ascii="Arial" w:hAnsi="Arial" w:cs="Arial"/>
                <w:sz w:val="22"/>
                <w:szCs w:val="22"/>
                <w:lang w:eastAsia="en-GB"/>
              </w:rPr>
            </w:pPr>
          </w:p>
          <w:p w14:paraId="5157D857" w14:textId="77777777" w:rsidR="001714A5" w:rsidRPr="003F3CBD" w:rsidRDefault="001714A5" w:rsidP="00C65142">
            <w:pPr>
              <w:spacing w:line="360" w:lineRule="auto"/>
              <w:ind w:left="142"/>
              <w:rPr>
                <w:rFonts w:ascii="Arial" w:hAnsi="Arial" w:cs="Arial"/>
                <w:sz w:val="22"/>
                <w:szCs w:val="22"/>
                <w:lang w:eastAsia="en-GB"/>
              </w:rPr>
            </w:pPr>
          </w:p>
          <w:p w14:paraId="321363EA" w14:textId="77777777" w:rsidR="001714A5" w:rsidRPr="003F3CBD" w:rsidRDefault="001714A5" w:rsidP="00C65142">
            <w:pPr>
              <w:spacing w:line="360" w:lineRule="auto"/>
              <w:ind w:left="142"/>
              <w:rPr>
                <w:rFonts w:ascii="Arial" w:hAnsi="Arial" w:cs="Arial"/>
                <w:sz w:val="22"/>
                <w:szCs w:val="22"/>
                <w:lang w:eastAsia="en-GB"/>
              </w:rPr>
            </w:pPr>
          </w:p>
          <w:p w14:paraId="2CECC779" w14:textId="77777777" w:rsidR="001714A5" w:rsidRPr="003F3CBD" w:rsidRDefault="001714A5" w:rsidP="00C65142">
            <w:pPr>
              <w:spacing w:line="360" w:lineRule="auto"/>
              <w:ind w:left="142"/>
              <w:rPr>
                <w:rFonts w:ascii="Arial" w:hAnsi="Arial" w:cs="Arial"/>
                <w:sz w:val="22"/>
                <w:szCs w:val="22"/>
                <w:lang w:eastAsia="en-GB"/>
              </w:rPr>
            </w:pPr>
          </w:p>
          <w:p w14:paraId="1BA47BBE" w14:textId="77777777" w:rsidR="001714A5" w:rsidRPr="003F3CBD" w:rsidRDefault="00915E2A" w:rsidP="00DD252A">
            <w:pPr>
              <w:spacing w:line="360" w:lineRule="auto"/>
              <w:rPr>
                <w:rFonts w:ascii="Arial" w:hAnsi="Arial" w:cs="Arial"/>
                <w:sz w:val="22"/>
                <w:szCs w:val="22"/>
                <w:lang w:eastAsia="en-GB"/>
              </w:rPr>
            </w:pPr>
            <w:r w:rsidRPr="003F3CBD">
              <w:rPr>
                <w:rFonts w:ascii="Arial" w:hAnsi="Arial" w:cs="Arial"/>
                <w:sz w:val="22"/>
                <w:szCs w:val="22"/>
                <w:lang w:eastAsia="en-GB"/>
              </w:rPr>
              <w:t>80</w:t>
            </w:r>
          </w:p>
          <w:p w14:paraId="102BE578" w14:textId="77777777" w:rsidR="00915E2A" w:rsidRPr="003F3CBD" w:rsidRDefault="00915E2A" w:rsidP="00C65142">
            <w:pPr>
              <w:spacing w:line="360" w:lineRule="auto"/>
              <w:ind w:left="142"/>
              <w:rPr>
                <w:rFonts w:ascii="Arial" w:hAnsi="Arial" w:cs="Arial"/>
                <w:sz w:val="22"/>
                <w:szCs w:val="22"/>
                <w:lang w:eastAsia="en-GB"/>
              </w:rPr>
            </w:pPr>
          </w:p>
          <w:p w14:paraId="0BAA3039" w14:textId="2D09D3F6" w:rsidR="00915E2A" w:rsidRPr="003F3CBD" w:rsidRDefault="00915E2A" w:rsidP="00DD252A">
            <w:pPr>
              <w:spacing w:line="360" w:lineRule="auto"/>
              <w:rPr>
                <w:rFonts w:ascii="Arial" w:hAnsi="Arial" w:cs="Arial"/>
                <w:sz w:val="22"/>
                <w:szCs w:val="22"/>
                <w:lang w:eastAsia="en-GB"/>
              </w:rPr>
            </w:pPr>
          </w:p>
        </w:tc>
      </w:tr>
      <w:tr w:rsidR="003F3CBD" w:rsidRPr="003F3CBD" w14:paraId="62DC2A27" w14:textId="77777777" w:rsidTr="00DD252A">
        <w:trPr>
          <w:trHeight w:val="2747"/>
        </w:trPr>
        <w:tc>
          <w:tcPr>
            <w:tcW w:w="2553" w:type="dxa"/>
            <w:shd w:val="clear" w:color="auto" w:fill="auto"/>
          </w:tcPr>
          <w:p w14:paraId="35D8A0B7" w14:textId="77777777" w:rsidR="00F63AFD" w:rsidRPr="003F3CBD" w:rsidRDefault="00F63AFD" w:rsidP="00DD252A">
            <w:pPr>
              <w:spacing w:line="360" w:lineRule="auto"/>
              <w:rPr>
                <w:rFonts w:ascii="Arial" w:hAnsi="Arial" w:cs="Arial"/>
                <w:sz w:val="22"/>
                <w:szCs w:val="22"/>
                <w:lang w:eastAsia="en-GB"/>
              </w:rPr>
            </w:pPr>
            <w:r w:rsidRPr="003F3CBD">
              <w:rPr>
                <w:rFonts w:ascii="Arial" w:hAnsi="Arial" w:cs="Arial"/>
                <w:sz w:val="22"/>
                <w:szCs w:val="22"/>
                <w:lang w:eastAsia="en-GB"/>
              </w:rPr>
              <w:t xml:space="preserve">Practice </w:t>
            </w:r>
            <w:r w:rsidR="001714A5" w:rsidRPr="003F3CBD">
              <w:rPr>
                <w:rFonts w:ascii="Arial" w:hAnsi="Arial" w:cs="Arial"/>
                <w:sz w:val="22"/>
                <w:szCs w:val="22"/>
                <w:lang w:eastAsia="en-GB"/>
              </w:rPr>
              <w:t>A</w:t>
            </w:r>
            <w:r w:rsidRPr="003F3CBD">
              <w:rPr>
                <w:rFonts w:ascii="Arial" w:hAnsi="Arial" w:cs="Arial"/>
                <w:sz w:val="22"/>
                <w:szCs w:val="22"/>
                <w:lang w:eastAsia="en-GB"/>
              </w:rPr>
              <w:t>ssessment</w:t>
            </w:r>
          </w:p>
        </w:tc>
        <w:tc>
          <w:tcPr>
            <w:tcW w:w="3930" w:type="dxa"/>
            <w:shd w:val="clear" w:color="auto" w:fill="auto"/>
          </w:tcPr>
          <w:p w14:paraId="05F884A0" w14:textId="79A61028" w:rsidR="00F63AFD" w:rsidRPr="003F3CBD" w:rsidRDefault="00F63AFD" w:rsidP="00DD252A">
            <w:pPr>
              <w:spacing w:line="360" w:lineRule="auto"/>
              <w:rPr>
                <w:rFonts w:ascii="Arial" w:hAnsi="Arial" w:cs="Arial"/>
                <w:sz w:val="22"/>
                <w:szCs w:val="22"/>
                <w:lang w:eastAsia="en-GB"/>
              </w:rPr>
            </w:pPr>
            <w:r w:rsidRPr="00DD252A">
              <w:rPr>
                <w:rFonts w:ascii="Arial" w:hAnsi="Arial" w:cs="Arial"/>
                <w:sz w:val="22"/>
                <w:szCs w:val="22"/>
                <w:lang w:eastAsia="en-GB"/>
              </w:rPr>
              <w:t>Achievement of Prescribing Competency Standards (RPS 2016) in Practice</w:t>
            </w:r>
            <w:r w:rsidR="00230159" w:rsidRPr="00DD252A">
              <w:rPr>
                <w:rFonts w:ascii="Arial" w:hAnsi="Arial" w:cs="Arial"/>
                <w:sz w:val="22"/>
                <w:szCs w:val="22"/>
                <w:lang w:eastAsia="en-GB"/>
              </w:rPr>
              <w:t>, CMP</w:t>
            </w:r>
            <w:r w:rsidRPr="00DD252A">
              <w:rPr>
                <w:rFonts w:ascii="Arial" w:hAnsi="Arial" w:cs="Arial"/>
                <w:sz w:val="22"/>
                <w:szCs w:val="22"/>
                <w:lang w:eastAsia="en-GB"/>
              </w:rPr>
              <w:t xml:space="preserve"> </w:t>
            </w:r>
            <w:r w:rsidR="00777130" w:rsidRPr="00DD252A">
              <w:rPr>
                <w:rFonts w:ascii="Arial" w:hAnsi="Arial" w:cs="Arial"/>
                <w:sz w:val="22"/>
                <w:szCs w:val="22"/>
                <w:lang w:eastAsia="en-GB"/>
              </w:rPr>
              <w:t xml:space="preserve">&amp; </w:t>
            </w:r>
            <w:r w:rsidRPr="00DD252A">
              <w:rPr>
                <w:rFonts w:ascii="Arial" w:hAnsi="Arial" w:cs="Arial"/>
                <w:sz w:val="22"/>
                <w:szCs w:val="22"/>
                <w:lang w:eastAsia="en-GB"/>
              </w:rPr>
              <w:t xml:space="preserve">Evidence of </w:t>
            </w:r>
            <w:r w:rsidR="00230159" w:rsidRPr="00DD252A">
              <w:rPr>
                <w:rFonts w:ascii="Arial" w:hAnsi="Arial" w:cs="Arial"/>
                <w:sz w:val="22"/>
                <w:szCs w:val="22"/>
                <w:lang w:eastAsia="en-GB"/>
              </w:rPr>
              <w:t>78</w:t>
            </w:r>
            <w:r w:rsidRPr="00DD252A">
              <w:rPr>
                <w:rFonts w:ascii="Arial" w:hAnsi="Arial" w:cs="Arial"/>
                <w:sz w:val="22"/>
                <w:szCs w:val="22"/>
                <w:lang w:eastAsia="en-GB"/>
              </w:rPr>
              <w:t xml:space="preserve"> hours </w:t>
            </w:r>
            <w:r w:rsidR="002D3619" w:rsidRPr="00DD252A">
              <w:rPr>
                <w:rFonts w:ascii="Arial" w:hAnsi="Arial" w:cs="Arial"/>
                <w:sz w:val="22"/>
                <w:szCs w:val="22"/>
                <w:lang w:eastAsia="en-GB"/>
              </w:rPr>
              <w:t xml:space="preserve">(NMC)/ 90 hours (HCPC) = </w:t>
            </w:r>
            <w:r w:rsidRPr="00DD252A">
              <w:rPr>
                <w:rFonts w:ascii="Arial" w:hAnsi="Arial" w:cs="Arial"/>
                <w:sz w:val="22"/>
                <w:szCs w:val="22"/>
                <w:lang w:eastAsia="en-GB"/>
              </w:rPr>
              <w:t>(1</w:t>
            </w:r>
            <w:r w:rsidR="00230159" w:rsidRPr="00DD252A">
              <w:rPr>
                <w:rFonts w:ascii="Arial" w:hAnsi="Arial" w:cs="Arial"/>
                <w:sz w:val="22"/>
                <w:szCs w:val="22"/>
                <w:lang w:eastAsia="en-GB"/>
              </w:rPr>
              <w:t>2</w:t>
            </w:r>
            <w:r w:rsidRPr="00DD252A">
              <w:rPr>
                <w:rFonts w:ascii="Arial" w:hAnsi="Arial" w:cs="Arial"/>
                <w:sz w:val="22"/>
                <w:szCs w:val="22"/>
                <w:lang w:eastAsia="en-GB"/>
              </w:rPr>
              <w:t xml:space="preserve"> days)</w:t>
            </w:r>
            <w:r w:rsidR="00523538" w:rsidRPr="00DD252A">
              <w:rPr>
                <w:rFonts w:ascii="Arial" w:hAnsi="Arial" w:cs="Arial"/>
                <w:sz w:val="22"/>
                <w:szCs w:val="22"/>
                <w:lang w:eastAsia="en-GB"/>
              </w:rPr>
              <w:t xml:space="preserve"> of </w:t>
            </w:r>
            <w:r w:rsidRPr="00DD252A">
              <w:rPr>
                <w:rFonts w:ascii="Arial" w:hAnsi="Arial" w:cs="Arial"/>
                <w:sz w:val="22"/>
                <w:szCs w:val="22"/>
                <w:lang w:eastAsia="en-GB"/>
              </w:rPr>
              <w:t>prescribing related learning experiences recorded within a learning log</w:t>
            </w:r>
            <w:r w:rsidR="00523538" w:rsidRPr="00DD252A">
              <w:rPr>
                <w:rFonts w:ascii="Arial" w:hAnsi="Arial" w:cs="Arial"/>
                <w:sz w:val="22"/>
                <w:szCs w:val="22"/>
                <w:lang w:eastAsia="en-GB"/>
              </w:rPr>
              <w:t xml:space="preserve"> to include </w:t>
            </w:r>
            <w:r w:rsidR="00915E2A" w:rsidRPr="00DD252A">
              <w:rPr>
                <w:rFonts w:ascii="Arial" w:hAnsi="Arial" w:cs="Arial"/>
                <w:sz w:val="22"/>
                <w:szCs w:val="22"/>
                <w:lang w:eastAsia="en-GB"/>
              </w:rPr>
              <w:t>service user feedback &amp; personal reflection</w:t>
            </w:r>
            <w:r w:rsidRPr="00DD252A">
              <w:rPr>
                <w:rFonts w:ascii="Arial" w:hAnsi="Arial" w:cs="Arial"/>
                <w:sz w:val="22"/>
                <w:szCs w:val="22"/>
                <w:lang w:eastAsia="en-GB"/>
              </w:rPr>
              <w:t xml:space="preserve"> </w:t>
            </w:r>
          </w:p>
        </w:tc>
        <w:tc>
          <w:tcPr>
            <w:tcW w:w="1615" w:type="dxa"/>
            <w:shd w:val="clear" w:color="auto" w:fill="auto"/>
          </w:tcPr>
          <w:p w14:paraId="2A049038" w14:textId="77777777" w:rsidR="00F63AFD" w:rsidRPr="003F3CBD" w:rsidRDefault="00F63AFD" w:rsidP="00DD252A">
            <w:pPr>
              <w:spacing w:line="360" w:lineRule="auto"/>
              <w:rPr>
                <w:rFonts w:ascii="Arial" w:hAnsi="Arial" w:cs="Arial"/>
                <w:sz w:val="22"/>
                <w:szCs w:val="22"/>
                <w:lang w:eastAsia="en-GB"/>
              </w:rPr>
            </w:pPr>
            <w:r w:rsidRPr="003F3CBD">
              <w:rPr>
                <w:rFonts w:ascii="Arial" w:hAnsi="Arial" w:cs="Arial"/>
                <w:sz w:val="22"/>
                <w:szCs w:val="22"/>
                <w:lang w:eastAsia="en-GB"/>
              </w:rPr>
              <w:t>100 (pass/</w:t>
            </w:r>
            <w:r w:rsidR="00915E2A" w:rsidRPr="003F3CBD">
              <w:rPr>
                <w:rFonts w:ascii="Arial" w:hAnsi="Arial" w:cs="Arial"/>
                <w:sz w:val="22"/>
                <w:szCs w:val="22"/>
                <w:lang w:eastAsia="en-GB"/>
              </w:rPr>
              <w:t>refer</w:t>
            </w:r>
            <w:r w:rsidRPr="003F3CBD">
              <w:rPr>
                <w:rFonts w:ascii="Arial" w:hAnsi="Arial" w:cs="Arial"/>
                <w:sz w:val="22"/>
                <w:szCs w:val="22"/>
                <w:lang w:eastAsia="en-GB"/>
              </w:rPr>
              <w:t>)</w:t>
            </w:r>
          </w:p>
        </w:tc>
        <w:tc>
          <w:tcPr>
            <w:tcW w:w="1547" w:type="dxa"/>
            <w:shd w:val="clear" w:color="auto" w:fill="auto"/>
          </w:tcPr>
          <w:p w14:paraId="0C1D80A0" w14:textId="77777777" w:rsidR="00F63AFD" w:rsidRPr="003F3CBD" w:rsidRDefault="001714A5" w:rsidP="00DD252A">
            <w:pPr>
              <w:spacing w:line="360" w:lineRule="auto"/>
              <w:rPr>
                <w:rFonts w:ascii="Arial" w:hAnsi="Arial" w:cs="Arial"/>
                <w:sz w:val="22"/>
                <w:szCs w:val="22"/>
                <w:lang w:eastAsia="en-GB"/>
              </w:rPr>
            </w:pPr>
            <w:r w:rsidRPr="003F3CBD">
              <w:rPr>
                <w:rFonts w:ascii="Arial" w:hAnsi="Arial" w:cs="Arial"/>
                <w:sz w:val="22"/>
                <w:szCs w:val="22"/>
                <w:lang w:eastAsia="en-GB"/>
              </w:rPr>
              <w:t>0</w:t>
            </w:r>
          </w:p>
        </w:tc>
      </w:tr>
    </w:tbl>
    <w:p w14:paraId="334A0491" w14:textId="77777777" w:rsidR="00047C29" w:rsidRPr="003F3CBD" w:rsidRDefault="00047C29" w:rsidP="001D489B">
      <w:pPr>
        <w:spacing w:line="360" w:lineRule="auto"/>
        <w:rPr>
          <w:rFonts w:ascii="Arial" w:hAnsi="Arial" w:cs="Arial"/>
          <w:sz w:val="22"/>
          <w:szCs w:val="22"/>
        </w:rPr>
      </w:pPr>
    </w:p>
    <w:p w14:paraId="7E520647" w14:textId="77777777" w:rsidR="008E2D20" w:rsidRPr="003F3CBD" w:rsidRDefault="00971D24" w:rsidP="001D489B">
      <w:pPr>
        <w:pStyle w:val="BodyText"/>
        <w:spacing w:line="360" w:lineRule="auto"/>
        <w:rPr>
          <w:rFonts w:ascii="Arial" w:hAnsi="Arial" w:cs="Arial"/>
          <w:b/>
          <w:sz w:val="22"/>
          <w:szCs w:val="22"/>
        </w:rPr>
      </w:pPr>
      <w:r w:rsidRPr="003F3CBD">
        <w:rPr>
          <w:rFonts w:ascii="Arial" w:hAnsi="Arial" w:cs="Arial"/>
          <w:b/>
          <w:sz w:val="22"/>
          <w:szCs w:val="22"/>
        </w:rPr>
        <w:t>T</w:t>
      </w:r>
      <w:r w:rsidR="008E2D20" w:rsidRPr="003F3CBD">
        <w:rPr>
          <w:rFonts w:ascii="Arial" w:hAnsi="Arial" w:cs="Arial"/>
          <w:b/>
          <w:sz w:val="22"/>
          <w:szCs w:val="22"/>
        </w:rPr>
        <w:t>he Assessment of Numeracy.</w:t>
      </w:r>
    </w:p>
    <w:p w14:paraId="2BC7CC74" w14:textId="49CF13D9" w:rsidR="008E2D20" w:rsidRDefault="002D3619" w:rsidP="001D489B">
      <w:pPr>
        <w:pStyle w:val="BodyText"/>
        <w:spacing w:line="360" w:lineRule="auto"/>
        <w:rPr>
          <w:rFonts w:ascii="Arial" w:hAnsi="Arial" w:cs="Arial"/>
          <w:sz w:val="22"/>
          <w:szCs w:val="22"/>
        </w:rPr>
      </w:pPr>
      <w:r w:rsidRPr="003F3CBD">
        <w:rPr>
          <w:rFonts w:ascii="Arial" w:hAnsi="Arial" w:cs="Arial"/>
          <w:sz w:val="22"/>
          <w:szCs w:val="22"/>
        </w:rPr>
        <w:t>Within the module</w:t>
      </w:r>
      <w:r w:rsidR="001419D5" w:rsidRPr="003F3CBD">
        <w:rPr>
          <w:rFonts w:ascii="Arial" w:hAnsi="Arial" w:cs="Arial"/>
          <w:sz w:val="22"/>
          <w:szCs w:val="22"/>
        </w:rPr>
        <w:t>, a</w:t>
      </w:r>
      <w:r w:rsidR="008E2D20" w:rsidRPr="003F3CBD">
        <w:rPr>
          <w:rFonts w:ascii="Arial" w:hAnsi="Arial" w:cs="Arial"/>
          <w:sz w:val="22"/>
          <w:szCs w:val="22"/>
        </w:rPr>
        <w:t>ll prescribing students</w:t>
      </w:r>
      <w:r w:rsidR="006B1AF7" w:rsidRPr="003F3CBD">
        <w:rPr>
          <w:rFonts w:ascii="Arial" w:hAnsi="Arial" w:cs="Arial"/>
          <w:sz w:val="22"/>
          <w:szCs w:val="22"/>
        </w:rPr>
        <w:t xml:space="preserve"> must successfully complete </w:t>
      </w:r>
      <w:r w:rsidR="00927944" w:rsidRPr="003F3CBD">
        <w:rPr>
          <w:rFonts w:ascii="Arial" w:hAnsi="Arial" w:cs="Arial"/>
          <w:sz w:val="22"/>
          <w:szCs w:val="22"/>
        </w:rPr>
        <w:t>a numeracy assessment</w:t>
      </w:r>
      <w:r w:rsidR="008E2D20" w:rsidRPr="003F3CBD">
        <w:rPr>
          <w:rFonts w:ascii="Arial" w:hAnsi="Arial" w:cs="Arial"/>
          <w:sz w:val="22"/>
          <w:szCs w:val="22"/>
        </w:rPr>
        <w:t>. The pass mark fo</w:t>
      </w:r>
      <w:r w:rsidR="00927944" w:rsidRPr="003F3CBD">
        <w:rPr>
          <w:rFonts w:ascii="Arial" w:hAnsi="Arial" w:cs="Arial"/>
          <w:sz w:val="22"/>
          <w:szCs w:val="22"/>
        </w:rPr>
        <w:t xml:space="preserve">r this assessment is </w:t>
      </w:r>
      <w:r w:rsidR="008E2D20" w:rsidRPr="003F3CBD">
        <w:rPr>
          <w:rFonts w:ascii="Arial" w:hAnsi="Arial" w:cs="Arial"/>
          <w:sz w:val="22"/>
          <w:szCs w:val="22"/>
        </w:rPr>
        <w:t xml:space="preserve">100%. </w:t>
      </w:r>
      <w:r w:rsidR="00927944" w:rsidRPr="003F3CBD">
        <w:rPr>
          <w:rFonts w:ascii="Arial" w:hAnsi="Arial" w:cs="Arial"/>
          <w:sz w:val="22"/>
          <w:szCs w:val="22"/>
        </w:rPr>
        <w:t xml:space="preserve">The exam is a </w:t>
      </w:r>
      <w:r w:rsidR="008E2D20" w:rsidRPr="003F3CBD">
        <w:rPr>
          <w:rFonts w:ascii="Arial" w:hAnsi="Arial" w:cs="Arial"/>
          <w:sz w:val="22"/>
          <w:szCs w:val="22"/>
        </w:rPr>
        <w:t>computer based numerical calculation of 10 questions to answer</w:t>
      </w:r>
      <w:r w:rsidR="00523538" w:rsidRPr="003F3CBD">
        <w:rPr>
          <w:rFonts w:ascii="Arial" w:hAnsi="Arial" w:cs="Arial"/>
          <w:sz w:val="22"/>
          <w:szCs w:val="22"/>
        </w:rPr>
        <w:t>.</w:t>
      </w:r>
      <w:r w:rsidR="008E2D20" w:rsidRPr="003F3CBD">
        <w:rPr>
          <w:rFonts w:ascii="Arial" w:hAnsi="Arial" w:cs="Arial"/>
          <w:sz w:val="22"/>
          <w:szCs w:val="22"/>
        </w:rPr>
        <w:t xml:space="preserve"> </w:t>
      </w:r>
      <w:r w:rsidR="001419D5" w:rsidRPr="003F3CBD">
        <w:rPr>
          <w:rFonts w:ascii="Arial" w:hAnsi="Arial" w:cs="Arial"/>
          <w:sz w:val="22"/>
          <w:szCs w:val="22"/>
        </w:rPr>
        <w:t xml:space="preserve">This will take place within the first </w:t>
      </w:r>
      <w:r w:rsidR="00986C79">
        <w:rPr>
          <w:rFonts w:ascii="Arial" w:hAnsi="Arial" w:cs="Arial"/>
          <w:sz w:val="22"/>
          <w:szCs w:val="22"/>
        </w:rPr>
        <w:t xml:space="preserve">half </w:t>
      </w:r>
      <w:r w:rsidR="001419D5" w:rsidRPr="003F3CBD">
        <w:rPr>
          <w:rFonts w:ascii="Arial" w:hAnsi="Arial" w:cs="Arial"/>
          <w:sz w:val="22"/>
          <w:szCs w:val="22"/>
        </w:rPr>
        <w:t xml:space="preserve">the </w:t>
      </w:r>
      <w:r w:rsidR="004518F2" w:rsidRPr="003F3CBD">
        <w:rPr>
          <w:rFonts w:ascii="Arial" w:hAnsi="Arial" w:cs="Arial"/>
          <w:sz w:val="22"/>
          <w:szCs w:val="22"/>
        </w:rPr>
        <w:t xml:space="preserve">module. </w:t>
      </w:r>
      <w:r w:rsidR="001419D5" w:rsidRPr="003F3CBD">
        <w:rPr>
          <w:rFonts w:ascii="Arial" w:hAnsi="Arial" w:cs="Arial"/>
          <w:sz w:val="22"/>
          <w:szCs w:val="22"/>
        </w:rPr>
        <w:t>Please see the later section relating to how you may prepare for the module.</w:t>
      </w:r>
    </w:p>
    <w:p w14:paraId="6921B1FB" w14:textId="77777777" w:rsidR="004D6D13" w:rsidRPr="003F3CBD" w:rsidRDefault="004D6D13" w:rsidP="001D489B">
      <w:pPr>
        <w:pStyle w:val="BodyText"/>
        <w:spacing w:line="360" w:lineRule="auto"/>
        <w:rPr>
          <w:rFonts w:ascii="Arial" w:hAnsi="Arial" w:cs="Arial"/>
          <w:sz w:val="22"/>
          <w:szCs w:val="22"/>
          <w:lang w:eastAsia="zh-CN"/>
        </w:rPr>
      </w:pPr>
    </w:p>
    <w:p w14:paraId="76AC0F23" w14:textId="69B4AD4D" w:rsidR="004D6D13" w:rsidRPr="004D6D13" w:rsidRDefault="00E02E9C" w:rsidP="004D6D13">
      <w:pPr>
        <w:pStyle w:val="Heading2"/>
        <w:rPr>
          <w:u w:val="single"/>
        </w:rPr>
      </w:pPr>
      <w:bookmarkStart w:id="25" w:name="_Toc161296741"/>
      <w:bookmarkStart w:id="26" w:name="_Toc161297012"/>
      <w:r w:rsidRPr="006A6336">
        <w:rPr>
          <w:u w:val="single"/>
        </w:rPr>
        <w:t xml:space="preserve">How do I </w:t>
      </w:r>
      <w:r w:rsidR="0086500A" w:rsidRPr="006A6336">
        <w:rPr>
          <w:u w:val="single"/>
        </w:rPr>
        <w:t>apply</w:t>
      </w:r>
      <w:r w:rsidRPr="006A6336">
        <w:rPr>
          <w:u w:val="single"/>
        </w:rPr>
        <w:t>?</w:t>
      </w:r>
      <w:bookmarkEnd w:id="25"/>
      <w:bookmarkEnd w:id="26"/>
    </w:p>
    <w:p w14:paraId="587EB6DB" w14:textId="7479327C" w:rsidR="003F0F9C" w:rsidRPr="004D6D13" w:rsidRDefault="00E02E9C" w:rsidP="004D6D13">
      <w:pPr>
        <w:pStyle w:val="BodyText"/>
        <w:numPr>
          <w:ilvl w:val="0"/>
          <w:numId w:val="2"/>
        </w:numPr>
        <w:spacing w:line="360" w:lineRule="auto"/>
        <w:jc w:val="both"/>
        <w:rPr>
          <w:rFonts w:ascii="Arial" w:hAnsi="Arial" w:cs="Arial"/>
          <w:sz w:val="22"/>
          <w:szCs w:val="22"/>
        </w:rPr>
      </w:pPr>
      <w:r w:rsidRPr="003F3CBD">
        <w:rPr>
          <w:rFonts w:ascii="Arial" w:hAnsi="Arial" w:cs="Arial"/>
          <w:sz w:val="22"/>
          <w:szCs w:val="22"/>
        </w:rPr>
        <w:t xml:space="preserve">Check </w:t>
      </w:r>
      <w:r w:rsidR="0074558D" w:rsidRPr="003F3CBD">
        <w:rPr>
          <w:rFonts w:ascii="Arial" w:hAnsi="Arial" w:cs="Arial"/>
          <w:sz w:val="22"/>
          <w:szCs w:val="22"/>
        </w:rPr>
        <w:t xml:space="preserve">you meet </w:t>
      </w:r>
      <w:r w:rsidRPr="003F3CBD">
        <w:rPr>
          <w:rFonts w:ascii="Arial" w:hAnsi="Arial" w:cs="Arial"/>
          <w:sz w:val="22"/>
          <w:szCs w:val="22"/>
        </w:rPr>
        <w:t xml:space="preserve">the entry criteria determined by </w:t>
      </w:r>
      <w:r w:rsidR="00A474F4" w:rsidRPr="003F3CBD">
        <w:rPr>
          <w:rFonts w:ascii="Arial" w:hAnsi="Arial" w:cs="Arial"/>
          <w:sz w:val="22"/>
          <w:szCs w:val="22"/>
        </w:rPr>
        <w:t>the NMC</w:t>
      </w:r>
      <w:r w:rsidR="00D130C1" w:rsidRPr="003F3CBD">
        <w:rPr>
          <w:rFonts w:ascii="Arial" w:hAnsi="Arial" w:cs="Arial"/>
          <w:sz w:val="22"/>
          <w:szCs w:val="22"/>
        </w:rPr>
        <w:t xml:space="preserve"> </w:t>
      </w:r>
      <w:r w:rsidR="00EE75B5" w:rsidRPr="003F3CBD">
        <w:rPr>
          <w:rFonts w:ascii="Arial" w:hAnsi="Arial" w:cs="Arial"/>
          <w:sz w:val="22"/>
          <w:szCs w:val="22"/>
        </w:rPr>
        <w:t xml:space="preserve">or HCPC </w:t>
      </w:r>
      <w:r w:rsidR="00D130C1" w:rsidRPr="003F3CBD">
        <w:rPr>
          <w:rFonts w:ascii="Arial" w:hAnsi="Arial" w:cs="Arial"/>
          <w:sz w:val="22"/>
          <w:szCs w:val="22"/>
        </w:rPr>
        <w:t xml:space="preserve">and detailed </w:t>
      </w:r>
      <w:r w:rsidR="003727DA">
        <w:rPr>
          <w:rFonts w:ascii="Arial" w:hAnsi="Arial" w:cs="Arial"/>
          <w:sz w:val="22"/>
          <w:szCs w:val="22"/>
        </w:rPr>
        <w:t xml:space="preserve">in </w:t>
      </w:r>
      <w:r w:rsidR="00D130C1" w:rsidRPr="003F3CBD">
        <w:rPr>
          <w:rFonts w:ascii="Arial" w:hAnsi="Arial" w:cs="Arial"/>
          <w:sz w:val="22"/>
          <w:szCs w:val="22"/>
        </w:rPr>
        <w:t>this booklet</w:t>
      </w:r>
      <w:r w:rsidR="0074558D" w:rsidRPr="003F3CBD">
        <w:rPr>
          <w:rFonts w:ascii="Arial" w:hAnsi="Arial" w:cs="Arial"/>
          <w:sz w:val="22"/>
          <w:szCs w:val="22"/>
        </w:rPr>
        <w:t>.</w:t>
      </w:r>
      <w:r w:rsidRPr="003F3CBD">
        <w:rPr>
          <w:rFonts w:ascii="Arial" w:hAnsi="Arial" w:cs="Arial"/>
          <w:sz w:val="22"/>
          <w:szCs w:val="22"/>
        </w:rPr>
        <w:t xml:space="preserve"> </w:t>
      </w:r>
      <w:r w:rsidR="003F0F9C" w:rsidRPr="003F3CBD">
        <w:rPr>
          <w:rFonts w:ascii="Arial" w:hAnsi="Arial" w:cs="Arial"/>
          <w:sz w:val="22"/>
          <w:szCs w:val="22"/>
        </w:rPr>
        <w:t xml:space="preserve"> </w:t>
      </w:r>
    </w:p>
    <w:p w14:paraId="133DE7BF" w14:textId="1751C561" w:rsidR="004C7848" w:rsidRPr="004D6D13" w:rsidRDefault="000A2297" w:rsidP="00C65142">
      <w:pPr>
        <w:numPr>
          <w:ilvl w:val="0"/>
          <w:numId w:val="2"/>
        </w:numPr>
        <w:spacing w:line="360" w:lineRule="auto"/>
        <w:rPr>
          <w:rFonts w:ascii="Arial" w:hAnsi="Arial" w:cs="Arial"/>
          <w:sz w:val="22"/>
          <w:szCs w:val="22"/>
        </w:rPr>
      </w:pPr>
      <w:r w:rsidRPr="003F3CBD">
        <w:rPr>
          <w:rFonts w:ascii="Arial" w:hAnsi="Arial" w:cs="Arial"/>
          <w:sz w:val="22"/>
          <w:szCs w:val="22"/>
        </w:rPr>
        <w:t>Most</w:t>
      </w:r>
      <w:r w:rsidR="0074558D" w:rsidRPr="003F3CBD">
        <w:rPr>
          <w:rFonts w:ascii="Arial" w:hAnsi="Arial" w:cs="Arial"/>
          <w:sz w:val="22"/>
          <w:szCs w:val="22"/>
        </w:rPr>
        <w:t xml:space="preserve"> healthcare Trusts have their own systems for employees wishing to enrol on </w:t>
      </w:r>
      <w:r w:rsidR="00880045" w:rsidRPr="003F3CBD">
        <w:rPr>
          <w:rFonts w:ascii="Arial" w:hAnsi="Arial" w:cs="Arial"/>
          <w:sz w:val="22"/>
          <w:szCs w:val="22"/>
        </w:rPr>
        <w:t xml:space="preserve">a </w:t>
      </w:r>
      <w:r w:rsidR="00E23DEA" w:rsidRPr="003F3CBD">
        <w:rPr>
          <w:rFonts w:ascii="Arial" w:hAnsi="Arial" w:cs="Arial"/>
          <w:sz w:val="22"/>
          <w:szCs w:val="22"/>
        </w:rPr>
        <w:t>university</w:t>
      </w:r>
      <w:r w:rsidR="0074558D" w:rsidRPr="003F3CBD">
        <w:rPr>
          <w:rFonts w:ascii="Arial" w:hAnsi="Arial" w:cs="Arial"/>
          <w:sz w:val="22"/>
          <w:szCs w:val="22"/>
        </w:rPr>
        <w:t xml:space="preserve"> </w:t>
      </w:r>
      <w:r w:rsidR="002B1D1C" w:rsidRPr="003F3CBD">
        <w:rPr>
          <w:rFonts w:ascii="Arial" w:hAnsi="Arial" w:cs="Arial"/>
          <w:sz w:val="22"/>
          <w:szCs w:val="22"/>
        </w:rPr>
        <w:t>programme</w:t>
      </w:r>
      <w:r w:rsidR="0074558D" w:rsidRPr="003F3CBD">
        <w:rPr>
          <w:rFonts w:ascii="Arial" w:hAnsi="Arial" w:cs="Arial"/>
          <w:sz w:val="22"/>
          <w:szCs w:val="22"/>
        </w:rPr>
        <w:t xml:space="preserve"> of study. Please contact </w:t>
      </w:r>
      <w:r w:rsidR="001419D5" w:rsidRPr="003F3CBD">
        <w:rPr>
          <w:rFonts w:ascii="Arial" w:hAnsi="Arial" w:cs="Arial"/>
          <w:sz w:val="22"/>
          <w:szCs w:val="22"/>
        </w:rPr>
        <w:t>the Prescribing L</w:t>
      </w:r>
      <w:r w:rsidR="0074558D" w:rsidRPr="003F3CBD">
        <w:rPr>
          <w:rFonts w:ascii="Arial" w:hAnsi="Arial" w:cs="Arial"/>
          <w:sz w:val="22"/>
          <w:szCs w:val="22"/>
        </w:rPr>
        <w:t xml:space="preserve">ead for your </w:t>
      </w:r>
      <w:r w:rsidR="0074558D" w:rsidRPr="003F3CBD">
        <w:rPr>
          <w:rFonts w:ascii="Arial" w:hAnsi="Arial" w:cs="Arial"/>
          <w:sz w:val="22"/>
          <w:szCs w:val="22"/>
        </w:rPr>
        <w:lastRenderedPageBreak/>
        <w:t>organisation. Their support is needed for you to access a funded place. Once you have gained agreement from your employer you must apply to the University for a place</w:t>
      </w:r>
      <w:r w:rsidR="001F4023" w:rsidRPr="003F3CBD">
        <w:rPr>
          <w:rFonts w:ascii="Arial" w:hAnsi="Arial" w:cs="Arial"/>
          <w:sz w:val="22"/>
          <w:szCs w:val="22"/>
        </w:rPr>
        <w:t xml:space="preserve"> using the online application system</w:t>
      </w:r>
    </w:p>
    <w:p w14:paraId="473C6E05" w14:textId="1D05EA8E" w:rsidR="0074558D" w:rsidRPr="004D6D13" w:rsidRDefault="00326C9B" w:rsidP="00C65142">
      <w:pPr>
        <w:pStyle w:val="BodyText"/>
        <w:numPr>
          <w:ilvl w:val="0"/>
          <w:numId w:val="2"/>
        </w:numPr>
        <w:spacing w:line="360" w:lineRule="auto"/>
        <w:jc w:val="both"/>
        <w:rPr>
          <w:rFonts w:ascii="Arial" w:hAnsi="Arial" w:cs="Arial"/>
          <w:sz w:val="22"/>
          <w:szCs w:val="22"/>
        </w:rPr>
      </w:pPr>
      <w:r w:rsidRPr="003F3CBD">
        <w:rPr>
          <w:rFonts w:ascii="Arial" w:hAnsi="Arial" w:cs="Arial"/>
          <w:sz w:val="22"/>
          <w:szCs w:val="22"/>
        </w:rPr>
        <w:t xml:space="preserve">Apply online </w:t>
      </w:r>
      <w:r w:rsidR="001419D5" w:rsidRPr="003F3CBD">
        <w:rPr>
          <w:rFonts w:ascii="Arial" w:hAnsi="Arial" w:cs="Arial"/>
          <w:sz w:val="22"/>
          <w:szCs w:val="22"/>
        </w:rPr>
        <w:t xml:space="preserve">on the University </w:t>
      </w:r>
      <w:r w:rsidR="001D489B">
        <w:rPr>
          <w:rFonts w:ascii="Arial" w:hAnsi="Arial" w:cs="Arial"/>
          <w:sz w:val="22"/>
          <w:szCs w:val="22"/>
        </w:rPr>
        <w:t>Non-Medical</w:t>
      </w:r>
      <w:r w:rsidR="001419D5" w:rsidRPr="003F3CBD">
        <w:rPr>
          <w:rFonts w:ascii="Arial" w:hAnsi="Arial" w:cs="Arial"/>
          <w:sz w:val="22"/>
          <w:szCs w:val="22"/>
        </w:rPr>
        <w:t xml:space="preserve"> Prescribing web page</w:t>
      </w:r>
      <w:r w:rsidR="006B2E5F" w:rsidRPr="003F3CBD">
        <w:rPr>
          <w:rFonts w:ascii="Arial" w:hAnsi="Arial" w:cs="Arial"/>
          <w:sz w:val="22"/>
          <w:szCs w:val="22"/>
        </w:rPr>
        <w:t xml:space="preserve"> via the </w:t>
      </w:r>
      <w:r w:rsidR="00986C79">
        <w:rPr>
          <w:rFonts w:ascii="Arial" w:hAnsi="Arial" w:cs="Arial"/>
          <w:sz w:val="22"/>
          <w:szCs w:val="22"/>
        </w:rPr>
        <w:t xml:space="preserve">‘Apply </w:t>
      </w:r>
      <w:r w:rsidR="006B2E5F" w:rsidRPr="003F3CBD">
        <w:rPr>
          <w:rFonts w:ascii="Arial" w:hAnsi="Arial" w:cs="Arial"/>
          <w:sz w:val="22"/>
          <w:szCs w:val="22"/>
        </w:rPr>
        <w:t>Now’ button</w:t>
      </w:r>
      <w:r w:rsidRPr="003F3CBD">
        <w:rPr>
          <w:rFonts w:ascii="Arial" w:hAnsi="Arial" w:cs="Arial"/>
          <w:sz w:val="22"/>
          <w:szCs w:val="22"/>
        </w:rPr>
        <w:t xml:space="preserve">. </w:t>
      </w:r>
      <w:r w:rsidR="001D0737" w:rsidRPr="003F3CBD">
        <w:rPr>
          <w:rFonts w:ascii="Arial" w:hAnsi="Arial" w:cs="Arial"/>
          <w:sz w:val="22"/>
          <w:szCs w:val="22"/>
        </w:rPr>
        <w:t>Please ensure your NMC</w:t>
      </w:r>
      <w:r w:rsidR="00986C79">
        <w:rPr>
          <w:rFonts w:ascii="Arial" w:hAnsi="Arial" w:cs="Arial"/>
          <w:sz w:val="22"/>
          <w:szCs w:val="22"/>
        </w:rPr>
        <w:t>/HCPC</w:t>
      </w:r>
      <w:r w:rsidR="00A474F4" w:rsidRPr="003F3CBD">
        <w:rPr>
          <w:rFonts w:ascii="Arial" w:hAnsi="Arial" w:cs="Arial"/>
          <w:sz w:val="22"/>
          <w:szCs w:val="22"/>
        </w:rPr>
        <w:t xml:space="preserve"> </w:t>
      </w:r>
      <w:r w:rsidR="001D0737" w:rsidRPr="003F3CBD">
        <w:rPr>
          <w:rFonts w:ascii="Arial" w:hAnsi="Arial" w:cs="Arial"/>
          <w:sz w:val="22"/>
          <w:szCs w:val="22"/>
        </w:rPr>
        <w:t xml:space="preserve">details are up to date and the information you </w:t>
      </w:r>
      <w:r w:rsidR="001D58AB" w:rsidRPr="003F3CBD">
        <w:rPr>
          <w:rFonts w:ascii="Arial" w:hAnsi="Arial" w:cs="Arial"/>
          <w:sz w:val="22"/>
          <w:szCs w:val="22"/>
        </w:rPr>
        <w:t>submit</w:t>
      </w:r>
      <w:r w:rsidR="001D0737" w:rsidRPr="003F3CBD">
        <w:rPr>
          <w:rFonts w:ascii="Arial" w:hAnsi="Arial" w:cs="Arial"/>
          <w:sz w:val="22"/>
          <w:szCs w:val="22"/>
        </w:rPr>
        <w:t xml:space="preserve"> on the application form is consistent with </w:t>
      </w:r>
      <w:r w:rsidRPr="003F3CBD">
        <w:rPr>
          <w:rFonts w:ascii="Arial" w:hAnsi="Arial" w:cs="Arial"/>
          <w:sz w:val="22"/>
          <w:szCs w:val="22"/>
        </w:rPr>
        <w:t xml:space="preserve">the details held by your </w:t>
      </w:r>
      <w:r w:rsidR="001419D5" w:rsidRPr="003F3CBD">
        <w:rPr>
          <w:rFonts w:ascii="Arial" w:hAnsi="Arial" w:cs="Arial"/>
          <w:sz w:val="22"/>
          <w:szCs w:val="22"/>
        </w:rPr>
        <w:t>regulatory</w:t>
      </w:r>
      <w:r w:rsidRPr="003F3CBD">
        <w:rPr>
          <w:rFonts w:ascii="Arial" w:hAnsi="Arial" w:cs="Arial"/>
          <w:sz w:val="22"/>
          <w:szCs w:val="22"/>
        </w:rPr>
        <w:t xml:space="preserve"> body.</w:t>
      </w:r>
      <w:r w:rsidR="00880045" w:rsidRPr="003F3CBD">
        <w:rPr>
          <w:rFonts w:ascii="Arial" w:hAnsi="Arial" w:cs="Arial"/>
          <w:sz w:val="22"/>
          <w:szCs w:val="22"/>
        </w:rPr>
        <w:t xml:space="preserve"> We do check your pin registration</w:t>
      </w:r>
      <w:r w:rsidR="00986C79">
        <w:rPr>
          <w:rFonts w:ascii="Arial" w:hAnsi="Arial" w:cs="Arial"/>
          <w:sz w:val="22"/>
          <w:szCs w:val="22"/>
        </w:rPr>
        <w:t>,</w:t>
      </w:r>
      <w:r w:rsidR="00880045" w:rsidRPr="003F3CBD">
        <w:rPr>
          <w:rFonts w:ascii="Arial" w:hAnsi="Arial" w:cs="Arial"/>
          <w:sz w:val="22"/>
          <w:szCs w:val="22"/>
        </w:rPr>
        <w:t xml:space="preserve"> and that of </w:t>
      </w:r>
      <w:r w:rsidR="00986C79">
        <w:rPr>
          <w:rFonts w:ascii="Arial" w:hAnsi="Arial" w:cs="Arial"/>
          <w:sz w:val="22"/>
          <w:szCs w:val="22"/>
        </w:rPr>
        <w:t xml:space="preserve">the </w:t>
      </w:r>
      <w:r w:rsidR="00880045" w:rsidRPr="003F3CBD">
        <w:rPr>
          <w:rFonts w:ascii="Arial" w:hAnsi="Arial" w:cs="Arial"/>
          <w:sz w:val="22"/>
          <w:szCs w:val="22"/>
        </w:rPr>
        <w:t>practice supervisor and assessor.</w:t>
      </w:r>
    </w:p>
    <w:p w14:paraId="13521C3D" w14:textId="3CB4CFFB" w:rsidR="00880045" w:rsidRPr="004D6D13" w:rsidRDefault="0074558D" w:rsidP="004D6D13">
      <w:pPr>
        <w:pStyle w:val="BodyText"/>
        <w:numPr>
          <w:ilvl w:val="0"/>
          <w:numId w:val="2"/>
        </w:numPr>
        <w:spacing w:line="360" w:lineRule="auto"/>
        <w:jc w:val="both"/>
        <w:rPr>
          <w:rFonts w:ascii="Arial" w:hAnsi="Arial" w:cs="Arial"/>
          <w:sz w:val="22"/>
          <w:szCs w:val="22"/>
          <w:u w:val="single"/>
        </w:rPr>
      </w:pPr>
      <w:r w:rsidRPr="003F3CBD">
        <w:rPr>
          <w:rFonts w:ascii="Arial" w:hAnsi="Arial" w:cs="Arial"/>
          <w:sz w:val="22"/>
          <w:szCs w:val="22"/>
        </w:rPr>
        <w:t xml:space="preserve">As part of the application </w:t>
      </w:r>
      <w:r w:rsidR="00E23DEA" w:rsidRPr="003F3CBD">
        <w:rPr>
          <w:rFonts w:ascii="Arial" w:hAnsi="Arial" w:cs="Arial"/>
          <w:sz w:val="22"/>
          <w:szCs w:val="22"/>
        </w:rPr>
        <w:t>process,</w:t>
      </w:r>
      <w:r w:rsidRPr="003F3CBD">
        <w:rPr>
          <w:rFonts w:ascii="Arial" w:hAnsi="Arial" w:cs="Arial"/>
          <w:sz w:val="22"/>
          <w:szCs w:val="22"/>
        </w:rPr>
        <w:t xml:space="preserve"> you will be asked to provide the name of your </w:t>
      </w:r>
      <w:r w:rsidR="003F3CBD" w:rsidRPr="003F3CBD">
        <w:rPr>
          <w:rFonts w:ascii="Arial" w:hAnsi="Arial" w:cs="Arial"/>
          <w:sz w:val="22"/>
          <w:szCs w:val="22"/>
        </w:rPr>
        <w:t>practice supervisor</w:t>
      </w:r>
      <w:r w:rsidR="00880045" w:rsidRPr="003F3CBD">
        <w:rPr>
          <w:rFonts w:ascii="Arial" w:hAnsi="Arial" w:cs="Arial"/>
          <w:sz w:val="22"/>
          <w:szCs w:val="22"/>
        </w:rPr>
        <w:t xml:space="preserve"> and</w:t>
      </w:r>
      <w:r w:rsidR="00986C79">
        <w:rPr>
          <w:rFonts w:ascii="Arial" w:hAnsi="Arial" w:cs="Arial"/>
          <w:sz w:val="22"/>
          <w:szCs w:val="22"/>
        </w:rPr>
        <w:t>/or</w:t>
      </w:r>
      <w:r w:rsidR="00880045" w:rsidRPr="003F3CBD">
        <w:rPr>
          <w:rFonts w:ascii="Arial" w:hAnsi="Arial" w:cs="Arial"/>
          <w:sz w:val="22"/>
          <w:szCs w:val="22"/>
        </w:rPr>
        <w:t xml:space="preserve"> practice assessor</w:t>
      </w:r>
      <w:r w:rsidR="00986C79">
        <w:rPr>
          <w:rFonts w:ascii="Arial" w:hAnsi="Arial" w:cs="Arial"/>
          <w:sz w:val="22"/>
          <w:szCs w:val="22"/>
        </w:rPr>
        <w:t xml:space="preserve">. </w:t>
      </w:r>
      <w:r w:rsidR="00880045" w:rsidRPr="003F3CBD">
        <w:rPr>
          <w:rFonts w:ascii="Arial" w:hAnsi="Arial" w:cs="Arial"/>
          <w:sz w:val="22"/>
          <w:szCs w:val="22"/>
        </w:rPr>
        <w:t xml:space="preserve">The practice supervisor </w:t>
      </w:r>
      <w:r w:rsidR="003727DA">
        <w:rPr>
          <w:rFonts w:ascii="Arial" w:hAnsi="Arial" w:cs="Arial"/>
          <w:sz w:val="22"/>
          <w:szCs w:val="22"/>
        </w:rPr>
        <w:t xml:space="preserve">and/or assessor </w:t>
      </w:r>
      <w:r w:rsidR="00880045" w:rsidRPr="003F3CBD">
        <w:rPr>
          <w:rFonts w:ascii="Arial" w:hAnsi="Arial" w:cs="Arial"/>
          <w:sz w:val="22"/>
          <w:szCs w:val="22"/>
        </w:rPr>
        <w:t xml:space="preserve">must meet the role </w:t>
      </w:r>
      <w:r w:rsidR="00B330F0" w:rsidRPr="003F3CBD">
        <w:rPr>
          <w:rFonts w:ascii="Arial" w:hAnsi="Arial" w:cs="Arial"/>
          <w:sz w:val="22"/>
          <w:szCs w:val="22"/>
        </w:rPr>
        <w:t>criteria set out</w:t>
      </w:r>
      <w:r w:rsidR="003727DA">
        <w:rPr>
          <w:rFonts w:ascii="Arial" w:hAnsi="Arial" w:cs="Arial"/>
          <w:sz w:val="22"/>
          <w:szCs w:val="22"/>
        </w:rPr>
        <w:t xml:space="preserve"> in this </w:t>
      </w:r>
      <w:r w:rsidR="000A2297">
        <w:rPr>
          <w:rFonts w:ascii="Arial" w:hAnsi="Arial" w:cs="Arial"/>
          <w:sz w:val="22"/>
          <w:szCs w:val="22"/>
        </w:rPr>
        <w:t>booklet</w:t>
      </w:r>
      <w:r w:rsidR="000A2297" w:rsidRPr="003F3CBD">
        <w:rPr>
          <w:rFonts w:ascii="Arial" w:hAnsi="Arial" w:cs="Arial"/>
          <w:sz w:val="22"/>
          <w:szCs w:val="22"/>
        </w:rPr>
        <w:t>.</w:t>
      </w:r>
      <w:r w:rsidR="002D3619" w:rsidRPr="003F3CBD">
        <w:rPr>
          <w:rFonts w:ascii="Arial" w:hAnsi="Arial" w:cs="Arial"/>
          <w:sz w:val="22"/>
          <w:szCs w:val="22"/>
        </w:rPr>
        <w:t xml:space="preserve"> HCPC</w:t>
      </w:r>
      <w:r w:rsidR="00093957">
        <w:rPr>
          <w:rFonts w:ascii="Arial" w:hAnsi="Arial" w:cs="Arial"/>
          <w:sz w:val="22"/>
          <w:szCs w:val="22"/>
        </w:rPr>
        <w:t xml:space="preserve"> student</w:t>
      </w:r>
      <w:r w:rsidR="002D3619" w:rsidRPr="003F3CBD">
        <w:rPr>
          <w:rFonts w:ascii="Arial" w:hAnsi="Arial" w:cs="Arial"/>
          <w:sz w:val="22"/>
          <w:szCs w:val="22"/>
        </w:rPr>
        <w:t xml:space="preserve"> supervisors undertake both roles.</w:t>
      </w:r>
    </w:p>
    <w:p w14:paraId="5F084B8A" w14:textId="0E3C5B04" w:rsidR="0074558D" w:rsidRPr="004D6D13" w:rsidRDefault="00E02E9C" w:rsidP="00C65142">
      <w:pPr>
        <w:pStyle w:val="BodyText"/>
        <w:numPr>
          <w:ilvl w:val="0"/>
          <w:numId w:val="2"/>
        </w:numPr>
        <w:spacing w:line="360" w:lineRule="auto"/>
        <w:jc w:val="both"/>
        <w:rPr>
          <w:rFonts w:ascii="Arial" w:hAnsi="Arial" w:cs="Arial"/>
          <w:sz w:val="22"/>
          <w:szCs w:val="22"/>
          <w:u w:val="single"/>
        </w:rPr>
      </w:pPr>
      <w:r w:rsidRPr="003F3CBD">
        <w:rPr>
          <w:rFonts w:ascii="Arial" w:hAnsi="Arial" w:cs="Arial"/>
          <w:sz w:val="22"/>
          <w:szCs w:val="22"/>
        </w:rPr>
        <w:t xml:space="preserve">Think carefully about your choice of </w:t>
      </w:r>
      <w:r w:rsidR="00B330F0" w:rsidRPr="003F3CBD">
        <w:rPr>
          <w:rFonts w:ascii="Arial" w:hAnsi="Arial" w:cs="Arial"/>
          <w:sz w:val="22"/>
          <w:szCs w:val="22"/>
        </w:rPr>
        <w:t>practice supervisor and practice assessor</w:t>
      </w:r>
      <w:r w:rsidRPr="003F3CBD">
        <w:rPr>
          <w:rFonts w:ascii="Arial" w:hAnsi="Arial" w:cs="Arial"/>
          <w:sz w:val="22"/>
          <w:szCs w:val="22"/>
        </w:rPr>
        <w:t xml:space="preserve">. Think about who might be best placed to help you meet your learning needs as well as who </w:t>
      </w:r>
      <w:r w:rsidR="001F4023" w:rsidRPr="003F3CBD">
        <w:rPr>
          <w:rFonts w:ascii="Arial" w:hAnsi="Arial" w:cs="Arial"/>
          <w:sz w:val="22"/>
          <w:szCs w:val="22"/>
        </w:rPr>
        <w:t>meets the criteria</w:t>
      </w:r>
      <w:r w:rsidRPr="003F3CBD">
        <w:rPr>
          <w:rFonts w:ascii="Arial" w:hAnsi="Arial" w:cs="Arial"/>
          <w:sz w:val="22"/>
          <w:szCs w:val="22"/>
        </w:rPr>
        <w:t>.</w:t>
      </w:r>
      <w:r w:rsidR="003F0F9C" w:rsidRPr="003F3CBD">
        <w:rPr>
          <w:rFonts w:ascii="Arial" w:hAnsi="Arial" w:cs="Arial"/>
          <w:sz w:val="22"/>
          <w:szCs w:val="22"/>
        </w:rPr>
        <w:t xml:space="preserve"> </w:t>
      </w:r>
      <w:r w:rsidR="001419D5" w:rsidRPr="003F3CBD">
        <w:rPr>
          <w:rFonts w:ascii="Arial" w:hAnsi="Arial" w:cs="Arial"/>
          <w:sz w:val="22"/>
          <w:szCs w:val="22"/>
        </w:rPr>
        <w:t xml:space="preserve">You will need to have this discussion with your manager and prescribing Lead. </w:t>
      </w:r>
      <w:r w:rsidR="00D130C1" w:rsidRPr="003F3CBD">
        <w:rPr>
          <w:rFonts w:ascii="Arial" w:hAnsi="Arial" w:cs="Arial"/>
          <w:sz w:val="22"/>
          <w:szCs w:val="22"/>
          <w:u w:val="single"/>
        </w:rPr>
        <w:t>You</w:t>
      </w:r>
      <w:r w:rsidR="00093957">
        <w:rPr>
          <w:rFonts w:ascii="Arial" w:hAnsi="Arial" w:cs="Arial"/>
          <w:sz w:val="22"/>
          <w:szCs w:val="22"/>
          <w:u w:val="single"/>
        </w:rPr>
        <w:t>r application can not be processed without</w:t>
      </w:r>
      <w:r w:rsidR="00D130C1" w:rsidRPr="003F3CBD">
        <w:rPr>
          <w:rFonts w:ascii="Arial" w:hAnsi="Arial" w:cs="Arial"/>
          <w:sz w:val="22"/>
          <w:szCs w:val="22"/>
          <w:u w:val="single"/>
        </w:rPr>
        <w:t xml:space="preserve"> a </w:t>
      </w:r>
      <w:r w:rsidR="00B330F0" w:rsidRPr="003F3CBD">
        <w:rPr>
          <w:rFonts w:ascii="Arial" w:hAnsi="Arial" w:cs="Arial"/>
          <w:sz w:val="22"/>
          <w:szCs w:val="22"/>
          <w:u w:val="single"/>
        </w:rPr>
        <w:t>practice supervisor and practice assessor</w:t>
      </w:r>
      <w:r w:rsidR="00093957">
        <w:rPr>
          <w:rFonts w:ascii="Arial" w:hAnsi="Arial" w:cs="Arial"/>
          <w:sz w:val="22"/>
          <w:szCs w:val="22"/>
          <w:u w:val="single"/>
        </w:rPr>
        <w:t xml:space="preserve"> identified</w:t>
      </w:r>
      <w:r w:rsidR="00B330F0" w:rsidRPr="003F3CBD">
        <w:rPr>
          <w:rFonts w:ascii="Arial" w:hAnsi="Arial" w:cs="Arial"/>
          <w:sz w:val="22"/>
          <w:szCs w:val="22"/>
          <w:u w:val="single"/>
        </w:rPr>
        <w:t>.</w:t>
      </w:r>
      <w:r w:rsidR="00B330F0" w:rsidRPr="00DD252A">
        <w:rPr>
          <w:rFonts w:ascii="Arial" w:hAnsi="Arial" w:cs="Arial"/>
          <w:sz w:val="22"/>
          <w:szCs w:val="22"/>
        </w:rPr>
        <w:t xml:space="preserve"> </w:t>
      </w:r>
      <w:r w:rsidR="00B330F0" w:rsidRPr="003F3CBD">
        <w:rPr>
          <w:rFonts w:ascii="Arial" w:hAnsi="Arial" w:cs="Arial"/>
          <w:sz w:val="22"/>
          <w:szCs w:val="22"/>
        </w:rPr>
        <w:t xml:space="preserve">Please </w:t>
      </w:r>
      <w:r w:rsidR="00933448" w:rsidRPr="003F3CBD">
        <w:rPr>
          <w:rFonts w:ascii="Arial" w:hAnsi="Arial" w:cs="Arial"/>
          <w:sz w:val="22"/>
          <w:szCs w:val="22"/>
        </w:rPr>
        <w:t>speak to a member of the team if</w:t>
      </w:r>
      <w:r w:rsidR="00B330F0" w:rsidRPr="003F3CBD">
        <w:rPr>
          <w:rFonts w:ascii="Arial" w:hAnsi="Arial" w:cs="Arial"/>
          <w:sz w:val="22"/>
          <w:szCs w:val="22"/>
        </w:rPr>
        <w:t xml:space="preserve"> you are not able to identify a different supervisor and assessor.</w:t>
      </w:r>
    </w:p>
    <w:p w14:paraId="2490B602" w14:textId="54F3C3D1" w:rsidR="0074558D" w:rsidRPr="004D6D13" w:rsidRDefault="00E02E9C" w:rsidP="004D6D13">
      <w:pPr>
        <w:pStyle w:val="BodyText"/>
        <w:numPr>
          <w:ilvl w:val="0"/>
          <w:numId w:val="2"/>
        </w:numPr>
        <w:spacing w:line="360" w:lineRule="auto"/>
        <w:jc w:val="both"/>
        <w:rPr>
          <w:rFonts w:ascii="Arial" w:hAnsi="Arial" w:cs="Arial"/>
          <w:sz w:val="22"/>
          <w:szCs w:val="22"/>
        </w:rPr>
      </w:pPr>
      <w:r w:rsidRPr="003F3CBD">
        <w:rPr>
          <w:rFonts w:ascii="Arial" w:hAnsi="Arial" w:cs="Arial"/>
          <w:sz w:val="22"/>
          <w:szCs w:val="22"/>
        </w:rPr>
        <w:t>Contact the pe</w:t>
      </w:r>
      <w:r w:rsidR="00B330F0" w:rsidRPr="003F3CBD">
        <w:rPr>
          <w:rFonts w:ascii="Arial" w:hAnsi="Arial" w:cs="Arial"/>
          <w:sz w:val="22"/>
          <w:szCs w:val="22"/>
        </w:rPr>
        <w:t xml:space="preserve">ople </w:t>
      </w:r>
      <w:r w:rsidRPr="003F3CBD">
        <w:rPr>
          <w:rFonts w:ascii="Arial" w:hAnsi="Arial" w:cs="Arial"/>
          <w:sz w:val="22"/>
          <w:szCs w:val="22"/>
        </w:rPr>
        <w:t xml:space="preserve">you have in mind and ask them </w:t>
      </w:r>
      <w:r w:rsidR="00B330F0" w:rsidRPr="003F3CBD">
        <w:rPr>
          <w:rFonts w:ascii="Arial" w:hAnsi="Arial" w:cs="Arial"/>
          <w:sz w:val="22"/>
          <w:szCs w:val="22"/>
        </w:rPr>
        <w:t>if they are willing to undertake the role.</w:t>
      </w:r>
    </w:p>
    <w:p w14:paraId="5EA3294A" w14:textId="4B26AB6C" w:rsidR="003F0F9C" w:rsidRPr="003F3CBD" w:rsidRDefault="0074558D" w:rsidP="00C65142">
      <w:pPr>
        <w:pStyle w:val="BodyText"/>
        <w:numPr>
          <w:ilvl w:val="0"/>
          <w:numId w:val="2"/>
        </w:numPr>
        <w:spacing w:line="360" w:lineRule="auto"/>
        <w:jc w:val="both"/>
        <w:rPr>
          <w:rFonts w:ascii="Arial" w:hAnsi="Arial" w:cs="Arial"/>
          <w:sz w:val="22"/>
          <w:szCs w:val="22"/>
        </w:rPr>
      </w:pPr>
      <w:r w:rsidRPr="003F3CBD">
        <w:rPr>
          <w:rFonts w:ascii="Arial" w:hAnsi="Arial" w:cs="Arial"/>
          <w:sz w:val="22"/>
          <w:szCs w:val="22"/>
        </w:rPr>
        <w:t xml:space="preserve">Check your </w:t>
      </w:r>
      <w:r w:rsidR="000618EA" w:rsidRPr="003F3CBD">
        <w:rPr>
          <w:rFonts w:ascii="Arial" w:hAnsi="Arial" w:cs="Arial"/>
          <w:sz w:val="22"/>
          <w:szCs w:val="22"/>
        </w:rPr>
        <w:t>D</w:t>
      </w:r>
      <w:r w:rsidR="00D130C1" w:rsidRPr="003F3CBD">
        <w:rPr>
          <w:rFonts w:ascii="Arial" w:hAnsi="Arial" w:cs="Arial"/>
          <w:sz w:val="22"/>
          <w:szCs w:val="22"/>
        </w:rPr>
        <w:t>B</w:t>
      </w:r>
      <w:r w:rsidR="000618EA" w:rsidRPr="003F3CBD">
        <w:rPr>
          <w:rFonts w:ascii="Arial" w:hAnsi="Arial" w:cs="Arial"/>
          <w:sz w:val="22"/>
          <w:szCs w:val="22"/>
        </w:rPr>
        <w:t>S</w:t>
      </w:r>
      <w:r w:rsidR="00D130C1" w:rsidRPr="003F3CBD">
        <w:rPr>
          <w:rFonts w:ascii="Arial" w:hAnsi="Arial" w:cs="Arial"/>
          <w:sz w:val="22"/>
          <w:szCs w:val="22"/>
        </w:rPr>
        <w:t xml:space="preserve"> </w:t>
      </w:r>
      <w:r w:rsidRPr="003F3CBD">
        <w:rPr>
          <w:rFonts w:ascii="Arial" w:hAnsi="Arial" w:cs="Arial"/>
          <w:sz w:val="22"/>
          <w:szCs w:val="22"/>
        </w:rPr>
        <w:t xml:space="preserve">status, </w:t>
      </w:r>
      <w:r w:rsidRPr="003F3CBD">
        <w:rPr>
          <w:rFonts w:ascii="Arial" w:hAnsi="Arial" w:cs="Arial"/>
          <w:b/>
          <w:sz w:val="22"/>
          <w:szCs w:val="22"/>
        </w:rPr>
        <w:t xml:space="preserve">healthcare professionals wishing to enrol on prescribing </w:t>
      </w:r>
      <w:r w:rsidR="00DC7894" w:rsidRPr="003F3CBD">
        <w:rPr>
          <w:rFonts w:ascii="Arial" w:hAnsi="Arial" w:cs="Arial"/>
          <w:b/>
          <w:sz w:val="22"/>
          <w:szCs w:val="22"/>
        </w:rPr>
        <w:t>module</w:t>
      </w:r>
      <w:r w:rsidRPr="003F3CBD">
        <w:rPr>
          <w:rFonts w:ascii="Arial" w:hAnsi="Arial" w:cs="Arial"/>
          <w:b/>
          <w:sz w:val="22"/>
          <w:szCs w:val="22"/>
        </w:rPr>
        <w:t xml:space="preserve">s must have a </w:t>
      </w:r>
      <w:proofErr w:type="gramStart"/>
      <w:r w:rsidR="004A3351" w:rsidRPr="003F3CBD">
        <w:rPr>
          <w:rFonts w:ascii="Arial" w:hAnsi="Arial" w:cs="Arial"/>
          <w:b/>
          <w:sz w:val="22"/>
          <w:szCs w:val="22"/>
        </w:rPr>
        <w:t>current DB</w:t>
      </w:r>
      <w:r w:rsidR="004A3351">
        <w:rPr>
          <w:rFonts w:ascii="Arial" w:hAnsi="Arial" w:cs="Arial"/>
          <w:b/>
          <w:sz w:val="22"/>
          <w:szCs w:val="22"/>
        </w:rPr>
        <w:t>S.</w:t>
      </w:r>
      <w:proofErr w:type="gramEnd"/>
      <w:r w:rsidR="0042515A" w:rsidRPr="003F3CBD">
        <w:rPr>
          <w:rFonts w:ascii="Arial" w:hAnsi="Arial" w:cs="Arial"/>
          <w:b/>
          <w:sz w:val="22"/>
          <w:szCs w:val="22"/>
        </w:rPr>
        <w:t xml:space="preserve"> </w:t>
      </w:r>
      <w:r w:rsidR="003F0F9C" w:rsidRPr="003F3CBD">
        <w:rPr>
          <w:rFonts w:ascii="Arial" w:hAnsi="Arial" w:cs="Arial"/>
          <w:b/>
          <w:sz w:val="22"/>
          <w:szCs w:val="22"/>
        </w:rPr>
        <w:t xml:space="preserve">If your </w:t>
      </w:r>
      <w:r w:rsidR="0042515A" w:rsidRPr="003F3CBD">
        <w:rPr>
          <w:rFonts w:ascii="Arial" w:hAnsi="Arial" w:cs="Arial"/>
          <w:b/>
          <w:sz w:val="22"/>
          <w:szCs w:val="22"/>
        </w:rPr>
        <w:t>DB</w:t>
      </w:r>
      <w:r w:rsidR="001419D5" w:rsidRPr="003F3CBD">
        <w:rPr>
          <w:rFonts w:ascii="Arial" w:hAnsi="Arial" w:cs="Arial"/>
          <w:b/>
          <w:sz w:val="22"/>
          <w:szCs w:val="22"/>
        </w:rPr>
        <w:t>S</w:t>
      </w:r>
      <w:r w:rsidR="0042515A" w:rsidRPr="003F3CBD">
        <w:rPr>
          <w:rFonts w:ascii="Arial" w:hAnsi="Arial" w:cs="Arial"/>
          <w:b/>
          <w:sz w:val="22"/>
          <w:szCs w:val="22"/>
        </w:rPr>
        <w:t xml:space="preserve"> </w:t>
      </w:r>
      <w:r w:rsidR="003F0F9C" w:rsidRPr="003F3CBD">
        <w:rPr>
          <w:rFonts w:ascii="Arial" w:hAnsi="Arial" w:cs="Arial"/>
          <w:b/>
          <w:sz w:val="22"/>
          <w:szCs w:val="22"/>
        </w:rPr>
        <w:t xml:space="preserve">is out of date or you do not have </w:t>
      </w:r>
      <w:r w:rsidR="003F3CBD" w:rsidRPr="003F3CBD">
        <w:rPr>
          <w:rFonts w:ascii="Arial" w:hAnsi="Arial" w:cs="Arial"/>
          <w:b/>
          <w:sz w:val="22"/>
          <w:szCs w:val="22"/>
        </w:rPr>
        <w:t>one,</w:t>
      </w:r>
      <w:r w:rsidR="003F0F9C" w:rsidRPr="003F3CBD">
        <w:rPr>
          <w:rFonts w:ascii="Arial" w:hAnsi="Arial" w:cs="Arial"/>
          <w:b/>
          <w:sz w:val="22"/>
          <w:szCs w:val="22"/>
        </w:rPr>
        <w:t xml:space="preserve"> please arrange for your employer to apply for</w:t>
      </w:r>
      <w:r w:rsidR="0042515A" w:rsidRPr="003F3CBD">
        <w:rPr>
          <w:rFonts w:ascii="Arial" w:hAnsi="Arial" w:cs="Arial"/>
          <w:b/>
          <w:sz w:val="22"/>
          <w:szCs w:val="22"/>
        </w:rPr>
        <w:t xml:space="preserve"> you</w:t>
      </w:r>
      <w:r w:rsidR="003F0F9C" w:rsidRPr="003F3CBD">
        <w:rPr>
          <w:rFonts w:ascii="Arial" w:hAnsi="Arial" w:cs="Arial"/>
          <w:sz w:val="22"/>
          <w:szCs w:val="22"/>
        </w:rPr>
        <w:t>.</w:t>
      </w:r>
      <w:r w:rsidR="00D130C1" w:rsidRPr="003F3CBD">
        <w:rPr>
          <w:rFonts w:ascii="Arial" w:hAnsi="Arial" w:cs="Arial"/>
          <w:sz w:val="22"/>
          <w:szCs w:val="22"/>
        </w:rPr>
        <w:t xml:space="preserve"> </w:t>
      </w:r>
      <w:r w:rsidR="002D3619" w:rsidRPr="003F3CBD">
        <w:rPr>
          <w:rFonts w:ascii="Arial" w:hAnsi="Arial" w:cs="Arial"/>
          <w:sz w:val="22"/>
          <w:szCs w:val="22"/>
        </w:rPr>
        <w:t>Your employer is required to confirm that this is in place</w:t>
      </w:r>
      <w:r w:rsidR="00093957">
        <w:rPr>
          <w:rFonts w:ascii="Arial" w:hAnsi="Arial" w:cs="Arial"/>
          <w:sz w:val="22"/>
          <w:szCs w:val="22"/>
        </w:rPr>
        <w:t>.</w:t>
      </w:r>
    </w:p>
    <w:p w14:paraId="3473EF6C" w14:textId="77777777" w:rsidR="004C7848" w:rsidRPr="003F3CBD" w:rsidRDefault="004C7848" w:rsidP="00C65142">
      <w:pPr>
        <w:pStyle w:val="ListParagraph"/>
        <w:spacing w:line="360" w:lineRule="auto"/>
        <w:rPr>
          <w:rFonts w:ascii="Arial" w:hAnsi="Arial" w:cs="Arial"/>
          <w:sz w:val="22"/>
          <w:szCs w:val="22"/>
        </w:rPr>
      </w:pPr>
    </w:p>
    <w:p w14:paraId="083F559B" w14:textId="77777777" w:rsidR="00CB7A67" w:rsidRDefault="00CB7A67" w:rsidP="00CB7A67">
      <w:pPr>
        <w:pStyle w:val="BodyText"/>
        <w:spacing w:line="360" w:lineRule="auto"/>
        <w:jc w:val="both"/>
        <w:rPr>
          <w:rFonts w:ascii="Arial" w:hAnsi="Arial" w:cs="Arial"/>
          <w:sz w:val="22"/>
          <w:szCs w:val="22"/>
        </w:rPr>
      </w:pPr>
    </w:p>
    <w:p w14:paraId="5EB4DF85" w14:textId="262C3022" w:rsidR="00B330F0" w:rsidRPr="00CB7A67" w:rsidRDefault="004C7848" w:rsidP="00CB7A67">
      <w:pPr>
        <w:pStyle w:val="BodyText"/>
        <w:spacing w:line="360" w:lineRule="auto"/>
        <w:jc w:val="both"/>
        <w:rPr>
          <w:rFonts w:ascii="Arial" w:hAnsi="Arial" w:cs="Arial"/>
          <w:b/>
          <w:bCs/>
          <w:sz w:val="22"/>
          <w:szCs w:val="22"/>
          <w:u w:val="single"/>
        </w:rPr>
      </w:pPr>
      <w:r w:rsidRPr="00CB7A67">
        <w:rPr>
          <w:rFonts w:ascii="Arial" w:hAnsi="Arial" w:cs="Arial"/>
          <w:b/>
          <w:bCs/>
          <w:sz w:val="22"/>
          <w:szCs w:val="22"/>
          <w:u w:val="single"/>
        </w:rPr>
        <w:t>Wh</w:t>
      </w:r>
      <w:r w:rsidR="00B330F0" w:rsidRPr="00CB7A67">
        <w:rPr>
          <w:rFonts w:ascii="Arial" w:hAnsi="Arial" w:cs="Arial"/>
          <w:b/>
          <w:bCs/>
          <w:sz w:val="22"/>
          <w:szCs w:val="22"/>
          <w:u w:val="single"/>
        </w:rPr>
        <w:t>at happens once I have applied?</w:t>
      </w:r>
    </w:p>
    <w:p w14:paraId="20C719C6" w14:textId="131DDAEE" w:rsidR="007B5764" w:rsidRPr="003F3CBD" w:rsidRDefault="004C7848" w:rsidP="001D489B">
      <w:pPr>
        <w:pStyle w:val="BodyText"/>
        <w:spacing w:line="360" w:lineRule="auto"/>
        <w:rPr>
          <w:rFonts w:ascii="Arial" w:hAnsi="Arial" w:cs="Arial"/>
          <w:sz w:val="22"/>
          <w:szCs w:val="22"/>
        </w:rPr>
      </w:pPr>
      <w:r w:rsidRPr="003F3CBD">
        <w:rPr>
          <w:rFonts w:ascii="Arial" w:hAnsi="Arial" w:cs="Arial"/>
          <w:sz w:val="22"/>
          <w:szCs w:val="22"/>
        </w:rPr>
        <w:t xml:space="preserve">The admission team will process your </w:t>
      </w:r>
      <w:r w:rsidR="003F3CBD" w:rsidRPr="003F3CBD">
        <w:rPr>
          <w:rFonts w:ascii="Arial" w:hAnsi="Arial" w:cs="Arial"/>
          <w:sz w:val="22"/>
          <w:szCs w:val="22"/>
        </w:rPr>
        <w:t>application.</w:t>
      </w:r>
      <w:r w:rsidR="003F3CBD">
        <w:rPr>
          <w:rFonts w:ascii="Arial" w:hAnsi="Arial" w:cs="Arial"/>
          <w:sz w:val="22"/>
          <w:szCs w:val="22"/>
        </w:rPr>
        <w:t xml:space="preserve"> </w:t>
      </w:r>
      <w:r w:rsidRPr="003F3CBD">
        <w:rPr>
          <w:rFonts w:ascii="Arial" w:hAnsi="Arial" w:cs="Arial"/>
          <w:sz w:val="22"/>
          <w:szCs w:val="22"/>
        </w:rPr>
        <w:t>Your manage</w:t>
      </w:r>
      <w:r w:rsidR="00E23DEA">
        <w:rPr>
          <w:rFonts w:ascii="Arial" w:hAnsi="Arial" w:cs="Arial"/>
          <w:sz w:val="22"/>
          <w:szCs w:val="22"/>
        </w:rPr>
        <w:t>r</w:t>
      </w:r>
      <w:r w:rsidR="001419D5" w:rsidRPr="003F3CBD">
        <w:rPr>
          <w:rFonts w:ascii="Arial" w:hAnsi="Arial" w:cs="Arial"/>
          <w:sz w:val="22"/>
          <w:szCs w:val="22"/>
        </w:rPr>
        <w:t>/Prescribing Lead</w:t>
      </w:r>
      <w:r w:rsidRPr="003F3CBD">
        <w:rPr>
          <w:rFonts w:ascii="Arial" w:hAnsi="Arial" w:cs="Arial"/>
          <w:sz w:val="22"/>
          <w:szCs w:val="22"/>
        </w:rPr>
        <w:t xml:space="preserve"> will confirm</w:t>
      </w:r>
      <w:r w:rsidR="00BA5AEF" w:rsidRPr="003F3CBD">
        <w:rPr>
          <w:rFonts w:ascii="Arial" w:hAnsi="Arial" w:cs="Arial"/>
          <w:sz w:val="22"/>
          <w:szCs w:val="22"/>
        </w:rPr>
        <w:t xml:space="preserve"> you meet the </w:t>
      </w:r>
      <w:r w:rsidRPr="003F3CBD">
        <w:rPr>
          <w:rFonts w:ascii="Arial" w:hAnsi="Arial" w:cs="Arial"/>
          <w:sz w:val="22"/>
          <w:szCs w:val="22"/>
        </w:rPr>
        <w:t xml:space="preserve">entry </w:t>
      </w:r>
      <w:r w:rsidR="00E23DEA" w:rsidRPr="003F3CBD">
        <w:rPr>
          <w:rFonts w:ascii="Arial" w:hAnsi="Arial" w:cs="Arial"/>
          <w:sz w:val="22"/>
          <w:szCs w:val="22"/>
        </w:rPr>
        <w:t>requirements.</w:t>
      </w:r>
      <w:r w:rsidR="00D83A76">
        <w:rPr>
          <w:rFonts w:ascii="Arial" w:hAnsi="Arial" w:cs="Arial"/>
          <w:sz w:val="22"/>
          <w:szCs w:val="22"/>
        </w:rPr>
        <w:t xml:space="preserve"> </w:t>
      </w:r>
      <w:r w:rsidR="00B330F0" w:rsidRPr="003F3CBD">
        <w:rPr>
          <w:rFonts w:ascii="Arial" w:hAnsi="Arial" w:cs="Arial"/>
          <w:sz w:val="22"/>
          <w:szCs w:val="22"/>
        </w:rPr>
        <w:t xml:space="preserve">Your </w:t>
      </w:r>
      <w:r w:rsidR="00962113" w:rsidRPr="003F3CBD">
        <w:rPr>
          <w:rFonts w:ascii="Arial" w:hAnsi="Arial" w:cs="Arial"/>
          <w:sz w:val="22"/>
          <w:szCs w:val="22"/>
        </w:rPr>
        <w:t xml:space="preserve">supervisor </w:t>
      </w:r>
      <w:r w:rsidR="00B330F0" w:rsidRPr="003F3CBD">
        <w:rPr>
          <w:rFonts w:ascii="Arial" w:hAnsi="Arial" w:cs="Arial"/>
          <w:sz w:val="22"/>
          <w:szCs w:val="22"/>
        </w:rPr>
        <w:t xml:space="preserve">and assessor </w:t>
      </w:r>
      <w:r w:rsidR="00962113" w:rsidRPr="003F3CBD">
        <w:rPr>
          <w:rFonts w:ascii="Arial" w:hAnsi="Arial" w:cs="Arial"/>
          <w:sz w:val="22"/>
          <w:szCs w:val="22"/>
        </w:rPr>
        <w:t xml:space="preserve">will be </w:t>
      </w:r>
      <w:r w:rsidR="00B330F0" w:rsidRPr="003F3CBD">
        <w:rPr>
          <w:rFonts w:ascii="Arial" w:hAnsi="Arial" w:cs="Arial"/>
          <w:sz w:val="22"/>
          <w:szCs w:val="22"/>
        </w:rPr>
        <w:t xml:space="preserve">contacted </w:t>
      </w:r>
      <w:r w:rsidR="00962113" w:rsidRPr="003F3CBD">
        <w:rPr>
          <w:rFonts w:ascii="Arial" w:hAnsi="Arial" w:cs="Arial"/>
          <w:sz w:val="22"/>
          <w:szCs w:val="22"/>
        </w:rPr>
        <w:t xml:space="preserve">to confirm agreement to take the </w:t>
      </w:r>
      <w:r w:rsidR="00B330F0" w:rsidRPr="003F3CBD">
        <w:rPr>
          <w:rFonts w:ascii="Arial" w:hAnsi="Arial" w:cs="Arial"/>
          <w:sz w:val="22"/>
          <w:szCs w:val="22"/>
        </w:rPr>
        <w:t>role</w:t>
      </w:r>
      <w:r w:rsidR="003F3CBD">
        <w:rPr>
          <w:rFonts w:ascii="Arial" w:hAnsi="Arial" w:cs="Arial"/>
          <w:sz w:val="22"/>
          <w:szCs w:val="22"/>
        </w:rPr>
        <w:t xml:space="preserve">. </w:t>
      </w:r>
      <w:r w:rsidR="00FD0297" w:rsidRPr="003F3CBD">
        <w:rPr>
          <w:rFonts w:ascii="Arial" w:hAnsi="Arial" w:cs="Arial"/>
          <w:sz w:val="22"/>
          <w:szCs w:val="22"/>
        </w:rPr>
        <w:t xml:space="preserve">Our </w:t>
      </w:r>
      <w:r w:rsidR="00B330F0" w:rsidRPr="003F3CBD">
        <w:rPr>
          <w:rFonts w:ascii="Arial" w:hAnsi="Arial" w:cs="Arial"/>
          <w:sz w:val="22"/>
          <w:szCs w:val="22"/>
        </w:rPr>
        <w:t xml:space="preserve">Admissions team will check </w:t>
      </w:r>
      <w:r w:rsidR="00BA5AEF" w:rsidRPr="003F3CBD">
        <w:rPr>
          <w:rFonts w:ascii="Arial" w:hAnsi="Arial" w:cs="Arial"/>
          <w:sz w:val="22"/>
          <w:szCs w:val="22"/>
        </w:rPr>
        <w:t xml:space="preserve">the </w:t>
      </w:r>
      <w:r w:rsidR="00B330F0" w:rsidRPr="003F3CBD">
        <w:rPr>
          <w:rFonts w:ascii="Arial" w:hAnsi="Arial" w:cs="Arial"/>
          <w:sz w:val="22"/>
          <w:szCs w:val="22"/>
        </w:rPr>
        <w:t>entry criteria are met and funding is in place</w:t>
      </w:r>
      <w:r w:rsidR="003F3CBD">
        <w:rPr>
          <w:rFonts w:ascii="Arial" w:hAnsi="Arial" w:cs="Arial"/>
          <w:sz w:val="22"/>
          <w:szCs w:val="22"/>
        </w:rPr>
        <w:t xml:space="preserve">. </w:t>
      </w:r>
      <w:r w:rsidR="00BA5AEF" w:rsidRPr="003F3CBD">
        <w:rPr>
          <w:rFonts w:ascii="Arial" w:hAnsi="Arial" w:cs="Arial"/>
          <w:sz w:val="22"/>
          <w:szCs w:val="22"/>
        </w:rPr>
        <w:t>The P</w:t>
      </w:r>
      <w:r w:rsidR="00B330F0" w:rsidRPr="003F3CBD">
        <w:rPr>
          <w:rFonts w:ascii="Arial" w:hAnsi="Arial" w:cs="Arial"/>
          <w:sz w:val="22"/>
          <w:szCs w:val="22"/>
        </w:rPr>
        <w:t>rogramme</w:t>
      </w:r>
      <w:r w:rsidR="00BA5AEF" w:rsidRPr="003F3CBD">
        <w:rPr>
          <w:rFonts w:ascii="Arial" w:hAnsi="Arial" w:cs="Arial"/>
          <w:sz w:val="22"/>
          <w:szCs w:val="22"/>
        </w:rPr>
        <w:t>/module</w:t>
      </w:r>
      <w:r w:rsidR="00B330F0" w:rsidRPr="003F3CBD">
        <w:rPr>
          <w:rFonts w:ascii="Arial" w:hAnsi="Arial" w:cs="Arial"/>
          <w:sz w:val="22"/>
          <w:szCs w:val="22"/>
        </w:rPr>
        <w:t xml:space="preserve"> team will confirm professional entry requirements are met. </w:t>
      </w:r>
      <w:r w:rsidR="003F3CBD">
        <w:rPr>
          <w:rFonts w:ascii="Arial" w:hAnsi="Arial" w:cs="Arial"/>
          <w:sz w:val="22"/>
          <w:szCs w:val="22"/>
        </w:rPr>
        <w:t>A</w:t>
      </w:r>
      <w:r w:rsidR="00962113" w:rsidRPr="003F3CBD">
        <w:rPr>
          <w:rFonts w:ascii="Arial" w:hAnsi="Arial" w:cs="Arial"/>
          <w:sz w:val="22"/>
          <w:szCs w:val="22"/>
        </w:rPr>
        <w:t xml:space="preserve"> place will be formally </w:t>
      </w:r>
      <w:r w:rsidR="00B330F0" w:rsidRPr="003F3CBD">
        <w:rPr>
          <w:rFonts w:ascii="Arial" w:hAnsi="Arial" w:cs="Arial"/>
          <w:sz w:val="22"/>
          <w:szCs w:val="22"/>
        </w:rPr>
        <w:t xml:space="preserve">offered by the admissions team, </w:t>
      </w:r>
      <w:r w:rsidR="00962113" w:rsidRPr="003F3CBD">
        <w:rPr>
          <w:rFonts w:ascii="Arial" w:hAnsi="Arial" w:cs="Arial"/>
          <w:sz w:val="22"/>
          <w:szCs w:val="22"/>
        </w:rPr>
        <w:t xml:space="preserve">usually 4-6 weeks prior to the start of the </w:t>
      </w:r>
      <w:r w:rsidR="00DC7894" w:rsidRPr="003F3CBD">
        <w:rPr>
          <w:rFonts w:ascii="Arial" w:hAnsi="Arial" w:cs="Arial"/>
          <w:sz w:val="22"/>
          <w:szCs w:val="22"/>
        </w:rPr>
        <w:t>modul</w:t>
      </w:r>
      <w:r w:rsidR="00962113" w:rsidRPr="003F3CBD">
        <w:rPr>
          <w:rFonts w:ascii="Arial" w:hAnsi="Arial" w:cs="Arial"/>
          <w:sz w:val="22"/>
          <w:szCs w:val="22"/>
        </w:rPr>
        <w:t>e.</w:t>
      </w:r>
    </w:p>
    <w:p w14:paraId="11347C47" w14:textId="77777777" w:rsidR="007B5764" w:rsidRPr="003F3CBD" w:rsidRDefault="007B5764" w:rsidP="001D489B">
      <w:pPr>
        <w:pStyle w:val="BodyText"/>
        <w:spacing w:line="360" w:lineRule="auto"/>
        <w:rPr>
          <w:rFonts w:ascii="Arial" w:hAnsi="Arial" w:cs="Arial"/>
          <w:sz w:val="22"/>
          <w:szCs w:val="22"/>
        </w:rPr>
      </w:pPr>
    </w:p>
    <w:p w14:paraId="25905DE0" w14:textId="77777777" w:rsidR="00E02E9C" w:rsidRPr="00CB7A67" w:rsidRDefault="00E02E9C" w:rsidP="003727DA">
      <w:pPr>
        <w:pStyle w:val="Heading2"/>
        <w:rPr>
          <w:u w:val="single"/>
        </w:rPr>
      </w:pPr>
      <w:bookmarkStart w:id="27" w:name="_Toc161296742"/>
      <w:bookmarkStart w:id="28" w:name="_Toc161297013"/>
      <w:r w:rsidRPr="00CB7A67">
        <w:rPr>
          <w:u w:val="single"/>
        </w:rPr>
        <w:t>H</w:t>
      </w:r>
      <w:r w:rsidR="001F4023" w:rsidRPr="00CB7A67">
        <w:rPr>
          <w:u w:val="single"/>
        </w:rPr>
        <w:t xml:space="preserve">ow can I prepare for the </w:t>
      </w:r>
      <w:r w:rsidR="00DC7894" w:rsidRPr="00CB7A67">
        <w:rPr>
          <w:u w:val="single"/>
        </w:rPr>
        <w:t>Module</w:t>
      </w:r>
      <w:r w:rsidR="001F4023" w:rsidRPr="00CB7A67">
        <w:rPr>
          <w:u w:val="single"/>
        </w:rPr>
        <w:t>?</w:t>
      </w:r>
      <w:bookmarkEnd w:id="27"/>
      <w:bookmarkEnd w:id="28"/>
    </w:p>
    <w:p w14:paraId="5329A6EC" w14:textId="7B64879E" w:rsidR="00E02E9C" w:rsidRPr="003F3CBD" w:rsidRDefault="00E02E9C" w:rsidP="001D489B">
      <w:pPr>
        <w:pStyle w:val="BodyText"/>
        <w:spacing w:line="360" w:lineRule="auto"/>
        <w:rPr>
          <w:rFonts w:ascii="Arial" w:hAnsi="Arial" w:cs="Arial"/>
          <w:sz w:val="22"/>
          <w:szCs w:val="22"/>
        </w:rPr>
      </w:pPr>
      <w:r w:rsidRPr="003F3CBD">
        <w:rPr>
          <w:rFonts w:ascii="Arial" w:hAnsi="Arial" w:cs="Arial"/>
          <w:sz w:val="22"/>
          <w:szCs w:val="22"/>
        </w:rPr>
        <w:t xml:space="preserve">There are many ways to prepare for the </w:t>
      </w:r>
      <w:r w:rsidR="00E23DEA" w:rsidRPr="003F3CBD">
        <w:rPr>
          <w:rFonts w:ascii="Arial" w:hAnsi="Arial" w:cs="Arial"/>
          <w:sz w:val="22"/>
          <w:szCs w:val="22"/>
        </w:rPr>
        <w:t>module,</w:t>
      </w:r>
      <w:r w:rsidRPr="003F3CBD">
        <w:rPr>
          <w:rFonts w:ascii="Arial" w:hAnsi="Arial" w:cs="Arial"/>
          <w:sz w:val="22"/>
          <w:szCs w:val="22"/>
        </w:rPr>
        <w:t xml:space="preserve"> but student feedback suggests that as the pharmacology element of the </w:t>
      </w:r>
      <w:r w:rsidR="00DC7894" w:rsidRPr="003F3CBD">
        <w:rPr>
          <w:rFonts w:ascii="Arial" w:hAnsi="Arial" w:cs="Arial"/>
          <w:sz w:val="22"/>
          <w:szCs w:val="22"/>
        </w:rPr>
        <w:t>modul</w:t>
      </w:r>
      <w:r w:rsidR="00047C29" w:rsidRPr="003F3CBD">
        <w:rPr>
          <w:rFonts w:ascii="Arial" w:hAnsi="Arial" w:cs="Arial"/>
          <w:sz w:val="22"/>
          <w:szCs w:val="22"/>
        </w:rPr>
        <w:t>e</w:t>
      </w:r>
      <w:r w:rsidR="00B330F0" w:rsidRPr="003F3CBD">
        <w:rPr>
          <w:rFonts w:ascii="Arial" w:hAnsi="Arial" w:cs="Arial"/>
          <w:sz w:val="22"/>
          <w:szCs w:val="22"/>
        </w:rPr>
        <w:t xml:space="preserve"> </w:t>
      </w:r>
      <w:r w:rsidRPr="003F3CBD">
        <w:rPr>
          <w:rFonts w:ascii="Arial" w:hAnsi="Arial" w:cs="Arial"/>
          <w:sz w:val="22"/>
          <w:szCs w:val="22"/>
        </w:rPr>
        <w:t xml:space="preserve">is </w:t>
      </w:r>
      <w:r w:rsidR="00D87289" w:rsidRPr="003F3CBD">
        <w:rPr>
          <w:rFonts w:ascii="Arial" w:hAnsi="Arial" w:cs="Arial"/>
          <w:sz w:val="22"/>
          <w:szCs w:val="22"/>
        </w:rPr>
        <w:t xml:space="preserve">new to prescribing students </w:t>
      </w:r>
      <w:r w:rsidR="004847F0" w:rsidRPr="003F3CBD">
        <w:rPr>
          <w:rFonts w:ascii="Arial" w:hAnsi="Arial" w:cs="Arial"/>
          <w:sz w:val="22"/>
          <w:szCs w:val="22"/>
        </w:rPr>
        <w:t xml:space="preserve">and </w:t>
      </w:r>
      <w:r w:rsidRPr="003F3CBD">
        <w:rPr>
          <w:rFonts w:ascii="Arial" w:hAnsi="Arial" w:cs="Arial"/>
          <w:sz w:val="22"/>
          <w:szCs w:val="22"/>
        </w:rPr>
        <w:t xml:space="preserve">this is the area where preparation time is best spent. </w:t>
      </w:r>
    </w:p>
    <w:p w14:paraId="7FF58558" w14:textId="77777777" w:rsidR="00D87289" w:rsidRPr="003F3CBD" w:rsidRDefault="00D87289" w:rsidP="001D489B">
      <w:pPr>
        <w:pStyle w:val="BodyText"/>
        <w:spacing w:line="360" w:lineRule="auto"/>
        <w:rPr>
          <w:rFonts w:ascii="Arial" w:hAnsi="Arial" w:cs="Arial"/>
          <w:sz w:val="22"/>
          <w:szCs w:val="22"/>
        </w:rPr>
      </w:pPr>
    </w:p>
    <w:p w14:paraId="09098A77" w14:textId="77777777" w:rsidR="005D5568" w:rsidRDefault="00592331" w:rsidP="001D489B">
      <w:pPr>
        <w:pStyle w:val="BodyText"/>
        <w:spacing w:line="360" w:lineRule="auto"/>
        <w:rPr>
          <w:rFonts w:ascii="Arial" w:hAnsi="Arial" w:cs="Arial"/>
          <w:sz w:val="22"/>
          <w:szCs w:val="22"/>
        </w:rPr>
      </w:pPr>
      <w:r w:rsidRPr="003F3CBD">
        <w:rPr>
          <w:rFonts w:ascii="Arial" w:hAnsi="Arial" w:cs="Arial"/>
          <w:sz w:val="22"/>
          <w:szCs w:val="22"/>
        </w:rPr>
        <w:t xml:space="preserve">We </w:t>
      </w:r>
      <w:r w:rsidR="00D536E9" w:rsidRPr="003F3CBD">
        <w:rPr>
          <w:rFonts w:ascii="Arial" w:hAnsi="Arial" w:cs="Arial"/>
          <w:sz w:val="22"/>
          <w:szCs w:val="22"/>
        </w:rPr>
        <w:t xml:space="preserve">strongly </w:t>
      </w:r>
      <w:r w:rsidRPr="003F3CBD">
        <w:rPr>
          <w:rFonts w:ascii="Arial" w:hAnsi="Arial" w:cs="Arial"/>
          <w:sz w:val="22"/>
          <w:szCs w:val="22"/>
        </w:rPr>
        <w:t xml:space="preserve">recommend prescribing students bring their knowledge of normal anatomy and physiology of the major body systems up to date. </w:t>
      </w:r>
      <w:r w:rsidR="005D5568" w:rsidRPr="003F3CBD">
        <w:rPr>
          <w:rFonts w:ascii="Arial" w:hAnsi="Arial" w:cs="Arial"/>
          <w:sz w:val="22"/>
          <w:szCs w:val="22"/>
        </w:rPr>
        <w:t xml:space="preserve">A good working knowledge of normal anatomy and physiology helps you to understand where the drug acts and what the drug does in the presence of disease or altered physiology. </w:t>
      </w:r>
    </w:p>
    <w:p w14:paraId="0299F544" w14:textId="77777777" w:rsidR="00D83A76" w:rsidRPr="003F3CBD" w:rsidRDefault="00D83A76" w:rsidP="001D489B">
      <w:pPr>
        <w:pStyle w:val="BodyText"/>
        <w:spacing w:line="360" w:lineRule="auto"/>
        <w:rPr>
          <w:rFonts w:ascii="Arial" w:hAnsi="Arial" w:cs="Arial"/>
          <w:sz w:val="22"/>
          <w:szCs w:val="22"/>
        </w:rPr>
      </w:pPr>
    </w:p>
    <w:p w14:paraId="189A9EBD" w14:textId="5E629CCF" w:rsidR="00012789" w:rsidRPr="00DD252A" w:rsidRDefault="00081171" w:rsidP="001D489B">
      <w:pPr>
        <w:pStyle w:val="BodyText"/>
        <w:spacing w:line="360" w:lineRule="auto"/>
        <w:rPr>
          <w:rFonts w:ascii="Arial" w:hAnsi="Arial" w:cs="Arial"/>
          <w:sz w:val="22"/>
          <w:szCs w:val="22"/>
        </w:rPr>
      </w:pPr>
      <w:r w:rsidRPr="003F3CBD">
        <w:rPr>
          <w:rFonts w:ascii="Arial" w:hAnsi="Arial" w:cs="Arial"/>
          <w:sz w:val="22"/>
          <w:szCs w:val="22"/>
        </w:rPr>
        <w:t>In particular</w:t>
      </w:r>
      <w:r w:rsidR="005D5568" w:rsidRPr="003F3CBD">
        <w:rPr>
          <w:rFonts w:ascii="Arial" w:hAnsi="Arial" w:cs="Arial"/>
          <w:sz w:val="22"/>
          <w:szCs w:val="22"/>
        </w:rPr>
        <w:t>,</w:t>
      </w:r>
      <w:r w:rsidRPr="003F3CBD">
        <w:rPr>
          <w:rFonts w:ascii="Arial" w:hAnsi="Arial" w:cs="Arial"/>
          <w:sz w:val="22"/>
          <w:szCs w:val="22"/>
        </w:rPr>
        <w:t xml:space="preserve"> t</w:t>
      </w:r>
      <w:r w:rsidR="00592331" w:rsidRPr="003F3CBD">
        <w:rPr>
          <w:rFonts w:ascii="Arial" w:hAnsi="Arial" w:cs="Arial"/>
          <w:sz w:val="22"/>
          <w:szCs w:val="22"/>
        </w:rPr>
        <w:t xml:space="preserve">he pharmacology of </w:t>
      </w:r>
      <w:r w:rsidR="00F45390" w:rsidRPr="003F3CBD">
        <w:rPr>
          <w:rFonts w:ascii="Arial" w:hAnsi="Arial" w:cs="Arial"/>
          <w:sz w:val="22"/>
          <w:szCs w:val="22"/>
        </w:rPr>
        <w:t>many</w:t>
      </w:r>
      <w:r w:rsidR="00592331" w:rsidRPr="003F3CBD">
        <w:rPr>
          <w:rFonts w:ascii="Arial" w:hAnsi="Arial" w:cs="Arial"/>
          <w:sz w:val="22"/>
          <w:szCs w:val="22"/>
        </w:rPr>
        <w:t xml:space="preserve"> drugs requires knowledge of the sympathetic and parasympathetic nervous system</w:t>
      </w:r>
      <w:r w:rsidRPr="003F3CBD">
        <w:rPr>
          <w:rFonts w:ascii="Arial" w:hAnsi="Arial" w:cs="Arial"/>
          <w:sz w:val="22"/>
          <w:szCs w:val="22"/>
        </w:rPr>
        <w:t>. W</w:t>
      </w:r>
      <w:r w:rsidR="005D5568" w:rsidRPr="003F3CBD">
        <w:rPr>
          <w:rFonts w:ascii="Arial" w:hAnsi="Arial" w:cs="Arial"/>
          <w:sz w:val="22"/>
          <w:szCs w:val="22"/>
        </w:rPr>
        <w:t xml:space="preserve">hilst this is </w:t>
      </w:r>
      <w:r w:rsidR="00592331" w:rsidRPr="003F3CBD">
        <w:rPr>
          <w:rFonts w:ascii="Arial" w:hAnsi="Arial" w:cs="Arial"/>
          <w:sz w:val="22"/>
          <w:szCs w:val="22"/>
        </w:rPr>
        <w:t>part of the</w:t>
      </w:r>
      <w:r w:rsidR="001D58AB" w:rsidRPr="003F3CBD">
        <w:rPr>
          <w:rFonts w:ascii="Arial" w:hAnsi="Arial" w:cs="Arial"/>
          <w:sz w:val="22"/>
          <w:szCs w:val="22"/>
        </w:rPr>
        <w:t xml:space="preserve"> </w:t>
      </w:r>
      <w:r w:rsidR="00DC7894" w:rsidRPr="003F3CBD">
        <w:rPr>
          <w:rFonts w:ascii="Arial" w:hAnsi="Arial" w:cs="Arial"/>
          <w:sz w:val="22"/>
          <w:szCs w:val="22"/>
        </w:rPr>
        <w:t>module</w:t>
      </w:r>
      <w:r w:rsidR="008D109A" w:rsidRPr="003F3CBD">
        <w:rPr>
          <w:rFonts w:ascii="Arial" w:hAnsi="Arial" w:cs="Arial"/>
          <w:sz w:val="22"/>
          <w:szCs w:val="22"/>
        </w:rPr>
        <w:t xml:space="preserve"> as the nurse </w:t>
      </w:r>
      <w:r w:rsidR="003F3CBD" w:rsidRPr="003F3CBD">
        <w:rPr>
          <w:rFonts w:ascii="Arial" w:hAnsi="Arial" w:cs="Arial"/>
          <w:sz w:val="22"/>
          <w:szCs w:val="22"/>
        </w:rPr>
        <w:t>prescriber’s</w:t>
      </w:r>
      <w:r w:rsidR="008D109A" w:rsidRPr="003F3CBD">
        <w:rPr>
          <w:rFonts w:ascii="Arial" w:hAnsi="Arial" w:cs="Arial"/>
          <w:sz w:val="22"/>
          <w:szCs w:val="22"/>
        </w:rPr>
        <w:t xml:space="preserve"> formulary includes nicotine replacement products</w:t>
      </w:r>
      <w:r w:rsidRPr="003F3CBD">
        <w:rPr>
          <w:rFonts w:ascii="Arial" w:hAnsi="Arial" w:cs="Arial"/>
          <w:sz w:val="22"/>
          <w:szCs w:val="22"/>
        </w:rPr>
        <w:t>,</w:t>
      </w:r>
      <w:r w:rsidR="00592331" w:rsidRPr="003F3CBD">
        <w:rPr>
          <w:rFonts w:ascii="Arial" w:hAnsi="Arial" w:cs="Arial"/>
          <w:sz w:val="22"/>
          <w:szCs w:val="22"/>
        </w:rPr>
        <w:t xml:space="preserve"> students </w:t>
      </w:r>
      <w:r w:rsidR="005D5568" w:rsidRPr="003F3CBD">
        <w:rPr>
          <w:rFonts w:ascii="Arial" w:hAnsi="Arial" w:cs="Arial"/>
          <w:sz w:val="22"/>
          <w:szCs w:val="22"/>
        </w:rPr>
        <w:t xml:space="preserve">find </w:t>
      </w:r>
      <w:r w:rsidR="00592331" w:rsidRPr="003F3CBD">
        <w:rPr>
          <w:rFonts w:ascii="Arial" w:hAnsi="Arial" w:cs="Arial"/>
          <w:sz w:val="22"/>
          <w:szCs w:val="22"/>
        </w:rPr>
        <w:t xml:space="preserve">it </w:t>
      </w:r>
      <w:r w:rsidR="005D5568" w:rsidRPr="003F3CBD">
        <w:rPr>
          <w:rFonts w:ascii="Arial" w:hAnsi="Arial" w:cs="Arial"/>
          <w:sz w:val="22"/>
          <w:szCs w:val="22"/>
        </w:rPr>
        <w:t xml:space="preserve">very </w:t>
      </w:r>
      <w:r w:rsidR="00592331" w:rsidRPr="003F3CBD">
        <w:rPr>
          <w:rFonts w:ascii="Arial" w:hAnsi="Arial" w:cs="Arial"/>
          <w:sz w:val="22"/>
          <w:szCs w:val="22"/>
        </w:rPr>
        <w:t>useful to revise these systems before starting</w:t>
      </w:r>
      <w:r w:rsidR="004847F0" w:rsidRPr="003F3CBD">
        <w:rPr>
          <w:rFonts w:ascii="Arial" w:hAnsi="Arial" w:cs="Arial"/>
          <w:sz w:val="22"/>
          <w:szCs w:val="22"/>
        </w:rPr>
        <w:t>.</w:t>
      </w:r>
      <w:r w:rsidR="00592331" w:rsidRPr="003F3CBD">
        <w:rPr>
          <w:rFonts w:ascii="Arial" w:hAnsi="Arial" w:cs="Arial"/>
          <w:sz w:val="22"/>
          <w:szCs w:val="22"/>
        </w:rPr>
        <w:t xml:space="preserve"> Other body systems should also be revised</w:t>
      </w:r>
      <w:r w:rsidR="008D109A" w:rsidRPr="003F3CBD">
        <w:rPr>
          <w:rFonts w:ascii="Arial" w:hAnsi="Arial" w:cs="Arial"/>
          <w:sz w:val="22"/>
          <w:szCs w:val="22"/>
        </w:rPr>
        <w:t xml:space="preserve"> to help understand interactions</w:t>
      </w:r>
      <w:r w:rsidR="00C37176">
        <w:rPr>
          <w:rFonts w:ascii="Arial" w:hAnsi="Arial" w:cs="Arial"/>
          <w:sz w:val="22"/>
          <w:szCs w:val="22"/>
        </w:rPr>
        <w:t>-</w:t>
      </w:r>
      <w:r w:rsidR="00F45390" w:rsidRPr="003F3CBD">
        <w:rPr>
          <w:rFonts w:ascii="Arial" w:hAnsi="Arial" w:cs="Arial"/>
          <w:sz w:val="22"/>
          <w:szCs w:val="22"/>
        </w:rPr>
        <w:t xml:space="preserve"> respiratory</w:t>
      </w:r>
      <w:r w:rsidR="008D109A" w:rsidRPr="003F3CBD">
        <w:rPr>
          <w:rFonts w:ascii="Arial" w:hAnsi="Arial" w:cs="Arial"/>
          <w:sz w:val="22"/>
          <w:szCs w:val="22"/>
        </w:rPr>
        <w:t>, cardiac</w:t>
      </w:r>
      <w:r w:rsidR="00592331" w:rsidRPr="003F3CBD">
        <w:rPr>
          <w:rFonts w:ascii="Arial" w:hAnsi="Arial" w:cs="Arial"/>
          <w:sz w:val="22"/>
          <w:szCs w:val="22"/>
        </w:rPr>
        <w:t xml:space="preserve">, kidneys and liver. A </w:t>
      </w:r>
      <w:r w:rsidR="003F3CBD" w:rsidRPr="003F3CBD">
        <w:rPr>
          <w:rFonts w:ascii="Arial" w:hAnsi="Arial" w:cs="Arial"/>
          <w:sz w:val="22"/>
          <w:szCs w:val="22"/>
        </w:rPr>
        <w:t>pre-registration</w:t>
      </w:r>
      <w:r w:rsidR="00592331" w:rsidRPr="003F3CBD">
        <w:rPr>
          <w:rFonts w:ascii="Arial" w:hAnsi="Arial" w:cs="Arial"/>
          <w:sz w:val="22"/>
          <w:szCs w:val="22"/>
        </w:rPr>
        <w:t xml:space="preserve"> nursing </w:t>
      </w:r>
      <w:r w:rsidR="00DD252A">
        <w:rPr>
          <w:rFonts w:ascii="Arial" w:hAnsi="Arial" w:cs="Arial"/>
          <w:sz w:val="22"/>
          <w:szCs w:val="22"/>
        </w:rPr>
        <w:t>anatomy and physiology</w:t>
      </w:r>
      <w:r w:rsidR="00592331" w:rsidRPr="003F3CBD">
        <w:rPr>
          <w:rFonts w:ascii="Arial" w:hAnsi="Arial" w:cs="Arial"/>
          <w:sz w:val="22"/>
          <w:szCs w:val="22"/>
        </w:rPr>
        <w:t xml:space="preserve"> book will be sufficient. </w:t>
      </w:r>
      <w:r w:rsidR="00B330F0" w:rsidRPr="003F3CBD">
        <w:rPr>
          <w:rFonts w:ascii="Arial" w:hAnsi="Arial" w:cs="Arial"/>
          <w:sz w:val="22"/>
          <w:szCs w:val="22"/>
        </w:rPr>
        <w:t>S</w:t>
      </w:r>
      <w:r w:rsidR="00592331" w:rsidRPr="003F3CBD">
        <w:rPr>
          <w:rFonts w:ascii="Arial" w:hAnsi="Arial" w:cs="Arial"/>
          <w:sz w:val="22"/>
          <w:szCs w:val="22"/>
        </w:rPr>
        <w:t xml:space="preserve">tudents have </w:t>
      </w:r>
      <w:r w:rsidR="005D5568" w:rsidRPr="003F3CBD">
        <w:rPr>
          <w:rFonts w:ascii="Arial" w:hAnsi="Arial" w:cs="Arial"/>
          <w:sz w:val="22"/>
          <w:szCs w:val="22"/>
        </w:rPr>
        <w:t xml:space="preserve">also </w:t>
      </w:r>
      <w:r w:rsidR="00592331" w:rsidRPr="003F3CBD">
        <w:rPr>
          <w:rFonts w:ascii="Arial" w:hAnsi="Arial" w:cs="Arial"/>
          <w:sz w:val="22"/>
          <w:szCs w:val="22"/>
        </w:rPr>
        <w:t xml:space="preserve">found GCSE revision guides </w:t>
      </w:r>
      <w:r w:rsidRPr="003F3CBD">
        <w:rPr>
          <w:rFonts w:ascii="Arial" w:hAnsi="Arial" w:cs="Arial"/>
          <w:sz w:val="22"/>
          <w:szCs w:val="22"/>
        </w:rPr>
        <w:t xml:space="preserve">and websites such as BBC bitesize </w:t>
      </w:r>
      <w:r w:rsidR="00592331" w:rsidRPr="003F3CBD">
        <w:rPr>
          <w:rFonts w:ascii="Arial" w:hAnsi="Arial" w:cs="Arial"/>
          <w:sz w:val="22"/>
          <w:szCs w:val="22"/>
        </w:rPr>
        <w:t>to be useful.</w:t>
      </w:r>
      <w:r w:rsidR="005D5568" w:rsidRPr="003F3CBD">
        <w:rPr>
          <w:rFonts w:ascii="Arial" w:hAnsi="Arial" w:cs="Arial"/>
          <w:sz w:val="22"/>
          <w:szCs w:val="22"/>
        </w:rPr>
        <w:t xml:space="preserve"> Click on this </w:t>
      </w:r>
      <w:r w:rsidR="003F3CBD" w:rsidRPr="003F3CBD">
        <w:rPr>
          <w:rFonts w:ascii="Arial" w:hAnsi="Arial" w:cs="Arial"/>
          <w:sz w:val="22"/>
          <w:szCs w:val="22"/>
        </w:rPr>
        <w:t>weblink, go</w:t>
      </w:r>
      <w:r w:rsidR="005D5568" w:rsidRPr="003F3CBD">
        <w:rPr>
          <w:rFonts w:ascii="Arial" w:hAnsi="Arial" w:cs="Arial"/>
          <w:sz w:val="22"/>
          <w:szCs w:val="22"/>
        </w:rPr>
        <w:t xml:space="preserve"> to biology and you</w:t>
      </w:r>
      <w:r w:rsidR="00CB3A3D" w:rsidRPr="003F3CBD">
        <w:rPr>
          <w:rFonts w:ascii="Arial" w:hAnsi="Arial" w:cs="Arial"/>
          <w:sz w:val="22"/>
          <w:szCs w:val="22"/>
        </w:rPr>
        <w:t xml:space="preserve"> will see different exam specifications include different content, all include cell </w:t>
      </w:r>
      <w:r w:rsidR="003F3CBD" w:rsidRPr="003F3CBD">
        <w:rPr>
          <w:rFonts w:ascii="Arial" w:hAnsi="Arial" w:cs="Arial"/>
          <w:sz w:val="22"/>
          <w:szCs w:val="22"/>
        </w:rPr>
        <w:t>biology,</w:t>
      </w:r>
      <w:r w:rsidR="00CB3A3D" w:rsidRPr="003F3CBD">
        <w:rPr>
          <w:rFonts w:ascii="Arial" w:hAnsi="Arial" w:cs="Arial"/>
          <w:sz w:val="22"/>
          <w:szCs w:val="22"/>
        </w:rPr>
        <w:t xml:space="preserve"> some circulatory </w:t>
      </w:r>
      <w:r w:rsidR="00C37176" w:rsidRPr="003F3CBD">
        <w:rPr>
          <w:rFonts w:ascii="Arial" w:hAnsi="Arial" w:cs="Arial"/>
          <w:sz w:val="22"/>
          <w:szCs w:val="22"/>
        </w:rPr>
        <w:t>system,</w:t>
      </w:r>
      <w:r w:rsidR="00CB3A3D" w:rsidRPr="003F3CBD">
        <w:rPr>
          <w:rFonts w:ascii="Arial" w:hAnsi="Arial" w:cs="Arial"/>
          <w:sz w:val="22"/>
          <w:szCs w:val="22"/>
        </w:rPr>
        <w:t xml:space="preserve"> some nervous system, etc. </w:t>
      </w:r>
      <w:r w:rsidR="00592331" w:rsidRPr="003F3CBD">
        <w:rPr>
          <w:rFonts w:ascii="Arial" w:hAnsi="Arial" w:cs="Arial"/>
          <w:sz w:val="22"/>
          <w:szCs w:val="22"/>
        </w:rPr>
        <w:t xml:space="preserve"> </w:t>
      </w:r>
      <w:hyperlink r:id="rId13" w:history="1">
        <w:r w:rsidR="005D5568" w:rsidRPr="003F3CBD">
          <w:rPr>
            <w:rStyle w:val="Hyperlink"/>
            <w:rFonts w:ascii="Arial" w:hAnsi="Arial" w:cs="Arial"/>
            <w:color w:val="4472C4" w:themeColor="accent1"/>
            <w:sz w:val="22"/>
            <w:szCs w:val="22"/>
          </w:rPr>
          <w:t>https://www.bbc.com/bitesize/subjects/z9ddmp3</w:t>
        </w:r>
      </w:hyperlink>
      <w:r w:rsidR="003F3CBD" w:rsidRPr="003F3CBD">
        <w:rPr>
          <w:rStyle w:val="Hyperlink"/>
          <w:rFonts w:ascii="Arial" w:hAnsi="Arial" w:cs="Arial"/>
          <w:color w:val="4472C4" w:themeColor="accent1"/>
          <w:sz w:val="22"/>
          <w:szCs w:val="22"/>
        </w:rPr>
        <w:t xml:space="preserve"> </w:t>
      </w:r>
    </w:p>
    <w:p w14:paraId="7EC8647D" w14:textId="15D5FEBA" w:rsidR="00592331" w:rsidRPr="003F3CBD" w:rsidRDefault="00592331" w:rsidP="001D489B">
      <w:pPr>
        <w:spacing w:line="360" w:lineRule="auto"/>
        <w:rPr>
          <w:rFonts w:ascii="Arial" w:hAnsi="Arial" w:cs="Arial"/>
          <w:sz w:val="22"/>
          <w:szCs w:val="22"/>
        </w:rPr>
      </w:pPr>
      <w:r w:rsidRPr="003F3CBD">
        <w:rPr>
          <w:rFonts w:ascii="Arial" w:hAnsi="Arial" w:cs="Arial"/>
          <w:sz w:val="22"/>
          <w:szCs w:val="22"/>
        </w:rPr>
        <w:t>You may also like to think about yourself and your role as a prescriber.</w:t>
      </w:r>
      <w:r w:rsidR="004847F0" w:rsidRPr="003F3CBD">
        <w:rPr>
          <w:rFonts w:ascii="Arial" w:hAnsi="Arial" w:cs="Arial"/>
          <w:sz w:val="22"/>
          <w:szCs w:val="22"/>
        </w:rPr>
        <w:t xml:space="preserve"> It is useful to start to think about the drugs</w:t>
      </w:r>
      <w:r w:rsidR="00E52952" w:rsidRPr="003F3CBD">
        <w:rPr>
          <w:rFonts w:ascii="Arial" w:hAnsi="Arial" w:cs="Arial"/>
          <w:sz w:val="22"/>
          <w:szCs w:val="22"/>
        </w:rPr>
        <w:t xml:space="preserve"> and products</w:t>
      </w:r>
      <w:r w:rsidR="004847F0" w:rsidRPr="003F3CBD">
        <w:rPr>
          <w:rFonts w:ascii="Arial" w:hAnsi="Arial" w:cs="Arial"/>
          <w:sz w:val="22"/>
          <w:szCs w:val="22"/>
        </w:rPr>
        <w:t xml:space="preserve"> you will regularly prescribe and begin to develop a personal prescribing formulary. Think about</w:t>
      </w:r>
      <w:r w:rsidR="00DD252A">
        <w:rPr>
          <w:rFonts w:ascii="Arial" w:hAnsi="Arial" w:cs="Arial"/>
          <w:sz w:val="22"/>
          <w:szCs w:val="22"/>
        </w:rPr>
        <w:t>:</w:t>
      </w:r>
      <w:r w:rsidR="004847F0" w:rsidRPr="003F3CBD">
        <w:rPr>
          <w:rFonts w:ascii="Arial" w:hAnsi="Arial" w:cs="Arial"/>
          <w:sz w:val="22"/>
          <w:szCs w:val="22"/>
        </w:rPr>
        <w:t xml:space="preserve"> </w:t>
      </w:r>
    </w:p>
    <w:p w14:paraId="68C41993" w14:textId="77777777" w:rsidR="004847F0" w:rsidRPr="003F3CBD" w:rsidRDefault="004847F0" w:rsidP="00C65142">
      <w:pPr>
        <w:spacing w:line="360" w:lineRule="auto"/>
        <w:jc w:val="both"/>
        <w:rPr>
          <w:rFonts w:ascii="Arial" w:hAnsi="Arial" w:cs="Arial"/>
          <w:sz w:val="22"/>
          <w:szCs w:val="22"/>
        </w:rPr>
      </w:pPr>
    </w:p>
    <w:p w14:paraId="46161A82" w14:textId="77777777" w:rsidR="00592331" w:rsidRPr="003F3CBD" w:rsidRDefault="00592331" w:rsidP="00C65142">
      <w:pPr>
        <w:numPr>
          <w:ilvl w:val="0"/>
          <w:numId w:val="3"/>
        </w:numPr>
        <w:spacing w:line="360" w:lineRule="auto"/>
        <w:jc w:val="both"/>
        <w:rPr>
          <w:rFonts w:ascii="Arial" w:hAnsi="Arial" w:cs="Arial"/>
          <w:sz w:val="22"/>
          <w:szCs w:val="22"/>
        </w:rPr>
      </w:pPr>
      <w:r w:rsidRPr="003F3CBD">
        <w:rPr>
          <w:rFonts w:ascii="Arial" w:hAnsi="Arial" w:cs="Arial"/>
          <w:sz w:val="22"/>
          <w:szCs w:val="22"/>
        </w:rPr>
        <w:t>How prescribing may enhance your present role and how it might be used to offer new services.</w:t>
      </w:r>
    </w:p>
    <w:p w14:paraId="5903BB9A" w14:textId="62EF742E" w:rsidR="00592331" w:rsidRPr="003F3CBD" w:rsidRDefault="00592331" w:rsidP="00C65142">
      <w:pPr>
        <w:numPr>
          <w:ilvl w:val="0"/>
          <w:numId w:val="3"/>
        </w:numPr>
        <w:spacing w:line="360" w:lineRule="auto"/>
        <w:jc w:val="both"/>
        <w:rPr>
          <w:rFonts w:ascii="Arial" w:hAnsi="Arial" w:cs="Arial"/>
          <w:sz w:val="22"/>
          <w:szCs w:val="22"/>
        </w:rPr>
      </w:pPr>
      <w:r w:rsidRPr="003F3CBD">
        <w:rPr>
          <w:rFonts w:ascii="Arial" w:hAnsi="Arial" w:cs="Arial"/>
          <w:sz w:val="22"/>
          <w:szCs w:val="22"/>
        </w:rPr>
        <w:t xml:space="preserve">What benefits will nurse prescribing offer your patients / clients, </w:t>
      </w:r>
      <w:r w:rsidR="00E23DEA" w:rsidRPr="003F3CBD">
        <w:rPr>
          <w:rFonts w:ascii="Arial" w:hAnsi="Arial" w:cs="Arial"/>
          <w:sz w:val="22"/>
          <w:szCs w:val="22"/>
        </w:rPr>
        <w:t>yourself,</w:t>
      </w:r>
      <w:r w:rsidRPr="003F3CBD">
        <w:rPr>
          <w:rFonts w:ascii="Arial" w:hAnsi="Arial" w:cs="Arial"/>
          <w:sz w:val="22"/>
          <w:szCs w:val="22"/>
        </w:rPr>
        <w:t xml:space="preserve"> and your colleagues?</w:t>
      </w:r>
    </w:p>
    <w:p w14:paraId="765D1CF2" w14:textId="3B18A651" w:rsidR="00592331" w:rsidRDefault="00592331" w:rsidP="001D489B">
      <w:pPr>
        <w:numPr>
          <w:ilvl w:val="0"/>
          <w:numId w:val="3"/>
        </w:numPr>
        <w:spacing w:line="360" w:lineRule="auto"/>
        <w:jc w:val="both"/>
        <w:rPr>
          <w:rFonts w:ascii="Arial" w:hAnsi="Arial" w:cs="Arial"/>
          <w:sz w:val="22"/>
          <w:szCs w:val="22"/>
        </w:rPr>
      </w:pPr>
      <w:r w:rsidRPr="003F3CBD">
        <w:rPr>
          <w:rFonts w:ascii="Arial" w:hAnsi="Arial" w:cs="Arial"/>
          <w:sz w:val="22"/>
          <w:szCs w:val="22"/>
        </w:rPr>
        <w:t xml:space="preserve">During a patient / client consultation or situation when a prescription is given, medication is </w:t>
      </w:r>
      <w:r w:rsidR="003F3CBD" w:rsidRPr="003F3CBD">
        <w:rPr>
          <w:rFonts w:ascii="Arial" w:hAnsi="Arial" w:cs="Arial"/>
          <w:sz w:val="22"/>
          <w:szCs w:val="22"/>
        </w:rPr>
        <w:t>supplied,</w:t>
      </w:r>
      <w:r w:rsidRPr="003F3CBD">
        <w:rPr>
          <w:rFonts w:ascii="Arial" w:hAnsi="Arial" w:cs="Arial"/>
          <w:sz w:val="22"/>
          <w:szCs w:val="22"/>
        </w:rPr>
        <w:t xml:space="preserve"> or a patient / client is given advice to purchase an item from the pharmacy consider the </w:t>
      </w:r>
      <w:r w:rsidR="003F3CBD" w:rsidRPr="003F3CBD">
        <w:rPr>
          <w:rFonts w:ascii="Arial" w:hAnsi="Arial" w:cs="Arial"/>
          <w:sz w:val="22"/>
          <w:szCs w:val="22"/>
        </w:rPr>
        <w:t>following:</w:t>
      </w:r>
    </w:p>
    <w:p w14:paraId="5672B07B" w14:textId="77777777" w:rsidR="00E57118" w:rsidRPr="001D489B" w:rsidRDefault="00E57118" w:rsidP="00E57118">
      <w:pPr>
        <w:spacing w:line="360" w:lineRule="auto"/>
        <w:ind w:left="720"/>
        <w:jc w:val="both"/>
        <w:rPr>
          <w:rFonts w:ascii="Arial" w:hAnsi="Arial" w:cs="Arial"/>
          <w:sz w:val="22"/>
          <w:szCs w:val="22"/>
        </w:rPr>
      </w:pPr>
    </w:p>
    <w:p w14:paraId="6D2C77E8" w14:textId="77777777" w:rsidR="00592331" w:rsidRPr="003F3CBD" w:rsidRDefault="00592331" w:rsidP="00C65142">
      <w:pPr>
        <w:numPr>
          <w:ilvl w:val="0"/>
          <w:numId w:val="4"/>
        </w:numPr>
        <w:tabs>
          <w:tab w:val="clear" w:pos="720"/>
          <w:tab w:val="num" w:pos="1276"/>
        </w:tabs>
        <w:spacing w:line="360" w:lineRule="auto"/>
        <w:ind w:left="1276" w:hanging="567"/>
        <w:jc w:val="both"/>
        <w:rPr>
          <w:rFonts w:ascii="Arial" w:hAnsi="Arial" w:cs="Arial"/>
          <w:sz w:val="22"/>
          <w:szCs w:val="22"/>
        </w:rPr>
      </w:pPr>
      <w:r w:rsidRPr="003F3CBD">
        <w:rPr>
          <w:rFonts w:ascii="Arial" w:hAnsi="Arial" w:cs="Arial"/>
          <w:sz w:val="22"/>
          <w:szCs w:val="22"/>
        </w:rPr>
        <w:t>Look up the item in the British National Formulary.</w:t>
      </w:r>
    </w:p>
    <w:p w14:paraId="5E00F332" w14:textId="77777777" w:rsidR="00592331" w:rsidRPr="003F3CBD" w:rsidRDefault="00592331" w:rsidP="00C65142">
      <w:pPr>
        <w:numPr>
          <w:ilvl w:val="0"/>
          <w:numId w:val="4"/>
        </w:numPr>
        <w:tabs>
          <w:tab w:val="clear" w:pos="720"/>
          <w:tab w:val="num" w:pos="1276"/>
        </w:tabs>
        <w:spacing w:line="360" w:lineRule="auto"/>
        <w:ind w:left="1276" w:hanging="567"/>
        <w:jc w:val="both"/>
        <w:rPr>
          <w:rFonts w:ascii="Arial" w:hAnsi="Arial" w:cs="Arial"/>
          <w:sz w:val="22"/>
          <w:szCs w:val="22"/>
        </w:rPr>
      </w:pPr>
      <w:r w:rsidRPr="003F3CBD">
        <w:rPr>
          <w:rFonts w:ascii="Arial" w:hAnsi="Arial" w:cs="Arial"/>
          <w:sz w:val="22"/>
          <w:szCs w:val="22"/>
        </w:rPr>
        <w:t>Are there any cautions, contraindications, side effects or potential interactions associated with the prescribing of the item?</w:t>
      </w:r>
    </w:p>
    <w:p w14:paraId="657E9F00" w14:textId="3ADE36E4" w:rsidR="00592331" w:rsidRPr="003F3CBD" w:rsidRDefault="002435D2" w:rsidP="00C65142">
      <w:pPr>
        <w:numPr>
          <w:ilvl w:val="0"/>
          <w:numId w:val="4"/>
        </w:numPr>
        <w:tabs>
          <w:tab w:val="clear" w:pos="720"/>
          <w:tab w:val="num" w:pos="1276"/>
        </w:tabs>
        <w:spacing w:line="360" w:lineRule="auto"/>
        <w:ind w:left="1276" w:hanging="567"/>
        <w:jc w:val="both"/>
        <w:rPr>
          <w:rFonts w:ascii="Arial" w:hAnsi="Arial" w:cs="Arial"/>
          <w:sz w:val="22"/>
          <w:szCs w:val="22"/>
        </w:rPr>
      </w:pPr>
      <w:r w:rsidRPr="003F3CBD">
        <w:rPr>
          <w:rFonts w:ascii="Arial" w:hAnsi="Arial" w:cs="Arial"/>
          <w:sz w:val="22"/>
          <w:szCs w:val="22"/>
        </w:rPr>
        <w:t>T</w:t>
      </w:r>
      <w:r w:rsidR="00592331" w:rsidRPr="003F3CBD">
        <w:rPr>
          <w:rFonts w:ascii="Arial" w:hAnsi="Arial" w:cs="Arial"/>
          <w:sz w:val="22"/>
          <w:szCs w:val="22"/>
        </w:rPr>
        <w:t xml:space="preserve">hink about the assessment / consultation that preceded the </w:t>
      </w:r>
      <w:r w:rsidRPr="003F3CBD">
        <w:rPr>
          <w:rFonts w:ascii="Arial" w:hAnsi="Arial" w:cs="Arial"/>
          <w:sz w:val="22"/>
          <w:szCs w:val="22"/>
        </w:rPr>
        <w:t>decision to request a prescription from a prescriber. I</w:t>
      </w:r>
      <w:r w:rsidR="00592331" w:rsidRPr="003F3CBD">
        <w:rPr>
          <w:rFonts w:ascii="Arial" w:hAnsi="Arial" w:cs="Arial"/>
          <w:sz w:val="22"/>
          <w:szCs w:val="22"/>
        </w:rPr>
        <w:t xml:space="preserve">f you were to prescribe the item would the assessment / </w:t>
      </w:r>
      <w:r w:rsidR="003F3CBD" w:rsidRPr="003F3CBD">
        <w:rPr>
          <w:rFonts w:ascii="Arial" w:hAnsi="Arial" w:cs="Arial"/>
          <w:sz w:val="22"/>
          <w:szCs w:val="22"/>
        </w:rPr>
        <w:t>consultation,</w:t>
      </w:r>
      <w:r w:rsidR="00592331" w:rsidRPr="003F3CBD">
        <w:rPr>
          <w:rFonts w:ascii="Arial" w:hAnsi="Arial" w:cs="Arial"/>
          <w:sz w:val="22"/>
          <w:szCs w:val="22"/>
        </w:rPr>
        <w:t xml:space="preserve"> be different?</w:t>
      </w:r>
      <w:r w:rsidRPr="003F3CBD">
        <w:rPr>
          <w:rFonts w:ascii="Arial" w:hAnsi="Arial" w:cs="Arial"/>
          <w:sz w:val="22"/>
          <w:szCs w:val="22"/>
        </w:rPr>
        <w:t xml:space="preserve"> why?</w:t>
      </w:r>
    </w:p>
    <w:p w14:paraId="45A6BB09" w14:textId="77777777" w:rsidR="00592331" w:rsidRPr="003F3CBD" w:rsidRDefault="00592331" w:rsidP="00C65142">
      <w:pPr>
        <w:numPr>
          <w:ilvl w:val="0"/>
          <w:numId w:val="4"/>
        </w:numPr>
        <w:tabs>
          <w:tab w:val="clear" w:pos="720"/>
          <w:tab w:val="num" w:pos="1276"/>
        </w:tabs>
        <w:spacing w:line="360" w:lineRule="auto"/>
        <w:ind w:left="1276" w:hanging="567"/>
        <w:jc w:val="both"/>
        <w:rPr>
          <w:rFonts w:ascii="Arial" w:hAnsi="Arial" w:cs="Arial"/>
          <w:sz w:val="22"/>
          <w:szCs w:val="22"/>
        </w:rPr>
      </w:pPr>
      <w:r w:rsidRPr="003F3CBD">
        <w:rPr>
          <w:rFonts w:ascii="Arial" w:hAnsi="Arial" w:cs="Arial"/>
          <w:sz w:val="22"/>
          <w:szCs w:val="22"/>
        </w:rPr>
        <w:t>Do you have sufficient knowledge</w:t>
      </w:r>
      <w:r w:rsidR="00D87289" w:rsidRPr="003F3CBD">
        <w:rPr>
          <w:rFonts w:ascii="Arial" w:hAnsi="Arial" w:cs="Arial"/>
          <w:sz w:val="22"/>
          <w:szCs w:val="22"/>
        </w:rPr>
        <w:t xml:space="preserve"> and clinical skills</w:t>
      </w:r>
      <w:r w:rsidRPr="003F3CBD">
        <w:rPr>
          <w:rFonts w:ascii="Arial" w:hAnsi="Arial" w:cs="Arial"/>
          <w:sz w:val="22"/>
          <w:szCs w:val="22"/>
        </w:rPr>
        <w:t xml:space="preserve"> to diagnose the conditions </w:t>
      </w:r>
      <w:r w:rsidR="00081171" w:rsidRPr="003F3CBD">
        <w:rPr>
          <w:rFonts w:ascii="Arial" w:hAnsi="Arial" w:cs="Arial"/>
          <w:sz w:val="22"/>
          <w:szCs w:val="22"/>
        </w:rPr>
        <w:t xml:space="preserve">for which </w:t>
      </w:r>
      <w:r w:rsidRPr="003F3CBD">
        <w:rPr>
          <w:rFonts w:ascii="Arial" w:hAnsi="Arial" w:cs="Arial"/>
          <w:sz w:val="22"/>
          <w:szCs w:val="22"/>
        </w:rPr>
        <w:t xml:space="preserve">you </w:t>
      </w:r>
      <w:r w:rsidR="00081171" w:rsidRPr="003F3CBD">
        <w:rPr>
          <w:rFonts w:ascii="Arial" w:hAnsi="Arial" w:cs="Arial"/>
          <w:sz w:val="22"/>
          <w:szCs w:val="22"/>
        </w:rPr>
        <w:t xml:space="preserve">would </w:t>
      </w:r>
      <w:r w:rsidRPr="003F3CBD">
        <w:rPr>
          <w:rFonts w:ascii="Arial" w:hAnsi="Arial" w:cs="Arial"/>
          <w:sz w:val="22"/>
          <w:szCs w:val="22"/>
        </w:rPr>
        <w:t>want to prescribe</w:t>
      </w:r>
      <w:r w:rsidR="004847F0" w:rsidRPr="003F3CBD">
        <w:rPr>
          <w:rFonts w:ascii="Arial" w:hAnsi="Arial" w:cs="Arial"/>
          <w:sz w:val="22"/>
          <w:szCs w:val="22"/>
        </w:rPr>
        <w:t>?</w:t>
      </w:r>
    </w:p>
    <w:p w14:paraId="286221A9" w14:textId="77777777" w:rsidR="0086654C" w:rsidRPr="003F3CBD" w:rsidRDefault="00592331" w:rsidP="00C65142">
      <w:pPr>
        <w:numPr>
          <w:ilvl w:val="0"/>
          <w:numId w:val="4"/>
        </w:numPr>
        <w:tabs>
          <w:tab w:val="clear" w:pos="720"/>
          <w:tab w:val="num" w:pos="1276"/>
        </w:tabs>
        <w:spacing w:line="360" w:lineRule="auto"/>
        <w:ind w:left="1276" w:hanging="567"/>
        <w:jc w:val="both"/>
        <w:rPr>
          <w:rFonts w:ascii="Arial" w:hAnsi="Arial" w:cs="Arial"/>
          <w:sz w:val="22"/>
          <w:szCs w:val="22"/>
        </w:rPr>
      </w:pPr>
      <w:r w:rsidRPr="003F3CBD">
        <w:rPr>
          <w:rFonts w:ascii="Arial" w:hAnsi="Arial" w:cs="Arial"/>
          <w:sz w:val="22"/>
          <w:szCs w:val="22"/>
        </w:rPr>
        <w:t>Consider if you might need additional information from the patient / client or about the product before you would feel safe to prescribe in that situation.</w:t>
      </w:r>
    </w:p>
    <w:p w14:paraId="674D8583" w14:textId="77777777" w:rsidR="004847F0" w:rsidRPr="003F3CBD" w:rsidRDefault="004847F0" w:rsidP="001D489B">
      <w:pPr>
        <w:spacing w:line="360" w:lineRule="auto"/>
        <w:rPr>
          <w:rFonts w:ascii="Arial" w:hAnsi="Arial" w:cs="Arial"/>
          <w:b/>
          <w:sz w:val="22"/>
          <w:szCs w:val="22"/>
        </w:rPr>
      </w:pPr>
    </w:p>
    <w:p w14:paraId="2407E4EF" w14:textId="073DFFE8" w:rsidR="00E02E9C" w:rsidRPr="003F3CBD" w:rsidRDefault="00081171" w:rsidP="001D489B">
      <w:pPr>
        <w:spacing w:line="360" w:lineRule="auto"/>
        <w:rPr>
          <w:rFonts w:ascii="Arial" w:hAnsi="Arial" w:cs="Arial"/>
          <w:sz w:val="22"/>
          <w:szCs w:val="22"/>
        </w:rPr>
      </w:pPr>
      <w:r w:rsidRPr="003F3CBD">
        <w:rPr>
          <w:rFonts w:ascii="Arial" w:hAnsi="Arial" w:cs="Arial"/>
          <w:sz w:val="22"/>
          <w:szCs w:val="22"/>
        </w:rPr>
        <w:t xml:space="preserve">The </w:t>
      </w:r>
      <w:r w:rsidR="00523538" w:rsidRPr="003F3CBD">
        <w:rPr>
          <w:rFonts w:ascii="Arial" w:hAnsi="Arial" w:cs="Arial"/>
          <w:sz w:val="22"/>
          <w:szCs w:val="22"/>
        </w:rPr>
        <w:t xml:space="preserve">module </w:t>
      </w:r>
      <w:r w:rsidR="00EF5386" w:rsidRPr="003F3CBD">
        <w:rPr>
          <w:rFonts w:ascii="Arial" w:hAnsi="Arial" w:cs="Arial"/>
          <w:sz w:val="22"/>
          <w:szCs w:val="22"/>
        </w:rPr>
        <w:t>us</w:t>
      </w:r>
      <w:r w:rsidR="00523538" w:rsidRPr="003F3CBD">
        <w:rPr>
          <w:rFonts w:ascii="Arial" w:hAnsi="Arial" w:cs="Arial"/>
          <w:sz w:val="22"/>
          <w:szCs w:val="22"/>
        </w:rPr>
        <w:t>es</w:t>
      </w:r>
      <w:r w:rsidR="00EF5386" w:rsidRPr="003F3CBD">
        <w:rPr>
          <w:rFonts w:ascii="Arial" w:hAnsi="Arial" w:cs="Arial"/>
          <w:sz w:val="22"/>
          <w:szCs w:val="22"/>
        </w:rPr>
        <w:t xml:space="preserve"> an online system</w:t>
      </w:r>
      <w:r w:rsidR="00DD252A">
        <w:rPr>
          <w:rFonts w:ascii="Arial" w:hAnsi="Arial" w:cs="Arial"/>
          <w:sz w:val="22"/>
          <w:szCs w:val="22"/>
        </w:rPr>
        <w:t xml:space="preserve">, </w:t>
      </w:r>
      <w:r w:rsidR="00523538" w:rsidRPr="003F3CBD">
        <w:rPr>
          <w:rFonts w:ascii="Arial" w:hAnsi="Arial" w:cs="Arial"/>
          <w:sz w:val="22"/>
          <w:szCs w:val="22"/>
        </w:rPr>
        <w:t>Blackboard Ultra</w:t>
      </w:r>
      <w:r w:rsidR="00030301" w:rsidRPr="003F3CBD">
        <w:rPr>
          <w:rFonts w:ascii="Arial" w:hAnsi="Arial" w:cs="Arial"/>
          <w:sz w:val="22"/>
          <w:szCs w:val="22"/>
        </w:rPr>
        <w:t>.</w:t>
      </w:r>
      <w:r w:rsidR="00DD252A">
        <w:rPr>
          <w:rFonts w:ascii="Arial" w:hAnsi="Arial" w:cs="Arial"/>
          <w:sz w:val="22"/>
          <w:szCs w:val="22"/>
        </w:rPr>
        <w:t xml:space="preserve"> </w:t>
      </w:r>
      <w:r w:rsidR="00B330F0" w:rsidRPr="003F3CBD">
        <w:rPr>
          <w:rFonts w:ascii="Arial" w:hAnsi="Arial" w:cs="Arial"/>
          <w:sz w:val="22"/>
          <w:szCs w:val="22"/>
        </w:rPr>
        <w:t xml:space="preserve">This system is great for busy practitioners like yourselves because it allows access 24/7 to course resources from anywhere with </w:t>
      </w:r>
      <w:r w:rsidR="003F3CBD" w:rsidRPr="003F3CBD">
        <w:rPr>
          <w:rFonts w:ascii="Arial" w:hAnsi="Arial" w:cs="Arial"/>
          <w:sz w:val="22"/>
          <w:szCs w:val="22"/>
        </w:rPr>
        <w:t>Wi-Fi</w:t>
      </w:r>
      <w:r w:rsidR="00B330F0" w:rsidRPr="003F3CBD">
        <w:rPr>
          <w:rFonts w:ascii="Arial" w:hAnsi="Arial" w:cs="Arial"/>
          <w:sz w:val="22"/>
          <w:szCs w:val="22"/>
        </w:rPr>
        <w:t xml:space="preserve">. </w:t>
      </w:r>
      <w:r w:rsidR="00C244EC" w:rsidRPr="003F3CBD">
        <w:rPr>
          <w:rFonts w:ascii="Arial" w:hAnsi="Arial" w:cs="Arial"/>
          <w:sz w:val="22"/>
          <w:szCs w:val="22"/>
        </w:rPr>
        <w:t xml:space="preserve">You will be sent instruction to access the timetable and some pre course information once your place is confirmed </w:t>
      </w:r>
      <w:r w:rsidR="00E02E9C" w:rsidRPr="003F3CBD">
        <w:rPr>
          <w:rFonts w:ascii="Arial" w:hAnsi="Arial" w:cs="Arial"/>
          <w:sz w:val="22"/>
          <w:szCs w:val="22"/>
        </w:rPr>
        <w:t xml:space="preserve">but if you have </w:t>
      </w:r>
      <w:r w:rsidR="00D87289" w:rsidRPr="003F3CBD">
        <w:rPr>
          <w:rFonts w:ascii="Arial" w:hAnsi="Arial" w:cs="Arial"/>
          <w:sz w:val="22"/>
          <w:szCs w:val="22"/>
        </w:rPr>
        <w:t xml:space="preserve">limited experience of using </w:t>
      </w:r>
      <w:r w:rsidR="00030301" w:rsidRPr="003F3CBD">
        <w:rPr>
          <w:rFonts w:ascii="Arial" w:hAnsi="Arial" w:cs="Arial"/>
          <w:sz w:val="22"/>
          <w:szCs w:val="22"/>
        </w:rPr>
        <w:t>computers</w:t>
      </w:r>
      <w:r w:rsidR="00E02E9C" w:rsidRPr="003F3CBD">
        <w:rPr>
          <w:rFonts w:ascii="Arial" w:hAnsi="Arial" w:cs="Arial"/>
          <w:sz w:val="22"/>
          <w:szCs w:val="22"/>
        </w:rPr>
        <w:t xml:space="preserve"> you may like to take this opportunity to find out more before you start.</w:t>
      </w:r>
    </w:p>
    <w:p w14:paraId="5DE65F57" w14:textId="77777777" w:rsidR="00BC5D59" w:rsidRPr="003F3CBD" w:rsidRDefault="00BC5D59" w:rsidP="001D489B">
      <w:pPr>
        <w:spacing w:line="360" w:lineRule="auto"/>
        <w:rPr>
          <w:rFonts w:ascii="Arial" w:hAnsi="Arial" w:cs="Arial"/>
          <w:sz w:val="22"/>
          <w:szCs w:val="22"/>
        </w:rPr>
      </w:pPr>
    </w:p>
    <w:p w14:paraId="69E4877C" w14:textId="1AB16AE1" w:rsidR="00BC5D59" w:rsidRDefault="00BC5D59" w:rsidP="001D489B">
      <w:pPr>
        <w:spacing w:line="360" w:lineRule="auto"/>
        <w:rPr>
          <w:rFonts w:ascii="Arial" w:hAnsi="Arial" w:cs="Arial"/>
          <w:sz w:val="22"/>
          <w:szCs w:val="22"/>
        </w:rPr>
      </w:pPr>
      <w:r w:rsidRPr="003F3CBD">
        <w:rPr>
          <w:rFonts w:ascii="Arial" w:hAnsi="Arial" w:cs="Arial"/>
          <w:sz w:val="22"/>
          <w:szCs w:val="22"/>
        </w:rPr>
        <w:t xml:space="preserve">If you want to revise your numeracy </w:t>
      </w:r>
      <w:r w:rsidR="003F3CBD" w:rsidRPr="003F3CBD">
        <w:rPr>
          <w:rFonts w:ascii="Arial" w:hAnsi="Arial" w:cs="Arial"/>
          <w:sz w:val="22"/>
          <w:szCs w:val="22"/>
        </w:rPr>
        <w:t>skills,</w:t>
      </w:r>
      <w:r w:rsidRPr="003F3CBD">
        <w:rPr>
          <w:rFonts w:ascii="Arial" w:hAnsi="Arial" w:cs="Arial"/>
          <w:sz w:val="22"/>
          <w:szCs w:val="22"/>
        </w:rPr>
        <w:t xml:space="preserve"> there are lots of online resources and </w:t>
      </w:r>
      <w:r w:rsidR="00E23DEA" w:rsidRPr="003F3CBD">
        <w:rPr>
          <w:rFonts w:ascii="Arial" w:hAnsi="Arial" w:cs="Arial"/>
          <w:sz w:val="22"/>
          <w:szCs w:val="22"/>
        </w:rPr>
        <w:t>textbooks</w:t>
      </w:r>
      <w:r w:rsidRPr="003F3CBD">
        <w:rPr>
          <w:rFonts w:ascii="Arial" w:hAnsi="Arial" w:cs="Arial"/>
          <w:sz w:val="22"/>
          <w:szCs w:val="22"/>
        </w:rPr>
        <w:t xml:space="preserve"> to choose from. We find that people approach maths differently and we therefore do not recommend a particular resource. Have a browse around and choose what works best for you. </w:t>
      </w:r>
    </w:p>
    <w:p w14:paraId="25C289EB" w14:textId="77777777" w:rsidR="00DD252A" w:rsidRPr="003F3CBD" w:rsidRDefault="00DD252A" w:rsidP="001D489B">
      <w:pPr>
        <w:spacing w:line="360" w:lineRule="auto"/>
        <w:rPr>
          <w:rFonts w:ascii="Arial" w:hAnsi="Arial" w:cs="Arial"/>
          <w:sz w:val="22"/>
          <w:szCs w:val="22"/>
        </w:rPr>
      </w:pPr>
    </w:p>
    <w:p w14:paraId="7F2E9C0D" w14:textId="632F870C" w:rsidR="00BC5D59" w:rsidRPr="003F3CBD" w:rsidRDefault="00BC5D59" w:rsidP="001D489B">
      <w:pPr>
        <w:spacing w:line="360" w:lineRule="auto"/>
        <w:rPr>
          <w:rFonts w:ascii="Arial" w:hAnsi="Arial" w:cs="Arial"/>
          <w:sz w:val="22"/>
          <w:szCs w:val="22"/>
        </w:rPr>
      </w:pPr>
      <w:r w:rsidRPr="003F3CBD">
        <w:rPr>
          <w:rFonts w:ascii="Arial" w:hAnsi="Arial" w:cs="Arial"/>
          <w:sz w:val="22"/>
          <w:szCs w:val="22"/>
        </w:rPr>
        <w:t>For those who feel they need to go back to the beginning with maths the open university offer a free online course.</w:t>
      </w:r>
      <w:r w:rsidR="001D489B">
        <w:rPr>
          <w:rFonts w:ascii="Arial" w:hAnsi="Arial" w:cs="Arial"/>
          <w:sz w:val="22"/>
          <w:szCs w:val="22"/>
        </w:rPr>
        <w:t xml:space="preserve"> See link below.</w:t>
      </w:r>
      <w:r w:rsidRPr="003F3CBD">
        <w:rPr>
          <w:rFonts w:ascii="Arial" w:hAnsi="Arial" w:cs="Arial"/>
          <w:sz w:val="22"/>
          <w:szCs w:val="22"/>
        </w:rPr>
        <w:t xml:space="preserve"> </w:t>
      </w:r>
    </w:p>
    <w:p w14:paraId="0AD8ED01" w14:textId="23AC25E5" w:rsidR="001D489B" w:rsidRDefault="00BC5D59" w:rsidP="001D489B">
      <w:pPr>
        <w:pStyle w:val="NormalWeb"/>
        <w:spacing w:line="360" w:lineRule="auto"/>
        <w:rPr>
          <w:rStyle w:val="Hyperlink"/>
          <w:rFonts w:ascii="Arial" w:hAnsi="Arial" w:cs="Arial"/>
          <w:color w:val="auto"/>
          <w:sz w:val="22"/>
          <w:szCs w:val="22"/>
        </w:rPr>
      </w:pPr>
      <w:hyperlink r:id="rId14" w:history="1">
        <w:r w:rsidRPr="003F3CBD">
          <w:rPr>
            <w:rStyle w:val="Hyperlink"/>
            <w:rFonts w:ascii="Arial" w:hAnsi="Arial" w:cs="Arial"/>
            <w:color w:val="auto"/>
            <w:sz w:val="22"/>
            <w:szCs w:val="22"/>
          </w:rPr>
          <w:t>https://www.open.edu/openlearn/science-maths-technology/succeed-maths-part-1/content-section-overview?active-tab=content-tab</w:t>
        </w:r>
      </w:hyperlink>
    </w:p>
    <w:p w14:paraId="1E5B6B7E" w14:textId="77777777" w:rsidR="001D489B" w:rsidRPr="001D489B" w:rsidRDefault="001D489B" w:rsidP="001D489B">
      <w:pPr>
        <w:pStyle w:val="NormalWeb"/>
        <w:spacing w:line="360" w:lineRule="auto"/>
        <w:rPr>
          <w:rFonts w:ascii="Arial" w:hAnsi="Arial" w:cs="Arial"/>
          <w:sz w:val="22"/>
          <w:szCs w:val="22"/>
          <w:u w:val="single"/>
        </w:rPr>
      </w:pPr>
    </w:p>
    <w:p w14:paraId="493C9A11" w14:textId="7314CCF4" w:rsidR="00E02E9C" w:rsidRPr="003F3CBD" w:rsidRDefault="00E02E9C" w:rsidP="001D489B">
      <w:pPr>
        <w:pStyle w:val="BodyText3"/>
        <w:spacing w:line="360" w:lineRule="auto"/>
        <w:rPr>
          <w:rFonts w:ascii="Arial" w:hAnsi="Arial" w:cs="Arial"/>
          <w:b w:val="0"/>
          <w:sz w:val="22"/>
          <w:szCs w:val="22"/>
        </w:rPr>
      </w:pPr>
      <w:r w:rsidRPr="003F3CBD">
        <w:rPr>
          <w:rFonts w:ascii="Arial" w:hAnsi="Arial" w:cs="Arial"/>
          <w:b w:val="0"/>
          <w:sz w:val="22"/>
          <w:szCs w:val="22"/>
        </w:rPr>
        <w:t xml:space="preserve">If you want to know more about </w:t>
      </w:r>
      <w:r w:rsidR="001D489B">
        <w:rPr>
          <w:rFonts w:ascii="Arial" w:hAnsi="Arial" w:cs="Arial"/>
          <w:b w:val="0"/>
          <w:sz w:val="22"/>
          <w:szCs w:val="22"/>
        </w:rPr>
        <w:t>Non-Medical</w:t>
      </w:r>
      <w:r w:rsidRPr="003F3CBD">
        <w:rPr>
          <w:rFonts w:ascii="Arial" w:hAnsi="Arial" w:cs="Arial"/>
          <w:b w:val="0"/>
          <w:sz w:val="22"/>
          <w:szCs w:val="22"/>
        </w:rPr>
        <w:t xml:space="preserve"> </w:t>
      </w:r>
      <w:r w:rsidR="001D489B">
        <w:rPr>
          <w:rFonts w:ascii="Arial" w:hAnsi="Arial" w:cs="Arial"/>
          <w:b w:val="0"/>
          <w:sz w:val="22"/>
          <w:szCs w:val="22"/>
        </w:rPr>
        <w:t>P</w:t>
      </w:r>
      <w:r w:rsidRPr="003F3CBD">
        <w:rPr>
          <w:rFonts w:ascii="Arial" w:hAnsi="Arial" w:cs="Arial"/>
          <w:b w:val="0"/>
          <w:sz w:val="22"/>
          <w:szCs w:val="22"/>
        </w:rPr>
        <w:t>rescribing go to the Department of Health w</w:t>
      </w:r>
      <w:r w:rsidR="0048318D" w:rsidRPr="003F3CBD">
        <w:rPr>
          <w:rFonts w:ascii="Arial" w:hAnsi="Arial" w:cs="Arial"/>
          <w:b w:val="0"/>
          <w:sz w:val="22"/>
          <w:szCs w:val="22"/>
        </w:rPr>
        <w:t xml:space="preserve">eb site </w:t>
      </w:r>
      <w:hyperlink r:id="rId15" w:history="1">
        <w:r w:rsidR="00081171" w:rsidRPr="003F3CBD">
          <w:rPr>
            <w:rStyle w:val="Hyperlink"/>
            <w:rFonts w:ascii="Arial" w:hAnsi="Arial" w:cs="Arial"/>
            <w:color w:val="auto"/>
            <w:sz w:val="22"/>
            <w:szCs w:val="22"/>
          </w:rPr>
          <w:t>www.dh.gov.uk</w:t>
        </w:r>
      </w:hyperlink>
      <w:r w:rsidR="00081171" w:rsidRPr="003F3CBD">
        <w:rPr>
          <w:rFonts w:ascii="Arial" w:hAnsi="Arial" w:cs="Arial"/>
          <w:b w:val="0"/>
          <w:sz w:val="22"/>
          <w:szCs w:val="22"/>
        </w:rPr>
        <w:t xml:space="preserve"> a</w:t>
      </w:r>
      <w:r w:rsidRPr="003F3CBD">
        <w:rPr>
          <w:rFonts w:ascii="Arial" w:hAnsi="Arial" w:cs="Arial"/>
          <w:b w:val="0"/>
          <w:sz w:val="22"/>
          <w:szCs w:val="22"/>
        </w:rPr>
        <w:t>nd search using th</w:t>
      </w:r>
      <w:r w:rsidR="000409E3" w:rsidRPr="003F3CBD">
        <w:rPr>
          <w:rFonts w:ascii="Arial" w:hAnsi="Arial" w:cs="Arial"/>
          <w:b w:val="0"/>
          <w:sz w:val="22"/>
          <w:szCs w:val="22"/>
        </w:rPr>
        <w:t>e terms independent prescribing</w:t>
      </w:r>
      <w:r w:rsidR="00CE5E50" w:rsidRPr="003F3CBD">
        <w:rPr>
          <w:rFonts w:ascii="Arial" w:hAnsi="Arial" w:cs="Arial"/>
          <w:b w:val="0"/>
          <w:sz w:val="22"/>
          <w:szCs w:val="22"/>
        </w:rPr>
        <w:t xml:space="preserve">, </w:t>
      </w:r>
      <w:r w:rsidRPr="003F3CBD">
        <w:rPr>
          <w:rFonts w:ascii="Arial" w:hAnsi="Arial" w:cs="Arial"/>
          <w:b w:val="0"/>
          <w:sz w:val="22"/>
          <w:szCs w:val="22"/>
        </w:rPr>
        <w:t>supplementary prescribing.</w:t>
      </w:r>
    </w:p>
    <w:p w14:paraId="34EF4DE7" w14:textId="77777777" w:rsidR="00971D24" w:rsidRPr="003F3CBD" w:rsidRDefault="00971D24" w:rsidP="001D489B">
      <w:pPr>
        <w:spacing w:line="360" w:lineRule="auto"/>
        <w:rPr>
          <w:rFonts w:ascii="Arial" w:hAnsi="Arial" w:cs="Arial"/>
          <w:b/>
          <w:bCs/>
          <w:sz w:val="22"/>
          <w:szCs w:val="22"/>
          <w:lang w:eastAsia="en-GB"/>
        </w:rPr>
      </w:pPr>
    </w:p>
    <w:p w14:paraId="07D33327" w14:textId="0A74CE09" w:rsidR="00FD0297" w:rsidRPr="003F3CBD" w:rsidRDefault="00F706F6" w:rsidP="001D489B">
      <w:pPr>
        <w:pStyle w:val="BodyText3"/>
        <w:spacing w:line="360" w:lineRule="auto"/>
        <w:rPr>
          <w:rFonts w:ascii="Arial" w:hAnsi="Arial" w:cs="Arial"/>
          <w:b w:val="0"/>
          <w:sz w:val="22"/>
          <w:szCs w:val="22"/>
        </w:rPr>
      </w:pPr>
      <w:r w:rsidRPr="003F3CBD">
        <w:rPr>
          <w:rFonts w:ascii="Arial" w:hAnsi="Arial" w:cs="Arial"/>
          <w:b w:val="0"/>
          <w:sz w:val="22"/>
          <w:szCs w:val="22"/>
        </w:rPr>
        <w:t>Pleas</w:t>
      </w:r>
      <w:r w:rsidR="00971D24" w:rsidRPr="003F3CBD">
        <w:rPr>
          <w:rFonts w:ascii="Arial" w:hAnsi="Arial" w:cs="Arial"/>
          <w:b w:val="0"/>
          <w:sz w:val="22"/>
          <w:szCs w:val="22"/>
        </w:rPr>
        <w:t xml:space="preserve">e contact a member of the team </w:t>
      </w:r>
      <w:r w:rsidR="00D87289" w:rsidRPr="003F3CBD">
        <w:rPr>
          <w:rFonts w:ascii="Arial" w:hAnsi="Arial" w:cs="Arial"/>
          <w:b w:val="0"/>
          <w:sz w:val="22"/>
          <w:szCs w:val="22"/>
        </w:rPr>
        <w:t xml:space="preserve">if you have </w:t>
      </w:r>
      <w:r w:rsidR="00E02E9C" w:rsidRPr="003F3CBD">
        <w:rPr>
          <w:rFonts w:ascii="Arial" w:hAnsi="Arial" w:cs="Arial"/>
          <w:b w:val="0"/>
          <w:sz w:val="22"/>
          <w:szCs w:val="22"/>
        </w:rPr>
        <w:t>any questions</w:t>
      </w:r>
    </w:p>
    <w:p w14:paraId="4C5E1856" w14:textId="74D8B397" w:rsidR="00FD0297" w:rsidRPr="003F3CBD" w:rsidRDefault="0068052B" w:rsidP="001D489B">
      <w:pPr>
        <w:pStyle w:val="BodyText3"/>
        <w:spacing w:line="360" w:lineRule="auto"/>
        <w:rPr>
          <w:rFonts w:ascii="Arial" w:hAnsi="Arial" w:cs="Arial"/>
          <w:sz w:val="22"/>
          <w:szCs w:val="22"/>
        </w:rPr>
      </w:pPr>
      <w:r>
        <w:rPr>
          <w:rFonts w:ascii="Arial" w:hAnsi="Arial" w:cs="Arial"/>
          <w:sz w:val="22"/>
          <w:szCs w:val="22"/>
        </w:rPr>
        <w:t>Karen Elton</w:t>
      </w:r>
    </w:p>
    <w:p w14:paraId="1E77711E" w14:textId="03C18EAC" w:rsidR="00FD0297" w:rsidRDefault="006B2E5F" w:rsidP="001D489B">
      <w:pPr>
        <w:pStyle w:val="BodyText3"/>
        <w:spacing w:line="360" w:lineRule="auto"/>
        <w:rPr>
          <w:rFonts w:ascii="Arial" w:hAnsi="Arial" w:cs="Arial"/>
          <w:sz w:val="22"/>
          <w:szCs w:val="22"/>
        </w:rPr>
      </w:pPr>
      <w:r w:rsidRPr="003F3CBD">
        <w:rPr>
          <w:rFonts w:ascii="Arial" w:hAnsi="Arial" w:cs="Arial"/>
          <w:sz w:val="22"/>
          <w:szCs w:val="22"/>
        </w:rPr>
        <w:t xml:space="preserve">Programme </w:t>
      </w:r>
      <w:r w:rsidR="00FD0297" w:rsidRPr="003F3CBD">
        <w:rPr>
          <w:rFonts w:ascii="Arial" w:hAnsi="Arial" w:cs="Arial"/>
          <w:sz w:val="22"/>
          <w:szCs w:val="22"/>
        </w:rPr>
        <w:t>Lead</w:t>
      </w:r>
      <w:r w:rsidR="001555AF">
        <w:rPr>
          <w:rFonts w:ascii="Arial" w:hAnsi="Arial" w:cs="Arial"/>
          <w:sz w:val="22"/>
          <w:szCs w:val="22"/>
        </w:rPr>
        <w:t xml:space="preserve">, </w:t>
      </w:r>
      <w:r w:rsidR="001D489B">
        <w:rPr>
          <w:rFonts w:ascii="Arial" w:hAnsi="Arial" w:cs="Arial"/>
          <w:sz w:val="22"/>
          <w:szCs w:val="22"/>
        </w:rPr>
        <w:t>Non-Medical</w:t>
      </w:r>
      <w:r w:rsidR="00FD0297" w:rsidRPr="003F3CBD">
        <w:rPr>
          <w:rFonts w:ascii="Arial" w:hAnsi="Arial" w:cs="Arial"/>
          <w:sz w:val="22"/>
          <w:szCs w:val="22"/>
        </w:rPr>
        <w:t xml:space="preserve"> </w:t>
      </w:r>
      <w:r w:rsidR="001D489B">
        <w:rPr>
          <w:rFonts w:ascii="Arial" w:hAnsi="Arial" w:cs="Arial"/>
          <w:sz w:val="22"/>
          <w:szCs w:val="22"/>
        </w:rPr>
        <w:t>P</w:t>
      </w:r>
      <w:r w:rsidR="00FD0297" w:rsidRPr="003F3CBD">
        <w:rPr>
          <w:rFonts w:ascii="Arial" w:hAnsi="Arial" w:cs="Arial"/>
          <w:sz w:val="22"/>
          <w:szCs w:val="22"/>
        </w:rPr>
        <w:t>rescribing</w:t>
      </w:r>
    </w:p>
    <w:p w14:paraId="3D7B1C98" w14:textId="2C5E340D" w:rsidR="00D6362E" w:rsidRDefault="00D6362E" w:rsidP="001D489B">
      <w:pPr>
        <w:pStyle w:val="BodyText3"/>
        <w:spacing w:line="360" w:lineRule="auto"/>
        <w:rPr>
          <w:rFonts w:ascii="Arial" w:hAnsi="Arial" w:cs="Arial"/>
          <w:sz w:val="22"/>
          <w:szCs w:val="22"/>
        </w:rPr>
      </w:pPr>
      <w:hyperlink r:id="rId16" w:history="1">
        <w:r w:rsidRPr="00C2431A">
          <w:rPr>
            <w:rStyle w:val="Hyperlink"/>
            <w:rFonts w:ascii="Arial" w:hAnsi="Arial" w:cs="Arial"/>
            <w:sz w:val="22"/>
            <w:szCs w:val="22"/>
          </w:rPr>
          <w:t>Karen.l.elton@northumbria.ac.uk</w:t>
        </w:r>
      </w:hyperlink>
    </w:p>
    <w:p w14:paraId="57434BBB" w14:textId="77777777" w:rsidR="00D6362E" w:rsidRPr="003F3CBD" w:rsidRDefault="00D6362E" w:rsidP="001D489B">
      <w:pPr>
        <w:pStyle w:val="BodyText3"/>
        <w:spacing w:line="360" w:lineRule="auto"/>
        <w:rPr>
          <w:rFonts w:ascii="Arial" w:hAnsi="Arial" w:cs="Arial"/>
          <w:sz w:val="22"/>
          <w:szCs w:val="22"/>
        </w:rPr>
      </w:pPr>
    </w:p>
    <w:sectPr w:rsidR="00D6362E" w:rsidRPr="003F3CBD" w:rsidSect="00B620D5">
      <w:headerReference w:type="default" r:id="rId17"/>
      <w:footerReference w:type="even" r:id="rId18"/>
      <w:footerReference w:type="default" r:id="rId19"/>
      <w:pgSz w:w="11907" w:h="16840" w:code="9"/>
      <w:pgMar w:top="964" w:right="1474" w:bottom="964" w:left="1474" w:header="851" w:footer="851" w:gutter="284"/>
      <w:paperSrc w:first="15" w:other="15"/>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9F2FE4" w14:textId="77777777" w:rsidR="00B517AD" w:rsidRDefault="00B517AD">
      <w:r>
        <w:separator/>
      </w:r>
    </w:p>
  </w:endnote>
  <w:endnote w:type="continuationSeparator" w:id="0">
    <w:p w14:paraId="238415A1" w14:textId="77777777" w:rsidR="00B517AD" w:rsidRDefault="00B517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9B2670" w14:textId="77777777" w:rsidR="00587711" w:rsidRDefault="0058771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46</w:t>
    </w:r>
    <w:r>
      <w:rPr>
        <w:rStyle w:val="PageNumber"/>
      </w:rPr>
      <w:fldChar w:fldCharType="end"/>
    </w:r>
  </w:p>
  <w:p w14:paraId="7F1E7F95" w14:textId="77777777" w:rsidR="00587711" w:rsidRDefault="0058771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0B5F8" w14:textId="77777777" w:rsidR="00587711" w:rsidRDefault="00587711">
    <w:pPr>
      <w:pStyle w:val="Footer"/>
      <w:jc w:val="center"/>
      <w:rPr>
        <w:rFonts w:ascii="Verdana" w:hAnsi="Verdan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E73C75" w14:textId="77777777" w:rsidR="00B517AD" w:rsidRDefault="00B517AD">
      <w:r>
        <w:separator/>
      </w:r>
    </w:p>
  </w:footnote>
  <w:footnote w:type="continuationSeparator" w:id="0">
    <w:p w14:paraId="2F91A95D" w14:textId="77777777" w:rsidR="00B517AD" w:rsidRDefault="00B517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FEDD63" w14:textId="77777777" w:rsidR="00587711" w:rsidRDefault="00587711">
    <w:pPr>
      <w:pStyle w:val="Header"/>
      <w:jc w:val="right"/>
    </w:pPr>
    <w:r>
      <w:fldChar w:fldCharType="begin"/>
    </w:r>
    <w:r>
      <w:instrText xml:space="preserve"> PAGE   \* MERGEFORMAT </w:instrText>
    </w:r>
    <w:r>
      <w:fldChar w:fldCharType="separate"/>
    </w:r>
    <w:r w:rsidR="00DE3F8F">
      <w:rPr>
        <w:noProof/>
      </w:rPr>
      <w:t>2</w:t>
    </w:r>
    <w:r>
      <w:fldChar w:fldCharType="end"/>
    </w:r>
  </w:p>
  <w:p w14:paraId="14800D7D" w14:textId="77777777" w:rsidR="00587711" w:rsidRDefault="005877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8" type="#_x0000_t75" style="width:149pt;height:87.5pt;visibility:visible;mso-wrap-style:square" o:bullet="t">
        <v:imagedata r:id="rId1" o:title=""/>
      </v:shape>
    </w:pict>
  </w:numPicBullet>
  <w:abstractNum w:abstractNumId="0" w15:restartNumberingAfterBreak="0">
    <w:nsid w:val="161A2781"/>
    <w:multiLevelType w:val="hybridMultilevel"/>
    <w:tmpl w:val="2EB2C55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753767A"/>
    <w:multiLevelType w:val="hybridMultilevel"/>
    <w:tmpl w:val="BB70424E"/>
    <w:lvl w:ilvl="0" w:tplc="3A949D94">
      <w:start w:val="1"/>
      <w:numFmt w:val="decimal"/>
      <w:lvlText w:val="%1."/>
      <w:lvlJc w:val="left"/>
      <w:pPr>
        <w:tabs>
          <w:tab w:val="num" w:pos="216"/>
        </w:tabs>
        <w:ind w:left="216" w:hanging="216"/>
      </w:pPr>
      <w:rPr>
        <w:rFonts w:hint="default"/>
        <w:b/>
        <w:i w:val="0"/>
        <w:sz w:val="20"/>
        <w:szCs w:val="20"/>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17EF54BC"/>
    <w:multiLevelType w:val="hybridMultilevel"/>
    <w:tmpl w:val="06E6F8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86D3D93"/>
    <w:multiLevelType w:val="hybridMultilevel"/>
    <w:tmpl w:val="01A8CDE6"/>
    <w:lvl w:ilvl="0" w:tplc="FFFFFFFF">
      <w:start w:val="1"/>
      <w:numFmt w:val="bullet"/>
      <w:lvlText w:val=""/>
      <w:lvlJc w:val="left"/>
      <w:pPr>
        <w:tabs>
          <w:tab w:val="num" w:pos="720"/>
        </w:tabs>
        <w:ind w:left="720" w:hanging="360"/>
      </w:pPr>
      <w:rPr>
        <w:rFonts w:ascii="Wingdings" w:hAnsi="Wingdings" w:hint="default"/>
      </w:rPr>
    </w:lvl>
    <w:lvl w:ilvl="1" w:tplc="FFFFFFFF">
      <w:start w:val="1"/>
      <w:numFmt w:val="bullet"/>
      <w:lvlText w:val=""/>
      <w:lvlJc w:val="left"/>
      <w:pPr>
        <w:tabs>
          <w:tab w:val="num" w:pos="1440"/>
        </w:tabs>
        <w:ind w:left="1440" w:hanging="360"/>
      </w:pPr>
      <w:rPr>
        <w:rFonts w:ascii="Symbol" w:hAnsi="Symbo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C1B4CCD"/>
    <w:multiLevelType w:val="hybridMultilevel"/>
    <w:tmpl w:val="1C7407C4"/>
    <w:lvl w:ilvl="0" w:tplc="7F72A5AC">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2D100586"/>
    <w:multiLevelType w:val="hybridMultilevel"/>
    <w:tmpl w:val="102831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0863A1E"/>
    <w:multiLevelType w:val="hybridMultilevel"/>
    <w:tmpl w:val="B6EAA864"/>
    <w:lvl w:ilvl="0" w:tplc="892E409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CF674AB"/>
    <w:multiLevelType w:val="hybridMultilevel"/>
    <w:tmpl w:val="F9C21C7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DA931B1"/>
    <w:multiLevelType w:val="hybridMultilevel"/>
    <w:tmpl w:val="AA52B286"/>
    <w:lvl w:ilvl="0" w:tplc="70F6186E">
      <w:start w:val="1"/>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9" w15:restartNumberingAfterBreak="0">
    <w:nsid w:val="3FA86212"/>
    <w:multiLevelType w:val="hybridMultilevel"/>
    <w:tmpl w:val="19C4EB6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22D0407"/>
    <w:multiLevelType w:val="hybridMultilevel"/>
    <w:tmpl w:val="6C9AE598"/>
    <w:lvl w:ilvl="0" w:tplc="06C2C056">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3134057"/>
    <w:multiLevelType w:val="hybridMultilevel"/>
    <w:tmpl w:val="464C3C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3A82979"/>
    <w:multiLevelType w:val="hybridMultilevel"/>
    <w:tmpl w:val="63B6B7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82F38BA"/>
    <w:multiLevelType w:val="hybridMultilevel"/>
    <w:tmpl w:val="516891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DB813C9"/>
    <w:multiLevelType w:val="hybridMultilevel"/>
    <w:tmpl w:val="545A6700"/>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5" w15:restartNumberingAfterBreak="0">
    <w:nsid w:val="614E393A"/>
    <w:multiLevelType w:val="hybridMultilevel"/>
    <w:tmpl w:val="57B2D71A"/>
    <w:lvl w:ilvl="0" w:tplc="9EF8337A">
      <w:start w:val="1"/>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16" w15:restartNumberingAfterBreak="0">
    <w:nsid w:val="69F5273D"/>
    <w:multiLevelType w:val="hybridMultilevel"/>
    <w:tmpl w:val="19146A4A"/>
    <w:lvl w:ilvl="0" w:tplc="DB643C2C">
      <w:start w:val="1"/>
      <w:numFmt w:val="bullet"/>
      <w:lvlText w:val="o"/>
      <w:lvlJc w:val="left"/>
      <w:pPr>
        <w:tabs>
          <w:tab w:val="num" w:pos="720"/>
        </w:tabs>
        <w:ind w:left="720" w:hanging="360"/>
      </w:pPr>
      <w:rPr>
        <w:rFonts w:ascii="Courier New" w:hAnsi="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ECC62A9"/>
    <w:multiLevelType w:val="hybridMultilevel"/>
    <w:tmpl w:val="630A01EE"/>
    <w:lvl w:ilvl="0" w:tplc="8A3CC06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984063C"/>
    <w:multiLevelType w:val="hybridMultilevel"/>
    <w:tmpl w:val="F1829B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F3905D6"/>
    <w:multiLevelType w:val="singleLevel"/>
    <w:tmpl w:val="0C09000F"/>
    <w:lvl w:ilvl="0">
      <w:start w:val="1"/>
      <w:numFmt w:val="decimal"/>
      <w:lvlText w:val="%1."/>
      <w:lvlJc w:val="left"/>
      <w:pPr>
        <w:tabs>
          <w:tab w:val="num" w:pos="360"/>
        </w:tabs>
        <w:ind w:left="360" w:hanging="360"/>
      </w:pPr>
    </w:lvl>
  </w:abstractNum>
  <w:num w:numId="1" w16cid:durableId="573783202">
    <w:abstractNumId w:val="1"/>
  </w:num>
  <w:num w:numId="2" w16cid:durableId="878274068">
    <w:abstractNumId w:val="19"/>
  </w:num>
  <w:num w:numId="3" w16cid:durableId="964041864">
    <w:abstractNumId w:val="3"/>
  </w:num>
  <w:num w:numId="4" w16cid:durableId="615676311">
    <w:abstractNumId w:val="16"/>
  </w:num>
  <w:num w:numId="5" w16cid:durableId="1393961318">
    <w:abstractNumId w:val="18"/>
  </w:num>
  <w:num w:numId="6" w16cid:durableId="1021394173">
    <w:abstractNumId w:val="2"/>
  </w:num>
  <w:num w:numId="7" w16cid:durableId="1717388973">
    <w:abstractNumId w:val="10"/>
  </w:num>
  <w:num w:numId="8" w16cid:durableId="915550502">
    <w:abstractNumId w:val="12"/>
  </w:num>
  <w:num w:numId="9" w16cid:durableId="867566416">
    <w:abstractNumId w:val="0"/>
  </w:num>
  <w:num w:numId="10" w16cid:durableId="1291595085">
    <w:abstractNumId w:val="9"/>
  </w:num>
  <w:num w:numId="11" w16cid:durableId="1056201411">
    <w:abstractNumId w:val="15"/>
  </w:num>
  <w:num w:numId="12" w16cid:durableId="449014586">
    <w:abstractNumId w:val="8"/>
  </w:num>
  <w:num w:numId="13" w16cid:durableId="1940723449">
    <w:abstractNumId w:val="7"/>
  </w:num>
  <w:num w:numId="14" w16cid:durableId="1085493329">
    <w:abstractNumId w:val="17"/>
  </w:num>
  <w:num w:numId="15" w16cid:durableId="380325423">
    <w:abstractNumId w:val="11"/>
  </w:num>
  <w:num w:numId="16" w16cid:durableId="1886285428">
    <w:abstractNumId w:val="6"/>
  </w:num>
  <w:num w:numId="17" w16cid:durableId="240528142">
    <w:abstractNumId w:val="13"/>
  </w:num>
  <w:num w:numId="18" w16cid:durableId="716853475">
    <w:abstractNumId w:val="4"/>
  </w:num>
  <w:num w:numId="19" w16cid:durableId="1412967869">
    <w:abstractNumId w:val="14"/>
  </w:num>
  <w:num w:numId="20" w16cid:durableId="559487798">
    <w:abstractNumId w:val="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GB" w:vendorID="8" w:dllVersion="513" w:checkStyle="1"/>
  <w:activeWritingStyle w:appName="MSWord" w:lang="en-AU" w:vendorID="8" w:dllVersion="513" w:checkStyle="1"/>
  <w:activeWritingStyle w:appName="MSWord" w:lang="sv-SE" w:vendorID="22" w:dllVersion="513" w:checkStyle="1"/>
  <w:activeWritingStyle w:appName="MSWord" w:lang="pt-BR" w:vendorID="1"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rawingGridHorizontalSpacing w:val="181"/>
  <w:drawingGridVerticalSpacing w:val="181"/>
  <w:displayHorizontalDrawingGridEvery w:val="0"/>
  <w:displayVerticalDrawingGridEvery w:val="0"/>
  <w:doNotUseMarginsForDrawingGridOrigin/>
  <w:drawingGridVerticalOrigin w:val="1985"/>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5E1B"/>
    <w:rsid w:val="00003717"/>
    <w:rsid w:val="000050C9"/>
    <w:rsid w:val="00012789"/>
    <w:rsid w:val="00015681"/>
    <w:rsid w:val="00022AA8"/>
    <w:rsid w:val="00026C9B"/>
    <w:rsid w:val="00027D38"/>
    <w:rsid w:val="00030301"/>
    <w:rsid w:val="00030655"/>
    <w:rsid w:val="00034D4A"/>
    <w:rsid w:val="000409E3"/>
    <w:rsid w:val="000410CB"/>
    <w:rsid w:val="00045BB8"/>
    <w:rsid w:val="00046F67"/>
    <w:rsid w:val="00047C29"/>
    <w:rsid w:val="00051750"/>
    <w:rsid w:val="00052233"/>
    <w:rsid w:val="000539EA"/>
    <w:rsid w:val="00055D8C"/>
    <w:rsid w:val="0005624B"/>
    <w:rsid w:val="000618EA"/>
    <w:rsid w:val="00065476"/>
    <w:rsid w:val="00075807"/>
    <w:rsid w:val="00081171"/>
    <w:rsid w:val="00093957"/>
    <w:rsid w:val="000A2297"/>
    <w:rsid w:val="000A27EB"/>
    <w:rsid w:val="000D4DE8"/>
    <w:rsid w:val="000F0780"/>
    <w:rsid w:val="000F21A8"/>
    <w:rsid w:val="000F3BD4"/>
    <w:rsid w:val="00114421"/>
    <w:rsid w:val="00124307"/>
    <w:rsid w:val="001304BE"/>
    <w:rsid w:val="001419D5"/>
    <w:rsid w:val="00142449"/>
    <w:rsid w:val="001456E7"/>
    <w:rsid w:val="0015134A"/>
    <w:rsid w:val="001555AF"/>
    <w:rsid w:val="0016532E"/>
    <w:rsid w:val="001658DA"/>
    <w:rsid w:val="00166086"/>
    <w:rsid w:val="00170173"/>
    <w:rsid w:val="001705EE"/>
    <w:rsid w:val="001714A5"/>
    <w:rsid w:val="001739C5"/>
    <w:rsid w:val="001B4C39"/>
    <w:rsid w:val="001D0737"/>
    <w:rsid w:val="001D0962"/>
    <w:rsid w:val="001D33C2"/>
    <w:rsid w:val="001D489B"/>
    <w:rsid w:val="001D58AB"/>
    <w:rsid w:val="001D7AAF"/>
    <w:rsid w:val="001E5920"/>
    <w:rsid w:val="001F4023"/>
    <w:rsid w:val="00201292"/>
    <w:rsid w:val="00201834"/>
    <w:rsid w:val="0021078A"/>
    <w:rsid w:val="00230159"/>
    <w:rsid w:val="00232782"/>
    <w:rsid w:val="00234E47"/>
    <w:rsid w:val="002435D2"/>
    <w:rsid w:val="002451C1"/>
    <w:rsid w:val="0026528B"/>
    <w:rsid w:val="002728F7"/>
    <w:rsid w:val="0027534D"/>
    <w:rsid w:val="00280B28"/>
    <w:rsid w:val="00284EB0"/>
    <w:rsid w:val="002853CF"/>
    <w:rsid w:val="00295FF5"/>
    <w:rsid w:val="0029648F"/>
    <w:rsid w:val="002A2089"/>
    <w:rsid w:val="002B1D1C"/>
    <w:rsid w:val="002B3900"/>
    <w:rsid w:val="002C07D7"/>
    <w:rsid w:val="002C3CA7"/>
    <w:rsid w:val="002C44F9"/>
    <w:rsid w:val="002C5860"/>
    <w:rsid w:val="002C6A1F"/>
    <w:rsid w:val="002D3619"/>
    <w:rsid w:val="002E0F48"/>
    <w:rsid w:val="002F06D1"/>
    <w:rsid w:val="002F263E"/>
    <w:rsid w:val="002F5340"/>
    <w:rsid w:val="00300EA9"/>
    <w:rsid w:val="003046D0"/>
    <w:rsid w:val="003179FD"/>
    <w:rsid w:val="00317E04"/>
    <w:rsid w:val="0032346B"/>
    <w:rsid w:val="00326C9B"/>
    <w:rsid w:val="00330B38"/>
    <w:rsid w:val="00352074"/>
    <w:rsid w:val="003641A5"/>
    <w:rsid w:val="00366232"/>
    <w:rsid w:val="003727DA"/>
    <w:rsid w:val="00393544"/>
    <w:rsid w:val="003A3895"/>
    <w:rsid w:val="003B2421"/>
    <w:rsid w:val="003B3C35"/>
    <w:rsid w:val="003C1911"/>
    <w:rsid w:val="003C3115"/>
    <w:rsid w:val="003D3E90"/>
    <w:rsid w:val="003D4700"/>
    <w:rsid w:val="003D5A4B"/>
    <w:rsid w:val="003E0645"/>
    <w:rsid w:val="003E2DD8"/>
    <w:rsid w:val="003E60D8"/>
    <w:rsid w:val="003F0F9C"/>
    <w:rsid w:val="003F3CBD"/>
    <w:rsid w:val="003F636B"/>
    <w:rsid w:val="00400544"/>
    <w:rsid w:val="00406E9D"/>
    <w:rsid w:val="0042247A"/>
    <w:rsid w:val="0042515A"/>
    <w:rsid w:val="004518F2"/>
    <w:rsid w:val="00455A16"/>
    <w:rsid w:val="0046234C"/>
    <w:rsid w:val="00465D57"/>
    <w:rsid w:val="00467BCA"/>
    <w:rsid w:val="004724C1"/>
    <w:rsid w:val="00473C57"/>
    <w:rsid w:val="004758A5"/>
    <w:rsid w:val="00476C2A"/>
    <w:rsid w:val="00482505"/>
    <w:rsid w:val="0048318D"/>
    <w:rsid w:val="004847F0"/>
    <w:rsid w:val="00485B05"/>
    <w:rsid w:val="00487E59"/>
    <w:rsid w:val="00492853"/>
    <w:rsid w:val="00494BD1"/>
    <w:rsid w:val="0049651D"/>
    <w:rsid w:val="004A3351"/>
    <w:rsid w:val="004B0A0A"/>
    <w:rsid w:val="004C4D50"/>
    <w:rsid w:val="004C7848"/>
    <w:rsid w:val="004D5B0E"/>
    <w:rsid w:val="004D6D13"/>
    <w:rsid w:val="004E0385"/>
    <w:rsid w:val="004F097F"/>
    <w:rsid w:val="004F4E98"/>
    <w:rsid w:val="004F7ACA"/>
    <w:rsid w:val="00500A3E"/>
    <w:rsid w:val="00504211"/>
    <w:rsid w:val="005100C9"/>
    <w:rsid w:val="0051495C"/>
    <w:rsid w:val="00515557"/>
    <w:rsid w:val="005205FE"/>
    <w:rsid w:val="00521762"/>
    <w:rsid w:val="00523538"/>
    <w:rsid w:val="005310AA"/>
    <w:rsid w:val="00536EB9"/>
    <w:rsid w:val="00543EBD"/>
    <w:rsid w:val="00554F6F"/>
    <w:rsid w:val="00560A34"/>
    <w:rsid w:val="00583916"/>
    <w:rsid w:val="005851AA"/>
    <w:rsid w:val="00587711"/>
    <w:rsid w:val="00592331"/>
    <w:rsid w:val="005A4A5D"/>
    <w:rsid w:val="005A7D65"/>
    <w:rsid w:val="005B6604"/>
    <w:rsid w:val="005B6D14"/>
    <w:rsid w:val="005C027C"/>
    <w:rsid w:val="005C3759"/>
    <w:rsid w:val="005D4800"/>
    <w:rsid w:val="005D5568"/>
    <w:rsid w:val="005F1A83"/>
    <w:rsid w:val="00617186"/>
    <w:rsid w:val="0062735A"/>
    <w:rsid w:val="00631B2C"/>
    <w:rsid w:val="0064150B"/>
    <w:rsid w:val="006508A3"/>
    <w:rsid w:val="00661DB3"/>
    <w:rsid w:val="00677BD3"/>
    <w:rsid w:val="0068052B"/>
    <w:rsid w:val="006945F6"/>
    <w:rsid w:val="00697206"/>
    <w:rsid w:val="006A12CA"/>
    <w:rsid w:val="006A3DB7"/>
    <w:rsid w:val="006A6336"/>
    <w:rsid w:val="006B0CE3"/>
    <w:rsid w:val="006B1AF7"/>
    <w:rsid w:val="006B2E5F"/>
    <w:rsid w:val="006C473E"/>
    <w:rsid w:val="006D3D66"/>
    <w:rsid w:val="006D7E0C"/>
    <w:rsid w:val="006E0DDD"/>
    <w:rsid w:val="006E1237"/>
    <w:rsid w:val="006E62D2"/>
    <w:rsid w:val="006F28DC"/>
    <w:rsid w:val="006F6DF0"/>
    <w:rsid w:val="0070443F"/>
    <w:rsid w:val="007161A2"/>
    <w:rsid w:val="00723198"/>
    <w:rsid w:val="007375AA"/>
    <w:rsid w:val="0074558D"/>
    <w:rsid w:val="007476C0"/>
    <w:rsid w:val="00750904"/>
    <w:rsid w:val="00760467"/>
    <w:rsid w:val="00763612"/>
    <w:rsid w:val="00777130"/>
    <w:rsid w:val="00777391"/>
    <w:rsid w:val="00783A23"/>
    <w:rsid w:val="007916E5"/>
    <w:rsid w:val="00797E0C"/>
    <w:rsid w:val="007A664D"/>
    <w:rsid w:val="007B5764"/>
    <w:rsid w:val="007B6B61"/>
    <w:rsid w:val="007D0B11"/>
    <w:rsid w:val="007D18AF"/>
    <w:rsid w:val="007E185B"/>
    <w:rsid w:val="007E220A"/>
    <w:rsid w:val="007F201E"/>
    <w:rsid w:val="007F3FBD"/>
    <w:rsid w:val="00802086"/>
    <w:rsid w:val="00815CC8"/>
    <w:rsid w:val="0083530B"/>
    <w:rsid w:val="0086500A"/>
    <w:rsid w:val="00865E1B"/>
    <w:rsid w:val="0086654C"/>
    <w:rsid w:val="00880045"/>
    <w:rsid w:val="00890EC2"/>
    <w:rsid w:val="00891AEE"/>
    <w:rsid w:val="008934C0"/>
    <w:rsid w:val="00896E88"/>
    <w:rsid w:val="008A7B6B"/>
    <w:rsid w:val="008D109A"/>
    <w:rsid w:val="008D5A96"/>
    <w:rsid w:val="008D6EB0"/>
    <w:rsid w:val="008E2D20"/>
    <w:rsid w:val="008E637E"/>
    <w:rsid w:val="008F41AD"/>
    <w:rsid w:val="008F5421"/>
    <w:rsid w:val="00902F25"/>
    <w:rsid w:val="00907B21"/>
    <w:rsid w:val="009121EA"/>
    <w:rsid w:val="00913B27"/>
    <w:rsid w:val="00915E2A"/>
    <w:rsid w:val="00927944"/>
    <w:rsid w:val="00933448"/>
    <w:rsid w:val="009401A0"/>
    <w:rsid w:val="00942B2E"/>
    <w:rsid w:val="00957E21"/>
    <w:rsid w:val="00962113"/>
    <w:rsid w:val="009648C0"/>
    <w:rsid w:val="00971CB3"/>
    <w:rsid w:val="00971D24"/>
    <w:rsid w:val="00983B77"/>
    <w:rsid w:val="0098676D"/>
    <w:rsid w:val="00986C79"/>
    <w:rsid w:val="009921A5"/>
    <w:rsid w:val="00992435"/>
    <w:rsid w:val="009B3EC3"/>
    <w:rsid w:val="009C27EE"/>
    <w:rsid w:val="009D0458"/>
    <w:rsid w:val="009D0A26"/>
    <w:rsid w:val="009D0E82"/>
    <w:rsid w:val="009D5E6C"/>
    <w:rsid w:val="009E2714"/>
    <w:rsid w:val="009F0837"/>
    <w:rsid w:val="00A06576"/>
    <w:rsid w:val="00A246DD"/>
    <w:rsid w:val="00A25A42"/>
    <w:rsid w:val="00A32CAB"/>
    <w:rsid w:val="00A474F4"/>
    <w:rsid w:val="00A47F1C"/>
    <w:rsid w:val="00A55218"/>
    <w:rsid w:val="00A55DAD"/>
    <w:rsid w:val="00A7107C"/>
    <w:rsid w:val="00A813F2"/>
    <w:rsid w:val="00AA62FC"/>
    <w:rsid w:val="00AC3D8B"/>
    <w:rsid w:val="00AD0B30"/>
    <w:rsid w:val="00AD3F80"/>
    <w:rsid w:val="00AD4D9F"/>
    <w:rsid w:val="00AD5BD1"/>
    <w:rsid w:val="00AE0A83"/>
    <w:rsid w:val="00AF0BAE"/>
    <w:rsid w:val="00B027EA"/>
    <w:rsid w:val="00B113C0"/>
    <w:rsid w:val="00B120F8"/>
    <w:rsid w:val="00B149C3"/>
    <w:rsid w:val="00B15215"/>
    <w:rsid w:val="00B16EBB"/>
    <w:rsid w:val="00B17BC2"/>
    <w:rsid w:val="00B330F0"/>
    <w:rsid w:val="00B44AE5"/>
    <w:rsid w:val="00B45C95"/>
    <w:rsid w:val="00B517AD"/>
    <w:rsid w:val="00B52451"/>
    <w:rsid w:val="00B620D5"/>
    <w:rsid w:val="00B62E27"/>
    <w:rsid w:val="00B75A34"/>
    <w:rsid w:val="00B861AD"/>
    <w:rsid w:val="00B92BF7"/>
    <w:rsid w:val="00B948EE"/>
    <w:rsid w:val="00B96E5B"/>
    <w:rsid w:val="00BA252B"/>
    <w:rsid w:val="00BA40B3"/>
    <w:rsid w:val="00BA5AEF"/>
    <w:rsid w:val="00BB516A"/>
    <w:rsid w:val="00BC5D59"/>
    <w:rsid w:val="00BC7719"/>
    <w:rsid w:val="00BC796E"/>
    <w:rsid w:val="00BE1217"/>
    <w:rsid w:val="00BE1F04"/>
    <w:rsid w:val="00BF0921"/>
    <w:rsid w:val="00BF1875"/>
    <w:rsid w:val="00BF2E02"/>
    <w:rsid w:val="00BF5F3F"/>
    <w:rsid w:val="00BF73EB"/>
    <w:rsid w:val="00C0292B"/>
    <w:rsid w:val="00C03E15"/>
    <w:rsid w:val="00C11AF2"/>
    <w:rsid w:val="00C165E7"/>
    <w:rsid w:val="00C170F8"/>
    <w:rsid w:val="00C2004E"/>
    <w:rsid w:val="00C20F17"/>
    <w:rsid w:val="00C244EC"/>
    <w:rsid w:val="00C24D20"/>
    <w:rsid w:val="00C34385"/>
    <w:rsid w:val="00C37176"/>
    <w:rsid w:val="00C44E1D"/>
    <w:rsid w:val="00C65142"/>
    <w:rsid w:val="00C65BC9"/>
    <w:rsid w:val="00C8247D"/>
    <w:rsid w:val="00C829F8"/>
    <w:rsid w:val="00C850BC"/>
    <w:rsid w:val="00C924D2"/>
    <w:rsid w:val="00C92994"/>
    <w:rsid w:val="00C9688C"/>
    <w:rsid w:val="00CA09B9"/>
    <w:rsid w:val="00CA1C8B"/>
    <w:rsid w:val="00CA3D6C"/>
    <w:rsid w:val="00CB2ECA"/>
    <w:rsid w:val="00CB2FEA"/>
    <w:rsid w:val="00CB3A3D"/>
    <w:rsid w:val="00CB7A67"/>
    <w:rsid w:val="00CC113E"/>
    <w:rsid w:val="00CC13F0"/>
    <w:rsid w:val="00CC2C1E"/>
    <w:rsid w:val="00CC4FFE"/>
    <w:rsid w:val="00CD2FBF"/>
    <w:rsid w:val="00CE0E34"/>
    <w:rsid w:val="00CE3217"/>
    <w:rsid w:val="00CE37E2"/>
    <w:rsid w:val="00CE423F"/>
    <w:rsid w:val="00CE5E50"/>
    <w:rsid w:val="00CF05AA"/>
    <w:rsid w:val="00CF39C6"/>
    <w:rsid w:val="00CF4191"/>
    <w:rsid w:val="00CF58FC"/>
    <w:rsid w:val="00CF7BC8"/>
    <w:rsid w:val="00D04A27"/>
    <w:rsid w:val="00D06F4A"/>
    <w:rsid w:val="00D10793"/>
    <w:rsid w:val="00D130C1"/>
    <w:rsid w:val="00D30418"/>
    <w:rsid w:val="00D3151A"/>
    <w:rsid w:val="00D435DE"/>
    <w:rsid w:val="00D44455"/>
    <w:rsid w:val="00D45230"/>
    <w:rsid w:val="00D51FD9"/>
    <w:rsid w:val="00D536E9"/>
    <w:rsid w:val="00D6362E"/>
    <w:rsid w:val="00D676CC"/>
    <w:rsid w:val="00D70E1A"/>
    <w:rsid w:val="00D723A9"/>
    <w:rsid w:val="00D815D6"/>
    <w:rsid w:val="00D826FD"/>
    <w:rsid w:val="00D83A76"/>
    <w:rsid w:val="00D87289"/>
    <w:rsid w:val="00D95654"/>
    <w:rsid w:val="00DB313B"/>
    <w:rsid w:val="00DC2C76"/>
    <w:rsid w:val="00DC7894"/>
    <w:rsid w:val="00DD252A"/>
    <w:rsid w:val="00DD763E"/>
    <w:rsid w:val="00DD769E"/>
    <w:rsid w:val="00DE3F8F"/>
    <w:rsid w:val="00DF3B48"/>
    <w:rsid w:val="00DF610C"/>
    <w:rsid w:val="00E02E9C"/>
    <w:rsid w:val="00E102AF"/>
    <w:rsid w:val="00E23DEA"/>
    <w:rsid w:val="00E250AD"/>
    <w:rsid w:val="00E26261"/>
    <w:rsid w:val="00E31BF8"/>
    <w:rsid w:val="00E322F6"/>
    <w:rsid w:val="00E410EE"/>
    <w:rsid w:val="00E41336"/>
    <w:rsid w:val="00E52952"/>
    <w:rsid w:val="00E57118"/>
    <w:rsid w:val="00E62B72"/>
    <w:rsid w:val="00E63D8A"/>
    <w:rsid w:val="00E74E81"/>
    <w:rsid w:val="00E92710"/>
    <w:rsid w:val="00E9557B"/>
    <w:rsid w:val="00EA083D"/>
    <w:rsid w:val="00EA088C"/>
    <w:rsid w:val="00EA36A1"/>
    <w:rsid w:val="00EA3A8D"/>
    <w:rsid w:val="00EB0CB0"/>
    <w:rsid w:val="00EB1D2E"/>
    <w:rsid w:val="00EE75B5"/>
    <w:rsid w:val="00EF532D"/>
    <w:rsid w:val="00EF5386"/>
    <w:rsid w:val="00F10818"/>
    <w:rsid w:val="00F15C32"/>
    <w:rsid w:val="00F240DA"/>
    <w:rsid w:val="00F41339"/>
    <w:rsid w:val="00F45390"/>
    <w:rsid w:val="00F45C1B"/>
    <w:rsid w:val="00F6208A"/>
    <w:rsid w:val="00F63AFD"/>
    <w:rsid w:val="00F706F6"/>
    <w:rsid w:val="00F73826"/>
    <w:rsid w:val="00F86B25"/>
    <w:rsid w:val="00F96601"/>
    <w:rsid w:val="00FA787C"/>
    <w:rsid w:val="00FB6257"/>
    <w:rsid w:val="00FD0297"/>
    <w:rsid w:val="00FD6E9E"/>
    <w:rsid w:val="00FE0175"/>
    <w:rsid w:val="00FE68DF"/>
    <w:rsid w:val="00FF70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stroke="f">
      <v:fill color="white"/>
      <v:stroke on="f"/>
    </o:shapedefaults>
    <o:shapelayout v:ext="edit">
      <o:idmap v:ext="edit" data="1"/>
    </o:shapelayout>
  </w:shapeDefaults>
  <w:decimalSymbol w:val="."/>
  <w:listSeparator w:val=","/>
  <w14:docId w14:val="619892E3"/>
  <w15:chartTrackingRefBased/>
  <w15:docId w15:val="{C7EB8E32-352C-4DB7-A202-3914AFCF4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2" w:uiPriority="39"/>
    <w:lsdException w:name="header" w:uiPriority="99"/>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eastAsia="en-US"/>
    </w:rPr>
  </w:style>
  <w:style w:type="paragraph" w:styleId="Heading1">
    <w:name w:val="heading 1"/>
    <w:basedOn w:val="Normal"/>
    <w:next w:val="Normal"/>
    <w:autoRedefine/>
    <w:qFormat/>
    <w:pPr>
      <w:keepNext/>
      <w:spacing w:line="280" w:lineRule="atLeast"/>
      <w:outlineLvl w:val="0"/>
    </w:pPr>
    <w:rPr>
      <w:rFonts w:ascii="Verdana" w:hAnsi="Verdana"/>
      <w:b/>
      <w:sz w:val="40"/>
    </w:rPr>
  </w:style>
  <w:style w:type="paragraph" w:styleId="Heading2">
    <w:name w:val="heading 2"/>
    <w:basedOn w:val="Normal"/>
    <w:next w:val="Normal"/>
    <w:qFormat/>
    <w:rsid w:val="003727DA"/>
    <w:pPr>
      <w:keepNext/>
      <w:spacing w:line="360" w:lineRule="auto"/>
      <w:outlineLvl w:val="1"/>
    </w:pPr>
    <w:rPr>
      <w:rFonts w:ascii="Arial" w:hAnsi="Arial"/>
      <w:b/>
      <w:sz w:val="22"/>
    </w:rPr>
  </w:style>
  <w:style w:type="paragraph" w:styleId="Heading3">
    <w:name w:val="heading 3"/>
    <w:basedOn w:val="Normal"/>
    <w:next w:val="Normal"/>
    <w:qFormat/>
    <w:pPr>
      <w:keepNext/>
      <w:spacing w:line="360" w:lineRule="auto"/>
      <w:jc w:val="center"/>
      <w:outlineLvl w:val="2"/>
    </w:pPr>
    <w:rPr>
      <w:rFonts w:ascii="Verdana" w:hAnsi="Verdana"/>
      <w:b/>
    </w:rPr>
  </w:style>
  <w:style w:type="paragraph" w:styleId="Heading4">
    <w:name w:val="heading 4"/>
    <w:basedOn w:val="Normal"/>
    <w:next w:val="Normal"/>
    <w:qFormat/>
    <w:pPr>
      <w:keepNext/>
      <w:jc w:val="center"/>
      <w:outlineLvl w:val="3"/>
    </w:pPr>
    <w:rPr>
      <w:sz w:val="96"/>
    </w:rPr>
  </w:style>
  <w:style w:type="paragraph" w:styleId="Heading5">
    <w:name w:val="heading 5"/>
    <w:basedOn w:val="Normal"/>
    <w:next w:val="Normal"/>
    <w:qFormat/>
    <w:pPr>
      <w:keepNext/>
      <w:jc w:val="center"/>
      <w:outlineLvl w:val="4"/>
    </w:pPr>
    <w:rPr>
      <w:sz w:val="72"/>
    </w:rPr>
  </w:style>
  <w:style w:type="paragraph" w:styleId="Heading6">
    <w:name w:val="heading 6"/>
    <w:basedOn w:val="Normal"/>
    <w:next w:val="Normal"/>
    <w:qFormat/>
    <w:pPr>
      <w:keepNext/>
      <w:outlineLvl w:val="5"/>
    </w:pPr>
    <w:rPr>
      <w:sz w:val="24"/>
    </w:rPr>
  </w:style>
  <w:style w:type="paragraph" w:styleId="Heading7">
    <w:name w:val="heading 7"/>
    <w:basedOn w:val="Normal"/>
    <w:next w:val="Normal"/>
    <w:qFormat/>
    <w:pPr>
      <w:keepNext/>
      <w:outlineLvl w:val="6"/>
    </w:pPr>
    <w:rPr>
      <w:b/>
      <w:sz w:val="28"/>
    </w:rPr>
  </w:style>
  <w:style w:type="paragraph" w:styleId="Heading8">
    <w:name w:val="heading 8"/>
    <w:basedOn w:val="Normal"/>
    <w:next w:val="Normal"/>
    <w:qFormat/>
    <w:pPr>
      <w:keepNext/>
      <w:ind w:left="1440"/>
      <w:jc w:val="center"/>
      <w:outlineLvl w:val="7"/>
    </w:pPr>
    <w:rPr>
      <w:b/>
      <w:sz w:val="24"/>
      <w:u w:val="single"/>
    </w:rPr>
  </w:style>
  <w:style w:type="paragraph" w:styleId="Heading9">
    <w:name w:val="heading 9"/>
    <w:basedOn w:val="Normal"/>
    <w:next w:val="Normal"/>
    <w:qFormat/>
    <w:pPr>
      <w:keepNext/>
      <w:jc w:val="both"/>
      <w:outlineLvl w:val="8"/>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sz w:val="24"/>
    </w:rPr>
  </w:style>
  <w:style w:type="character" w:styleId="Hyperlink">
    <w:name w:val="Hyperlink"/>
    <w:uiPriority w:val="99"/>
    <w:rPr>
      <w:color w:val="0000FF"/>
      <w:u w:val="single"/>
    </w:rPr>
  </w:style>
  <w:style w:type="character" w:styleId="PageNumber">
    <w:name w:val="page number"/>
    <w:basedOn w:val="DefaultParagraphFont"/>
  </w:style>
  <w:style w:type="paragraph" w:styleId="Footer">
    <w:name w:val="footer"/>
    <w:basedOn w:val="Normal"/>
    <w:link w:val="FooterChar"/>
    <w:uiPriority w:val="99"/>
    <w:pPr>
      <w:tabs>
        <w:tab w:val="center" w:pos="4153"/>
        <w:tab w:val="right" w:pos="8306"/>
      </w:tabs>
    </w:p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link w:val="HeaderChar"/>
    <w:uiPriority w:val="99"/>
    <w:pPr>
      <w:tabs>
        <w:tab w:val="center" w:pos="4153"/>
        <w:tab w:val="right" w:pos="8306"/>
      </w:tabs>
    </w:pPr>
  </w:style>
  <w:style w:type="paragraph" w:styleId="Title">
    <w:name w:val="Title"/>
    <w:basedOn w:val="Normal"/>
    <w:qFormat/>
    <w:pPr>
      <w:jc w:val="center"/>
    </w:pPr>
    <w:rPr>
      <w:b/>
      <w:sz w:val="28"/>
      <w:u w:val="single"/>
    </w:rPr>
  </w:style>
  <w:style w:type="character" w:styleId="FollowedHyperlink">
    <w:name w:val="FollowedHyperlink"/>
    <w:rPr>
      <w:color w:val="800080"/>
      <w:u w:val="single"/>
    </w:rPr>
  </w:style>
  <w:style w:type="paragraph" w:styleId="BodyText2">
    <w:name w:val="Body Text 2"/>
    <w:basedOn w:val="Normal"/>
    <w:link w:val="BodyText2Char"/>
    <w:pPr>
      <w:jc w:val="both"/>
    </w:pPr>
  </w:style>
  <w:style w:type="paragraph" w:styleId="BodyText3">
    <w:name w:val="Body Text 3"/>
    <w:basedOn w:val="Normal"/>
    <w:rPr>
      <w:b/>
    </w:rPr>
  </w:style>
  <w:style w:type="paragraph" w:styleId="TOC2">
    <w:name w:val="toc 2"/>
    <w:basedOn w:val="Normal"/>
    <w:next w:val="Normal"/>
    <w:autoRedefine/>
    <w:uiPriority w:val="39"/>
    <w:pPr>
      <w:spacing w:before="240"/>
    </w:pPr>
    <w:rPr>
      <w:b/>
    </w:rPr>
  </w:style>
  <w:style w:type="paragraph" w:customStyle="1" w:styleId="head">
    <w:name w:val="head"/>
    <w:basedOn w:val="Normal"/>
    <w:rPr>
      <w:b/>
      <w:sz w:val="28"/>
    </w:rPr>
  </w:style>
  <w:style w:type="paragraph" w:customStyle="1" w:styleId="head2">
    <w:name w:val="head2"/>
    <w:basedOn w:val="BodyText"/>
    <w:pPr>
      <w:spacing w:line="360" w:lineRule="auto"/>
      <w:jc w:val="both"/>
    </w:pPr>
    <w:rPr>
      <w:b/>
      <w:sz w:val="28"/>
    </w:rPr>
  </w:style>
  <w:style w:type="paragraph" w:customStyle="1" w:styleId="head3">
    <w:name w:val="head3"/>
    <w:basedOn w:val="Normal"/>
    <w:pPr>
      <w:spacing w:line="360" w:lineRule="auto"/>
      <w:jc w:val="center"/>
    </w:pPr>
    <w:rPr>
      <w:b/>
      <w:sz w:val="28"/>
    </w:rPr>
  </w:style>
  <w:style w:type="paragraph" w:styleId="TOC1">
    <w:name w:val="toc 1"/>
    <w:basedOn w:val="Heading1"/>
    <w:next w:val="Normal"/>
    <w:autoRedefine/>
    <w:semiHidden/>
    <w:pPr>
      <w:keepNext w:val="0"/>
      <w:tabs>
        <w:tab w:val="left" w:pos="400"/>
        <w:tab w:val="right" w:pos="8777"/>
      </w:tabs>
      <w:spacing w:before="20" w:after="40"/>
      <w:outlineLvl w:val="9"/>
    </w:pPr>
    <w:rPr>
      <w:noProof/>
      <w:sz w:val="20"/>
    </w:rPr>
  </w:style>
  <w:style w:type="paragraph" w:styleId="TOC3">
    <w:name w:val="toc 3"/>
    <w:basedOn w:val="Normal"/>
    <w:next w:val="Normal"/>
    <w:autoRedefine/>
    <w:semiHidden/>
    <w:pPr>
      <w:ind w:left="200"/>
    </w:pPr>
  </w:style>
  <w:style w:type="paragraph" w:styleId="TOC4">
    <w:name w:val="toc 4"/>
    <w:basedOn w:val="Normal"/>
    <w:next w:val="Normal"/>
    <w:autoRedefine/>
    <w:semiHidden/>
    <w:pPr>
      <w:ind w:left="400"/>
    </w:pPr>
  </w:style>
  <w:style w:type="paragraph" w:styleId="TOC5">
    <w:name w:val="toc 5"/>
    <w:basedOn w:val="Normal"/>
    <w:next w:val="Normal"/>
    <w:autoRedefine/>
    <w:semiHidden/>
    <w:pPr>
      <w:ind w:left="600"/>
    </w:pPr>
  </w:style>
  <w:style w:type="paragraph" w:styleId="TOC6">
    <w:name w:val="toc 6"/>
    <w:basedOn w:val="Normal"/>
    <w:next w:val="Normal"/>
    <w:autoRedefine/>
    <w:semiHidden/>
    <w:pPr>
      <w:ind w:left="800"/>
    </w:pPr>
  </w:style>
  <w:style w:type="paragraph" w:styleId="TOC7">
    <w:name w:val="toc 7"/>
    <w:basedOn w:val="Normal"/>
    <w:next w:val="Normal"/>
    <w:autoRedefine/>
    <w:semiHidden/>
    <w:pPr>
      <w:ind w:left="1000"/>
    </w:pPr>
  </w:style>
  <w:style w:type="paragraph" w:styleId="TOC8">
    <w:name w:val="toc 8"/>
    <w:basedOn w:val="Normal"/>
    <w:next w:val="Normal"/>
    <w:autoRedefine/>
    <w:semiHidden/>
    <w:pPr>
      <w:ind w:left="1200"/>
    </w:pPr>
  </w:style>
  <w:style w:type="paragraph" w:styleId="TOC9">
    <w:name w:val="toc 9"/>
    <w:basedOn w:val="Normal"/>
    <w:next w:val="Normal"/>
    <w:autoRedefine/>
    <w:semiHidden/>
    <w:pPr>
      <w:ind w:left="1400"/>
    </w:pPr>
  </w:style>
  <w:style w:type="paragraph" w:styleId="Subtitle">
    <w:name w:val="Subtitle"/>
    <w:basedOn w:val="Normal"/>
    <w:qFormat/>
    <w:pPr>
      <w:jc w:val="center"/>
    </w:pPr>
    <w:rPr>
      <w:b/>
      <w:sz w:val="28"/>
    </w:rPr>
  </w:style>
  <w:style w:type="paragraph" w:styleId="BodyTextIndent">
    <w:name w:val="Body Text Indent"/>
    <w:basedOn w:val="Normal"/>
    <w:link w:val="BodyTextIndentChar"/>
    <w:pPr>
      <w:spacing w:line="360" w:lineRule="auto"/>
      <w:ind w:left="720"/>
    </w:pPr>
  </w:style>
  <w:style w:type="paragraph" w:styleId="Caption">
    <w:name w:val="caption"/>
    <w:basedOn w:val="Normal"/>
    <w:next w:val="Normal"/>
    <w:qFormat/>
    <w:rPr>
      <w:b/>
    </w:rPr>
  </w:style>
  <w:style w:type="paragraph" w:styleId="BodyTextIndent2">
    <w:name w:val="Body Text Indent 2"/>
    <w:basedOn w:val="Normal"/>
    <w:pPr>
      <w:spacing w:line="360" w:lineRule="auto"/>
      <w:ind w:left="3969" w:hanging="3969"/>
    </w:pPr>
    <w:rPr>
      <w:sz w:val="24"/>
    </w:rPr>
  </w:style>
  <w:style w:type="paragraph" w:styleId="BlockText">
    <w:name w:val="Block Text"/>
    <w:basedOn w:val="Normal"/>
    <w:pPr>
      <w:ind w:left="113" w:right="113"/>
      <w:jc w:val="center"/>
    </w:pPr>
    <w:rPr>
      <w:rFonts w:ascii="Verdana" w:hAnsi="Verdana"/>
      <w:b/>
      <w:sz w:val="18"/>
    </w:r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semiHidden/>
  </w:style>
  <w:style w:type="paragraph" w:styleId="CommentSubject">
    <w:name w:val="annotation subject"/>
    <w:basedOn w:val="CommentText"/>
    <w:next w:val="CommentText"/>
    <w:semiHidden/>
    <w:rPr>
      <w:b/>
      <w:bCs/>
    </w:rPr>
  </w:style>
  <w:style w:type="paragraph" w:styleId="FootnoteText">
    <w:name w:val="footnote text"/>
    <w:basedOn w:val="Normal"/>
    <w:semiHidden/>
  </w:style>
  <w:style w:type="character" w:styleId="FootnoteReference">
    <w:name w:val="footnote reference"/>
    <w:semiHidden/>
    <w:rPr>
      <w:vertAlign w:val="superscript"/>
    </w:rPr>
  </w:style>
  <w:style w:type="paragraph" w:customStyle="1" w:styleId="a">
    <w:name w:val="_"/>
    <w:rsid w:val="00E02E9C"/>
    <w:pPr>
      <w:widowControl w:val="0"/>
      <w:ind w:left="-1440"/>
    </w:pPr>
    <w:rPr>
      <w:snapToGrid w:val="0"/>
      <w:sz w:val="24"/>
      <w:lang w:eastAsia="en-US"/>
    </w:rPr>
  </w:style>
  <w:style w:type="character" w:styleId="Strong">
    <w:name w:val="Strong"/>
    <w:qFormat/>
    <w:rsid w:val="00B113C0"/>
    <w:rPr>
      <w:b/>
      <w:bCs/>
    </w:rPr>
  </w:style>
  <w:style w:type="paragraph" w:styleId="ListParagraph">
    <w:name w:val="List Paragraph"/>
    <w:basedOn w:val="Normal"/>
    <w:uiPriority w:val="34"/>
    <w:qFormat/>
    <w:rsid w:val="0074558D"/>
    <w:pPr>
      <w:ind w:left="720"/>
    </w:pPr>
  </w:style>
  <w:style w:type="character" w:customStyle="1" w:styleId="BodyTextChar">
    <w:name w:val="Body Text Char"/>
    <w:link w:val="BodyText"/>
    <w:rsid w:val="008934C0"/>
    <w:rPr>
      <w:sz w:val="24"/>
      <w:lang w:eastAsia="en-US"/>
    </w:rPr>
  </w:style>
  <w:style w:type="character" w:customStyle="1" w:styleId="FooterChar">
    <w:name w:val="Footer Char"/>
    <w:link w:val="Footer"/>
    <w:uiPriority w:val="99"/>
    <w:rsid w:val="003C3115"/>
    <w:rPr>
      <w:lang w:eastAsia="en-US"/>
    </w:rPr>
  </w:style>
  <w:style w:type="character" w:customStyle="1" w:styleId="HeaderChar">
    <w:name w:val="Header Char"/>
    <w:link w:val="Header"/>
    <w:uiPriority w:val="99"/>
    <w:rsid w:val="008E2D20"/>
    <w:rPr>
      <w:lang w:eastAsia="en-US"/>
    </w:rPr>
  </w:style>
  <w:style w:type="paragraph" w:customStyle="1" w:styleId="Default">
    <w:name w:val="Default"/>
    <w:rsid w:val="000410CB"/>
    <w:pPr>
      <w:autoSpaceDE w:val="0"/>
      <w:autoSpaceDN w:val="0"/>
      <w:adjustRightInd w:val="0"/>
    </w:pPr>
    <w:rPr>
      <w:rFonts w:ascii="Arial" w:eastAsia="Microsoft YaHei" w:hAnsi="Arial" w:cs="Arial"/>
      <w:color w:val="000000"/>
      <w:sz w:val="24"/>
      <w:szCs w:val="24"/>
      <w:lang w:eastAsia="zh-CN"/>
    </w:rPr>
  </w:style>
  <w:style w:type="character" w:customStyle="1" w:styleId="BodyTextIndentChar">
    <w:name w:val="Body Text Indent Char"/>
    <w:link w:val="BodyTextIndent"/>
    <w:rsid w:val="00A474F4"/>
    <w:rPr>
      <w:lang w:eastAsia="en-US"/>
    </w:rPr>
  </w:style>
  <w:style w:type="table" w:styleId="TableGrid">
    <w:name w:val="Table Grid"/>
    <w:basedOn w:val="TableNormal"/>
    <w:rsid w:val="003E2D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BC5D59"/>
    <w:rPr>
      <w:rFonts w:eastAsia="Calibri"/>
      <w:sz w:val="24"/>
      <w:szCs w:val="24"/>
      <w:lang w:eastAsia="en-GB"/>
    </w:rPr>
  </w:style>
  <w:style w:type="character" w:customStyle="1" w:styleId="BodyText2Char">
    <w:name w:val="Body Text 2 Char"/>
    <w:link w:val="BodyText2"/>
    <w:rsid w:val="00515557"/>
    <w:rPr>
      <w:lang w:eastAsia="en-US"/>
    </w:rPr>
  </w:style>
  <w:style w:type="character" w:styleId="UnresolvedMention">
    <w:name w:val="Unresolved Mention"/>
    <w:basedOn w:val="DefaultParagraphFont"/>
    <w:uiPriority w:val="99"/>
    <w:semiHidden/>
    <w:unhideWhenUsed/>
    <w:rsid w:val="00FE68DF"/>
    <w:rPr>
      <w:color w:val="605E5C"/>
      <w:shd w:val="clear" w:color="auto" w:fill="E1DFDD"/>
    </w:rPr>
  </w:style>
  <w:style w:type="paragraph" w:styleId="TOCHeading">
    <w:name w:val="TOC Heading"/>
    <w:basedOn w:val="Heading1"/>
    <w:next w:val="Normal"/>
    <w:uiPriority w:val="39"/>
    <w:unhideWhenUsed/>
    <w:qFormat/>
    <w:rsid w:val="003727DA"/>
    <w:pPr>
      <w:keepLines/>
      <w:spacing w:before="240" w:line="259" w:lineRule="auto"/>
      <w:outlineLvl w:val="9"/>
    </w:pPr>
    <w:rPr>
      <w:rFonts w:asciiTheme="majorHAnsi" w:eastAsiaTheme="majorEastAsia" w:hAnsiTheme="majorHAnsi" w:cstheme="majorBidi"/>
      <w:b w:val="0"/>
      <w:color w:val="2F5496" w:themeColor="accent1" w:themeShade="BF"/>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0981073">
      <w:bodyDiv w:val="1"/>
      <w:marLeft w:val="0"/>
      <w:marRight w:val="0"/>
      <w:marTop w:val="0"/>
      <w:marBottom w:val="0"/>
      <w:divBdr>
        <w:top w:val="none" w:sz="0" w:space="0" w:color="auto"/>
        <w:left w:val="none" w:sz="0" w:space="0" w:color="auto"/>
        <w:bottom w:val="none" w:sz="0" w:space="0" w:color="auto"/>
        <w:right w:val="none" w:sz="0" w:space="0" w:color="auto"/>
      </w:divBdr>
    </w:div>
    <w:div w:id="682099204">
      <w:bodyDiv w:val="1"/>
      <w:marLeft w:val="0"/>
      <w:marRight w:val="0"/>
      <w:marTop w:val="0"/>
      <w:marBottom w:val="0"/>
      <w:divBdr>
        <w:top w:val="none" w:sz="0" w:space="0" w:color="auto"/>
        <w:left w:val="none" w:sz="0" w:space="0" w:color="auto"/>
        <w:bottom w:val="none" w:sz="0" w:space="0" w:color="auto"/>
        <w:right w:val="none" w:sz="0" w:space="0" w:color="auto"/>
      </w:divBdr>
    </w:div>
    <w:div w:id="1248417245">
      <w:bodyDiv w:val="1"/>
      <w:marLeft w:val="0"/>
      <w:marRight w:val="0"/>
      <w:marTop w:val="0"/>
      <w:marBottom w:val="0"/>
      <w:divBdr>
        <w:top w:val="none" w:sz="0" w:space="0" w:color="auto"/>
        <w:left w:val="none" w:sz="0" w:space="0" w:color="auto"/>
        <w:bottom w:val="none" w:sz="0" w:space="0" w:color="auto"/>
        <w:right w:val="none" w:sz="0" w:space="0" w:color="auto"/>
      </w:divBdr>
    </w:div>
    <w:div w:id="1773744108">
      <w:bodyDiv w:val="1"/>
      <w:marLeft w:val="0"/>
      <w:marRight w:val="0"/>
      <w:marTop w:val="0"/>
      <w:marBottom w:val="0"/>
      <w:divBdr>
        <w:top w:val="none" w:sz="0" w:space="0" w:color="auto"/>
        <w:left w:val="none" w:sz="0" w:space="0" w:color="auto"/>
        <w:bottom w:val="none" w:sz="0" w:space="0" w:color="auto"/>
        <w:right w:val="none" w:sz="0" w:space="0" w:color="auto"/>
      </w:divBdr>
    </w:div>
    <w:div w:id="2117946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bbc.com/bitesize/subjects/z9ddmp3"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mailto:Joanne.4dunn@northumbria.ac.uk"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Karen.l.elton@northumbria.ac.uk"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karen.l.elton@northumbria.ac.uk" TargetMode="External"/><Relationship Id="rId5" Type="http://schemas.openxmlformats.org/officeDocument/2006/relationships/styles" Target="styles.xml"/><Relationship Id="rId15" Type="http://schemas.openxmlformats.org/officeDocument/2006/relationships/hyperlink" Target="http://www.dh.gov.uk" TargetMode="External"/><Relationship Id="rId10" Type="http://schemas.openxmlformats.org/officeDocument/2006/relationships/image" Target="media/image2.png"/><Relationship Id="rId19"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open.edu/openlearn/science-maths-technology/succeed-maths-part-1/content-section-overview?active-tab=content-tab"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6516E341C61F524D8E4188DFFE1C6DA5" ma:contentTypeVersion="17" ma:contentTypeDescription="Create a new document." ma:contentTypeScope="" ma:versionID="f4bff0dd42869cf20a4229399184d710">
  <xsd:schema xmlns:xsd="http://www.w3.org/2001/XMLSchema" xmlns:xs="http://www.w3.org/2001/XMLSchema" xmlns:p="http://schemas.microsoft.com/office/2006/metadata/properties" xmlns:ns2="744577ca-4f26-422e-b8a8-d75107eaafca" xmlns:ns3="e41a3b05-2486-4679-8393-d493285f9b1a" targetNamespace="http://schemas.microsoft.com/office/2006/metadata/properties" ma:root="true" ma:fieldsID="908ac32473610554db6f62f63755e560" ns2:_="" ns3:_="">
    <xsd:import namespace="744577ca-4f26-422e-b8a8-d75107eaafca"/>
    <xsd:import namespace="e41a3b05-2486-4679-8393-d493285f9b1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4577ca-4f26-422e-b8a8-d75107eaaf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eb059ca-7a6c-48b4-989a-ff4079574bd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41a3b05-2486-4679-8393-d493285f9b1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21a216da-977c-4829-a89c-85dce889311e}" ma:internalName="TaxCatchAll" ma:showField="CatchAllData" ma:web="e41a3b05-2486-4679-8393-d493285f9b1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7552950-D5CF-4E19-937C-3A83E0F7CAB9}">
  <ds:schemaRefs>
    <ds:schemaRef ds:uri="http://schemas.microsoft.com/sharepoint/v3/contenttype/forms"/>
  </ds:schemaRefs>
</ds:datastoreItem>
</file>

<file path=customXml/itemProps2.xml><?xml version="1.0" encoding="utf-8"?>
<ds:datastoreItem xmlns:ds="http://schemas.openxmlformats.org/officeDocument/2006/customXml" ds:itemID="{F93A8BE5-F6BD-483B-AF97-AEA8B7AF19DA}">
  <ds:schemaRefs>
    <ds:schemaRef ds:uri="http://schemas.openxmlformats.org/officeDocument/2006/bibliography"/>
  </ds:schemaRefs>
</ds:datastoreItem>
</file>

<file path=customXml/itemProps3.xml><?xml version="1.0" encoding="utf-8"?>
<ds:datastoreItem xmlns:ds="http://schemas.openxmlformats.org/officeDocument/2006/customXml" ds:itemID="{39C1D761-726B-42A0-95CB-46FEB45D46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4577ca-4f26-422e-b8a8-d75107eaafca"/>
    <ds:schemaRef ds:uri="e41a3b05-2486-4679-8393-d493285f9b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16</Pages>
  <Words>4235</Words>
  <Characters>24142</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The University of Nottingham</vt:lpstr>
    </vt:vector>
  </TitlesOfParts>
  <Company>Hewlett-Packard</Company>
  <LinksUpToDate>false</LinksUpToDate>
  <CharactersWithSpaces>28321</CharactersWithSpaces>
  <SharedDoc>false</SharedDoc>
  <HLinks>
    <vt:vector size="48" baseType="variant">
      <vt:variant>
        <vt:i4>4915292</vt:i4>
      </vt:variant>
      <vt:variant>
        <vt:i4>21</vt:i4>
      </vt:variant>
      <vt:variant>
        <vt:i4>0</vt:i4>
      </vt:variant>
      <vt:variant>
        <vt:i4>5</vt:i4>
      </vt:variant>
      <vt:variant>
        <vt:lpwstr>http://www.dh.gov.uk/</vt:lpwstr>
      </vt:variant>
      <vt:variant>
        <vt:lpwstr/>
      </vt:variant>
      <vt:variant>
        <vt:i4>589904</vt:i4>
      </vt:variant>
      <vt:variant>
        <vt:i4>18</vt:i4>
      </vt:variant>
      <vt:variant>
        <vt:i4>0</vt:i4>
      </vt:variant>
      <vt:variant>
        <vt:i4>5</vt:i4>
      </vt:variant>
      <vt:variant>
        <vt:lpwstr>https://www.open.edu/openlearn/science-maths-technology/succeed-maths-part-1/content-section-overview?active-tab=content-tab</vt:lpwstr>
      </vt:variant>
      <vt:variant>
        <vt:lpwstr/>
      </vt:variant>
      <vt:variant>
        <vt:i4>4587523</vt:i4>
      </vt:variant>
      <vt:variant>
        <vt:i4>15</vt:i4>
      </vt:variant>
      <vt:variant>
        <vt:i4>0</vt:i4>
      </vt:variant>
      <vt:variant>
        <vt:i4>5</vt:i4>
      </vt:variant>
      <vt:variant>
        <vt:lpwstr>https://www.bbc.com/bitesize/subjects/z9ddmp3</vt:lpwstr>
      </vt:variant>
      <vt:variant>
        <vt:lpwstr/>
      </vt:variant>
      <vt:variant>
        <vt:i4>7405657</vt:i4>
      </vt:variant>
      <vt:variant>
        <vt:i4>12</vt:i4>
      </vt:variant>
      <vt:variant>
        <vt:i4>0</vt:i4>
      </vt:variant>
      <vt:variant>
        <vt:i4>5</vt:i4>
      </vt:variant>
      <vt:variant>
        <vt:lpwstr>mailto:peter.dryden@northumbria.ac.uk</vt:lpwstr>
      </vt:variant>
      <vt:variant>
        <vt:lpwstr/>
      </vt:variant>
      <vt:variant>
        <vt:i4>2621520</vt:i4>
      </vt:variant>
      <vt:variant>
        <vt:i4>9</vt:i4>
      </vt:variant>
      <vt:variant>
        <vt:i4>0</vt:i4>
      </vt:variant>
      <vt:variant>
        <vt:i4>5</vt:i4>
      </vt:variant>
      <vt:variant>
        <vt:lpwstr>mailto:karen.l.elton@northumbria.ac.uk</vt:lpwstr>
      </vt:variant>
      <vt:variant>
        <vt:lpwstr/>
      </vt:variant>
      <vt:variant>
        <vt:i4>1572900</vt:i4>
      </vt:variant>
      <vt:variant>
        <vt:i4>6</vt:i4>
      </vt:variant>
      <vt:variant>
        <vt:i4>0</vt:i4>
      </vt:variant>
      <vt:variant>
        <vt:i4>5</vt:i4>
      </vt:variant>
      <vt:variant>
        <vt:lpwstr>mailto:a.hand@northumbria.ac.uk</vt:lpwstr>
      </vt:variant>
      <vt:variant>
        <vt:lpwstr/>
      </vt:variant>
      <vt:variant>
        <vt:i4>3932180</vt:i4>
      </vt:variant>
      <vt:variant>
        <vt:i4>3</vt:i4>
      </vt:variant>
      <vt:variant>
        <vt:i4>0</vt:i4>
      </vt:variant>
      <vt:variant>
        <vt:i4>5</vt:i4>
      </vt:variant>
      <vt:variant>
        <vt:lpwstr>mailto:Claire.pryor@northumbria.ac.uk</vt:lpwstr>
      </vt:variant>
      <vt:variant>
        <vt:lpwstr/>
      </vt:variant>
      <vt:variant>
        <vt:i4>5832818</vt:i4>
      </vt:variant>
      <vt:variant>
        <vt:i4>0</vt:i4>
      </vt:variant>
      <vt:variant>
        <vt:i4>0</vt:i4>
      </vt:variant>
      <vt:variant>
        <vt:i4>5</vt:i4>
      </vt:variant>
      <vt:variant>
        <vt:lpwstr>mailto:Carol.wills@northumbria.ac.uk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University of Nottingham</dc:title>
  <dc:subject/>
  <dc:creator>School of Nursing</dc:creator>
  <cp:keywords/>
  <cp:lastModifiedBy>Karen Elton</cp:lastModifiedBy>
  <cp:revision>59</cp:revision>
  <cp:lastPrinted>2019-01-15T06:39:00Z</cp:lastPrinted>
  <dcterms:created xsi:type="dcterms:W3CDTF">2024-03-14T13:38:00Z</dcterms:created>
  <dcterms:modified xsi:type="dcterms:W3CDTF">2025-09-10T10:52:00Z</dcterms:modified>
</cp:coreProperties>
</file>