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11D1" w14:textId="1AC78914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color w:val="000000"/>
          <w:sz w:val="27"/>
          <w:szCs w:val="27"/>
          <w:lang w:eastAsia="en-GB"/>
        </w:rPr>
        <w:t>PROGRAMME OUTLINE  (9</w:t>
      </w:r>
      <w:r w:rsidRPr="00237E22">
        <w:rPr>
          <w:b/>
          <w:bCs/>
          <w:color w:val="000000"/>
          <w:sz w:val="27"/>
          <w:szCs w:val="27"/>
          <w:vertAlign w:val="superscript"/>
          <w:lang w:eastAsia="en-GB"/>
        </w:rPr>
        <w:t>th</w:t>
      </w:r>
      <w:r w:rsidRPr="00237E22">
        <w:rPr>
          <w:b/>
          <w:bCs/>
          <w:color w:val="000000"/>
          <w:sz w:val="27"/>
          <w:szCs w:val="27"/>
          <w:lang w:eastAsia="en-GB"/>
        </w:rPr>
        <w:t> March 2023, Northumbria University, Newcastle, UK)</w:t>
      </w:r>
    </w:p>
    <w:p w14:paraId="5CC84EA6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9:30</w:t>
      </w:r>
      <w:r w:rsidRPr="00237E22">
        <w:rPr>
          <w:color w:val="000000"/>
          <w:sz w:val="27"/>
          <w:szCs w:val="27"/>
          <w:shd w:val="clear" w:color="auto" w:fill="D3D3D3"/>
          <w:lang w:eastAsia="en-GB"/>
        </w:rPr>
        <w:t> </w:t>
      </w: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Registration and Reception</w:t>
      </w:r>
    </w:p>
    <w:p w14:paraId="0B7E1A56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color w:val="000000"/>
          <w:sz w:val="27"/>
          <w:szCs w:val="27"/>
          <w:lang w:eastAsia="en-GB"/>
        </w:rPr>
        <w:t> </w:t>
      </w:r>
    </w:p>
    <w:p w14:paraId="7FC51B85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10:00am– 10:10pm Opening remarks</w:t>
      </w:r>
    </w:p>
    <w:p w14:paraId="47BDCC0E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color w:val="000000"/>
          <w:sz w:val="27"/>
          <w:szCs w:val="27"/>
          <w:lang w:eastAsia="en-GB"/>
        </w:rPr>
        <w:t> </w:t>
      </w:r>
    </w:p>
    <w:p w14:paraId="574A0FF9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 xml:space="preserve">10:10am – 11.00am Trademark Infringement and Revised </w:t>
      </w:r>
      <w:proofErr w:type="gramStart"/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Social Media Project</w:t>
      </w:r>
      <w:proofErr w:type="gramEnd"/>
    </w:p>
    <w:p w14:paraId="4F53A9F5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Why is it important to better understanding of trademark infringement and online environment (changed from social media)?</w:t>
      </w:r>
    </w:p>
    <w:p w14:paraId="57AC086D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What does the project aim to achieve?</w:t>
      </w:r>
    </w:p>
    <w:p w14:paraId="7DCC1110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Reflections from the grant holders</w:t>
      </w:r>
    </w:p>
    <w:p w14:paraId="18B7A05B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color w:val="000000"/>
          <w:sz w:val="27"/>
          <w:szCs w:val="27"/>
          <w:lang w:eastAsia="en-GB"/>
        </w:rPr>
        <w:t> </w:t>
      </w:r>
    </w:p>
    <w:p w14:paraId="578F7B2E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11:00am – 11:30am Coffee break and networking</w:t>
      </w:r>
    </w:p>
    <w:p w14:paraId="36756F6D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color w:val="000000"/>
          <w:sz w:val="27"/>
          <w:szCs w:val="27"/>
          <w:lang w:eastAsia="en-GB"/>
        </w:rPr>
        <w:t> </w:t>
      </w:r>
    </w:p>
    <w:p w14:paraId="524068A9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11:30am – 12:30pm Online/social media IP infringement (presentation followed by panel discussion)</w:t>
      </w:r>
    </w:p>
    <w:p w14:paraId="0BFC00DA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Are consumers equally affected by online/social media counterfeiting? </w:t>
      </w:r>
    </w:p>
    <w:p w14:paraId="5DB95C6C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What are the key issues faced by brands, such as luxury and everyday brands?</w:t>
      </w:r>
    </w:p>
    <w:p w14:paraId="2B1B820A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Examining the impact of social media influencers on the consumption of counterfeit goods – who are likely to be influenced; if some consumers are more likely to be swayed than others, what are the underpinning reasons?  </w:t>
      </w:r>
    </w:p>
    <w:p w14:paraId="59587533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color w:val="FF0000"/>
          <w:sz w:val="27"/>
          <w:szCs w:val="27"/>
          <w:lang w:eastAsia="en-GB"/>
        </w:rPr>
        <w:t> </w:t>
      </w:r>
    </w:p>
    <w:p w14:paraId="31950EE1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12:30pm – 1.30pm Lunch and networking</w:t>
      </w:r>
    </w:p>
    <w:p w14:paraId="3E68900D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color w:val="000000"/>
          <w:sz w:val="27"/>
          <w:szCs w:val="27"/>
          <w:lang w:eastAsia="en-GB"/>
        </w:rPr>
        <w:t> </w:t>
      </w:r>
    </w:p>
    <w:p w14:paraId="4C6B130C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1:30pm – 2:30pm Tackling global online/social media counterfeiting – technology and implications</w:t>
      </w:r>
    </w:p>
    <w:p w14:paraId="42C68269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What are practical practices which are effective in combatting online/off counterfeits?</w:t>
      </w:r>
    </w:p>
    <w:p w14:paraId="5485C1D2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What are the challenges that e-commerce platform and/or social media impose on intellectual property?</w:t>
      </w:r>
    </w:p>
    <w:p w14:paraId="2A6980AA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What and how advanced technologies are adopted to curbing counterfeiting, such as manufacturing, distributing, detecting, and consuming? </w:t>
      </w:r>
    </w:p>
    <w:p w14:paraId="2C79B866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Would AI be the solution to online counterfeiting, how AI is applied? </w:t>
      </w:r>
    </w:p>
    <w:p w14:paraId="54A3F533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color w:val="000000"/>
          <w:sz w:val="27"/>
          <w:szCs w:val="27"/>
          <w:lang w:eastAsia="en-GB"/>
        </w:rPr>
        <w:t> </w:t>
      </w:r>
    </w:p>
    <w:p w14:paraId="31027EB1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2:30pm – 3:30pm Improving IP protection and enforcement in the digital economy</w:t>
      </w:r>
    </w:p>
    <w:p w14:paraId="47C32BFC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Understanding the role of Trademark in the online world.</w:t>
      </w:r>
    </w:p>
    <w:p w14:paraId="257B3AAA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 xml:space="preserve">Identifying knowledge gaps in various disciplines, e.g., marketing, supply chain, computing, </w:t>
      </w:r>
      <w:proofErr w:type="gramStart"/>
      <w:r w:rsidRPr="00237E22">
        <w:rPr>
          <w:color w:val="000000"/>
          <w:szCs w:val="24"/>
          <w:lang w:eastAsia="en-GB"/>
        </w:rPr>
        <w:t>law</w:t>
      </w:r>
      <w:proofErr w:type="gramEnd"/>
      <w:r w:rsidRPr="00237E22">
        <w:rPr>
          <w:color w:val="000000"/>
          <w:szCs w:val="24"/>
          <w:lang w:eastAsia="en-GB"/>
        </w:rPr>
        <w:t xml:space="preserve"> and criminology.</w:t>
      </w:r>
    </w:p>
    <w:p w14:paraId="0386569D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ind w:left="360" w:hanging="360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rFonts w:ascii="Symbol" w:hAnsi="Symbol" w:cs="Calibri"/>
          <w:color w:val="000000"/>
          <w:sz w:val="20"/>
          <w:szCs w:val="20"/>
          <w:lang w:eastAsia="en-GB"/>
        </w:rPr>
        <w:t>·</w:t>
      </w:r>
      <w:r w:rsidRPr="00237E22">
        <w:rPr>
          <w:color w:val="000000"/>
          <w:sz w:val="14"/>
          <w:szCs w:val="14"/>
          <w:lang w:eastAsia="en-GB"/>
        </w:rPr>
        <w:t xml:space="preserve">         </w:t>
      </w:r>
      <w:r w:rsidRPr="00237E22">
        <w:rPr>
          <w:color w:val="000000"/>
          <w:szCs w:val="24"/>
          <w:lang w:eastAsia="en-GB"/>
        </w:rPr>
        <w:t>Scholars and practitioners, are we at the same pace and do we need to collaborate?  </w:t>
      </w:r>
    </w:p>
    <w:p w14:paraId="53B58A1E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color w:val="000000"/>
          <w:sz w:val="27"/>
          <w:szCs w:val="27"/>
          <w:lang w:eastAsia="en-GB"/>
        </w:rPr>
        <w:t> </w:t>
      </w:r>
    </w:p>
    <w:p w14:paraId="76808CDE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2:30pm – 3:30pm Seed corns for collaborative projects – the findings of two funded PhD research projects</w:t>
      </w:r>
    </w:p>
    <w:p w14:paraId="3CA91709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color w:val="000000"/>
          <w:sz w:val="27"/>
          <w:szCs w:val="27"/>
          <w:lang w:eastAsia="en-GB"/>
        </w:rPr>
        <w:t> </w:t>
      </w:r>
    </w:p>
    <w:p w14:paraId="3DE58DCF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15:30pm – 16:00pm Coffee and networking</w:t>
      </w:r>
    </w:p>
    <w:p w14:paraId="2A7E1A5D" w14:textId="77777777" w:rsidR="00237E22" w:rsidRPr="00237E22" w:rsidRDefault="00237E22" w:rsidP="00237E22">
      <w:pPr>
        <w:suppressAutoHyphens w:val="0"/>
        <w:autoSpaceDN/>
        <w:spacing w:before="0" w:after="0" w:line="240" w:lineRule="auto"/>
        <w:jc w:val="left"/>
        <w:textAlignment w:val="auto"/>
        <w:rPr>
          <w:rFonts w:ascii="Calibri" w:hAnsi="Calibri" w:cs="Calibri"/>
          <w:sz w:val="20"/>
          <w:szCs w:val="20"/>
          <w:lang w:eastAsia="en-GB"/>
        </w:rPr>
      </w:pPr>
      <w:r w:rsidRPr="00237E22">
        <w:rPr>
          <w:b/>
          <w:bCs/>
          <w:color w:val="000000"/>
          <w:sz w:val="27"/>
          <w:szCs w:val="27"/>
          <w:lang w:eastAsia="en-GB"/>
        </w:rPr>
        <w:t> </w:t>
      </w:r>
    </w:p>
    <w:p w14:paraId="695E92E7" w14:textId="46B12608" w:rsidR="003D697D" w:rsidRDefault="00237E22" w:rsidP="003B7C2B">
      <w:pPr>
        <w:suppressAutoHyphens w:val="0"/>
        <w:autoSpaceDN/>
        <w:spacing w:before="0" w:after="0" w:line="240" w:lineRule="auto"/>
        <w:jc w:val="left"/>
        <w:textAlignment w:val="auto"/>
      </w:pPr>
      <w:r w:rsidRPr="00237E22">
        <w:rPr>
          <w:b/>
          <w:bCs/>
          <w:i/>
          <w:iCs/>
          <w:color w:val="000000"/>
          <w:sz w:val="27"/>
          <w:szCs w:val="27"/>
          <w:shd w:val="clear" w:color="auto" w:fill="D3D3D3"/>
          <w:lang w:eastAsia="en-GB"/>
        </w:rPr>
        <w:t>16:00pm Close of workshop</w:t>
      </w:r>
    </w:p>
    <w:sectPr w:rsidR="003D697D" w:rsidSect="009C79B5"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22"/>
    <w:rsid w:val="00237E22"/>
    <w:rsid w:val="00284A6C"/>
    <w:rsid w:val="00301345"/>
    <w:rsid w:val="003B7C2B"/>
    <w:rsid w:val="00470A2F"/>
    <w:rsid w:val="006B4129"/>
    <w:rsid w:val="007B14CD"/>
    <w:rsid w:val="00884A6A"/>
    <w:rsid w:val="009C79B5"/>
    <w:rsid w:val="00A44739"/>
    <w:rsid w:val="00CE1222"/>
    <w:rsid w:val="00DD79D6"/>
    <w:rsid w:val="00D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4F3C"/>
  <w15:chartTrackingRefBased/>
  <w15:docId w15:val="{791999B4-77B7-4CC5-92BA-36E0BA4F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39"/>
    <w:pPr>
      <w:suppressAutoHyphens/>
      <w:autoSpaceDN w:val="0"/>
      <w:spacing w:before="120" w:after="120" w:line="360" w:lineRule="auto"/>
      <w:jc w:val="both"/>
      <w:textAlignment w:val="baseline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4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Padmali Rodrigo</dc:creator>
  <cp:keywords/>
  <dc:description/>
  <cp:lastModifiedBy>Barry Nicholson</cp:lastModifiedBy>
  <cp:revision>2</cp:revision>
  <dcterms:created xsi:type="dcterms:W3CDTF">2023-02-17T13:02:00Z</dcterms:created>
  <dcterms:modified xsi:type="dcterms:W3CDTF">2023-02-17T13:02:00Z</dcterms:modified>
</cp:coreProperties>
</file>