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44" w:rsidRPr="00137B44" w:rsidRDefault="00EA1402" w:rsidP="00137B44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</w:t>
      </w:r>
      <w:r w:rsidR="00137B44" w:rsidRPr="00137B44">
        <w:rPr>
          <w:rFonts w:ascii="Arial" w:hAnsi="Arial" w:cs="Arial"/>
          <w:b/>
          <w:sz w:val="20"/>
          <w:szCs w:val="20"/>
        </w:rPr>
        <w:t>uality</w:t>
      </w:r>
      <w:r>
        <w:rPr>
          <w:rFonts w:ascii="Arial" w:hAnsi="Arial" w:cs="Arial"/>
          <w:b/>
          <w:sz w:val="20"/>
          <w:szCs w:val="20"/>
        </w:rPr>
        <w:t xml:space="preserve"> and </w:t>
      </w:r>
      <w:r w:rsidR="00D43B03">
        <w:rPr>
          <w:rFonts w:ascii="Arial" w:hAnsi="Arial" w:cs="Arial"/>
          <w:b/>
          <w:sz w:val="20"/>
          <w:szCs w:val="20"/>
        </w:rPr>
        <w:t>Teaching Excellence</w:t>
      </w:r>
    </w:p>
    <w:p w:rsidR="00137B44" w:rsidRPr="00137B44" w:rsidRDefault="00137B44" w:rsidP="00137B44">
      <w:pPr>
        <w:pBdr>
          <w:bottom w:val="single" w:sz="12" w:space="1" w:color="auto"/>
        </w:pBd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137B44">
        <w:rPr>
          <w:rFonts w:ascii="Arial" w:hAnsi="Arial" w:cs="Arial"/>
          <w:b/>
          <w:sz w:val="20"/>
          <w:szCs w:val="20"/>
        </w:rPr>
        <w:t>Academic Registry</w:t>
      </w:r>
    </w:p>
    <w:p w:rsidR="00137B44" w:rsidRPr="00137B44" w:rsidRDefault="00137B44" w:rsidP="00137B44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</w:p>
    <w:p w:rsidR="009F6BC5" w:rsidRPr="00137B44" w:rsidRDefault="007A566E" w:rsidP="00137B44">
      <w:pPr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 xml:space="preserve">Revised </w:t>
      </w:r>
      <w:r w:rsidR="009F6BC5" w:rsidRPr="00137B44">
        <w:rPr>
          <w:rFonts w:ascii="Arial" w:eastAsia="Times New Roman" w:hAnsi="Arial" w:cs="Arial"/>
          <w:b/>
          <w:sz w:val="20"/>
          <w:szCs w:val="20"/>
          <w:u w:val="single"/>
          <w:lang w:eastAsia="en-GB"/>
        </w:rPr>
        <w:t>Periodic Review Schedule 2014-2020</w:t>
      </w:r>
    </w:p>
    <w:p w:rsidR="00D43B03" w:rsidRDefault="00D43B03" w:rsidP="00137B4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Schedule</w:t>
      </w:r>
      <w:r w:rsidR="009E1424">
        <w:rPr>
          <w:rFonts w:ascii="Arial" w:hAnsi="Arial" w:cs="Arial"/>
          <w:sz w:val="20"/>
          <w:szCs w:val="20"/>
        </w:rPr>
        <w:t xml:space="preserve"> last</w:t>
      </w:r>
      <w:r>
        <w:rPr>
          <w:rFonts w:ascii="Arial" w:hAnsi="Arial" w:cs="Arial"/>
          <w:sz w:val="20"/>
          <w:szCs w:val="20"/>
        </w:rPr>
        <w:t xml:space="preserve"> updated </w:t>
      </w:r>
      <w:r w:rsidR="009E1424">
        <w:rPr>
          <w:rFonts w:ascii="Arial" w:hAnsi="Arial" w:cs="Arial"/>
          <w:sz w:val="20"/>
          <w:szCs w:val="20"/>
        </w:rPr>
        <w:t>February</w:t>
      </w:r>
      <w:r w:rsidR="009E1424">
        <w:rPr>
          <w:rFonts w:ascii="Arial" w:hAnsi="Arial" w:cs="Arial"/>
          <w:sz w:val="20"/>
          <w:szCs w:val="20"/>
        </w:rPr>
        <w:t xml:space="preserve"> 201</w:t>
      </w:r>
      <w:r w:rsidR="009E1424">
        <w:rPr>
          <w:rFonts w:ascii="Arial" w:hAnsi="Arial" w:cs="Arial"/>
          <w:sz w:val="20"/>
          <w:szCs w:val="20"/>
        </w:rPr>
        <w:t>8</w:t>
      </w:r>
      <w:r w:rsidR="009E1424">
        <w:rPr>
          <w:rFonts w:ascii="Arial" w:hAnsi="Arial" w:cs="Arial"/>
          <w:sz w:val="20"/>
          <w:szCs w:val="20"/>
        </w:rPr>
        <w:t xml:space="preserve"> </w:t>
      </w:r>
    </w:p>
    <w:p w:rsidR="009E1424" w:rsidRDefault="009E1424" w:rsidP="009E142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283"/>
        <w:gridCol w:w="2660"/>
        <w:gridCol w:w="3435"/>
        <w:gridCol w:w="1276"/>
      </w:tblGrid>
      <w:tr w:rsidR="009E1424" w:rsidRPr="00C53804" w:rsidTr="005D7125">
        <w:trPr>
          <w:trHeight w:val="301"/>
        </w:trPr>
        <w:tc>
          <w:tcPr>
            <w:tcW w:w="392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Department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(Date of previous review)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Faculty</w:t>
            </w:r>
          </w:p>
        </w:tc>
      </w:tr>
      <w:tr w:rsidR="009E1424" w:rsidRPr="00C53804" w:rsidTr="005D7125">
        <w:tc>
          <w:tcPr>
            <w:tcW w:w="392" w:type="dxa"/>
            <w:vMerge w:val="restart"/>
            <w:shd w:val="clear" w:color="auto" w:fill="auto"/>
            <w:textDirection w:val="tbRl"/>
            <w:vAlign w:val="bottom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2014-15 (3)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26 &amp; 27 Jan 2015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Postgraduate Research Provision (Oct 08)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GSch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25 &amp; 26 Mar 2015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Accounting and Finance (Feb 09)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B&amp;L</w:t>
            </w:r>
          </w:p>
        </w:tc>
      </w:tr>
      <w:tr w:rsidR="009E1424" w:rsidRPr="00C53804" w:rsidTr="005D7125">
        <w:trPr>
          <w:trHeight w:val="447"/>
        </w:trPr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29 &amp; 30 Apr 2015</w:t>
            </w:r>
          </w:p>
        </w:tc>
        <w:tc>
          <w:tcPr>
            <w:tcW w:w="6095" w:type="dxa"/>
            <w:gridSpan w:val="2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Humanities - History (Mar 09)</w:t>
            </w:r>
          </w:p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Humanities split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ADSS</w:t>
            </w:r>
          </w:p>
        </w:tc>
      </w:tr>
      <w:tr w:rsidR="009E1424" w:rsidRPr="00C53804" w:rsidTr="005D7125">
        <w:trPr>
          <w:trHeight w:val="447"/>
        </w:trPr>
        <w:tc>
          <w:tcPr>
            <w:tcW w:w="392" w:type="dxa"/>
            <w:shd w:val="clear" w:color="auto" w:fill="auto"/>
            <w:textDirection w:val="tbRl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2015-16 (0)</w:t>
            </w:r>
          </w:p>
        </w:tc>
        <w:tc>
          <w:tcPr>
            <w:tcW w:w="8930" w:type="dxa"/>
            <w:gridSpan w:val="5"/>
            <w:shd w:val="clear" w:color="auto" w:fill="auto"/>
          </w:tcPr>
          <w:p w:rsidR="009E1424" w:rsidRPr="00C53804" w:rsidRDefault="009E1424" w:rsidP="005D7125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 periodic reviews held.</w:t>
            </w:r>
          </w:p>
          <w:p w:rsidR="009E1424" w:rsidRPr="00C53804" w:rsidRDefault="009E1424" w:rsidP="005D7125">
            <w:pPr>
              <w:spacing w:after="0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Programme desktop audits of a sample of programmes in each department have been carried out, utilising a wide range of evidence sources.</w:t>
            </w:r>
          </w:p>
          <w:p w:rsidR="009E1424" w:rsidRPr="00C53804" w:rsidRDefault="009E1424" w:rsidP="00B9556C">
            <w:pPr>
              <w:spacing w:after="0"/>
              <w:contextualSpacing/>
              <w:rPr>
                <w:rFonts w:ascii="Arial" w:eastAsia="Times New Roman" w:hAnsi="Arial" w:cs="Arial"/>
                <w:sz w:val="16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Programme re-approval has taken </w:t>
            </w:r>
            <w:bookmarkStart w:id="0" w:name="_GoBack"/>
            <w:bookmarkEnd w:id="0"/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place, which has included external examiner and student reviewer scrutiny.</w:t>
            </w:r>
          </w:p>
        </w:tc>
      </w:tr>
      <w:tr w:rsidR="009E1424" w:rsidRPr="00C53804" w:rsidTr="005D7125">
        <w:tc>
          <w:tcPr>
            <w:tcW w:w="392" w:type="dxa"/>
            <w:vMerge w:val="restart"/>
            <w:shd w:val="clear" w:color="auto" w:fill="auto"/>
            <w:textDirection w:val="tbRl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2016-17 (4)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 &amp; 31 Jan 2017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Law (Apr 09)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B&amp;L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7 &amp; 8 Mar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2017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Computer and Information Sciences (May 09, Mar 14)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E&amp;E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13 &amp; 14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 2017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Work and Communities  (Mar 11)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H&amp;LS</w:t>
            </w:r>
          </w:p>
        </w:tc>
      </w:tr>
      <w:tr w:rsidR="009E1424" w:rsidRPr="00C53804" w:rsidTr="005D7125">
        <w:tc>
          <w:tcPr>
            <w:tcW w:w="3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4 &amp; 5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Apr 2017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Business and Management UG (Oct10)</w:t>
            </w:r>
          </w:p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UG and PGT split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B&amp;L</w:t>
            </w:r>
          </w:p>
        </w:tc>
      </w:tr>
      <w:tr w:rsidR="009E1424" w:rsidRPr="00C53804" w:rsidTr="005D7125">
        <w:tc>
          <w:tcPr>
            <w:tcW w:w="392" w:type="dxa"/>
            <w:vMerge w:val="restart"/>
            <w:tcBorders>
              <w:top w:val="single" w:sz="8" w:space="0" w:color="auto"/>
            </w:tcBorders>
            <w:shd w:val="clear" w:color="auto" w:fill="auto"/>
            <w:textDirection w:val="tbRl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2017-18 (6)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27 &amp; 28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Nov 2017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Applied Sciences (Feb 09, Oct 12)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HLS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23 &amp; 24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Jan 2018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Humanities - English (Mar 10)</w:t>
            </w:r>
          </w:p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Humanities split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ADSS</w:t>
            </w:r>
          </w:p>
        </w:tc>
      </w:tr>
      <w:tr w:rsidR="009E1424" w:rsidRPr="00C53804" w:rsidTr="005D7125">
        <w:trPr>
          <w:trHeight w:val="474"/>
        </w:trPr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 &amp; 2 Feb 2018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Geography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and Environmental Science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(Feb 10)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E&amp;E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textDirection w:val="tbRl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23 &amp; 24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Apr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Corporate a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nd Executive Development (Oct10,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Dec11)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B&amp;L</w:t>
            </w:r>
          </w:p>
        </w:tc>
      </w:tr>
      <w:tr w:rsidR="009E1424" w:rsidRPr="00C53804" w:rsidTr="005D7125">
        <w:trPr>
          <w:trHeight w:val="539"/>
        </w:trPr>
        <w:tc>
          <w:tcPr>
            <w:tcW w:w="392" w:type="dxa"/>
            <w:vMerge/>
            <w:shd w:val="clear" w:color="auto" w:fill="auto"/>
            <w:textDirection w:val="tbRl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15 &amp; 16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 2018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Architecture and Built Environment (Feb 11)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E&amp;E</w:t>
            </w:r>
          </w:p>
        </w:tc>
      </w:tr>
      <w:tr w:rsidR="009E1424" w:rsidRPr="00C53804" w:rsidTr="005D7125">
        <w:tc>
          <w:tcPr>
            <w:tcW w:w="392" w:type="dxa"/>
            <w:vMerge w:val="restart"/>
            <w:shd w:val="clear" w:color="auto" w:fill="auto"/>
            <w:textDirection w:val="tbRl"/>
            <w:vAlign w:val="center"/>
          </w:tcPr>
          <w:p w:rsidR="009E1424" w:rsidRPr="00C53804" w:rsidRDefault="009E1424" w:rsidP="005D7125">
            <w:pPr>
              <w:spacing w:after="0"/>
              <w:ind w:left="142" w:right="11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2018-19 (6)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Oct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2018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Social Sciences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(Nov 11, 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May13)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ADSS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textDirection w:val="tbRl"/>
            <w:vAlign w:val="center"/>
          </w:tcPr>
          <w:p w:rsidR="009E1424" w:rsidRPr="00C53804" w:rsidRDefault="009E1424" w:rsidP="005D7125">
            <w:pPr>
              <w:spacing w:after="0"/>
              <w:ind w:left="142" w:right="11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Nov 2018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Education &amp; Lifelong Learning (Apr 11/Jan/Dec13)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H&amp;LS 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Dec 2018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Business and Management PGT (Dec11)</w:t>
            </w:r>
          </w:p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UG and PGT split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B&amp;L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textDirection w:val="tbRl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Jan 2019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Psychology (Mar 12)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H&amp;LS 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Feb 2019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Mathematics, Physics and Electrical Engineering (Mar 14)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E&amp;E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Mar 2019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Arts (Apr 14, May 09)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ADSS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Apr 2019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Sport Exercise and Rehabilitation (Mar 13)</w:t>
            </w:r>
          </w:p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i/>
                <w:sz w:val="20"/>
                <w:szCs w:val="20"/>
                <w:lang w:eastAsia="en-GB"/>
              </w:rPr>
              <w:t>excluding physiotherapy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H&amp;LS</w:t>
            </w:r>
          </w:p>
        </w:tc>
      </w:tr>
      <w:tr w:rsidR="009E1424" w:rsidRPr="00C53804" w:rsidTr="005D7125">
        <w:tc>
          <w:tcPr>
            <w:tcW w:w="392" w:type="dxa"/>
            <w:vMerge w:val="restart"/>
            <w:shd w:val="clear" w:color="auto" w:fill="auto"/>
            <w:textDirection w:val="tbRl"/>
            <w:vAlign w:val="center"/>
          </w:tcPr>
          <w:p w:rsidR="009E1424" w:rsidRPr="00C53804" w:rsidRDefault="009E1424" w:rsidP="005D7125">
            <w:pPr>
              <w:spacing w:after="0"/>
              <w:ind w:left="142" w:right="113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2019-20 (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</w:t>
            </w: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Nov 2019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Design (May 12)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ADSS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Jan &amp; Feb 2020</w:t>
            </w:r>
          </w:p>
        </w:tc>
        <w:tc>
          <w:tcPr>
            <w:tcW w:w="2943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Public Health and Wellbeing (Dec 13, Feb 14)</w:t>
            </w:r>
          </w:p>
        </w:tc>
        <w:tc>
          <w:tcPr>
            <w:tcW w:w="3435" w:type="dxa"/>
            <w:vMerge w:val="restart"/>
            <w:tcBorders>
              <w:left w:val="single" w:sz="24" w:space="0" w:color="auto"/>
            </w:tcBorders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Two PR events</w:t>
            </w:r>
          </w:p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a) focusing on all Health Education NE (HENE) commissioned programme including physiotherapy</w:t>
            </w:r>
          </w:p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b) focusing on remaining activity </w:t>
            </w: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H&amp;LS</w:t>
            </w:r>
          </w:p>
        </w:tc>
      </w:tr>
      <w:tr w:rsidR="009E1424" w:rsidRPr="00C53804" w:rsidTr="005D7125"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943" w:type="dxa"/>
            <w:gridSpan w:val="2"/>
            <w:tcBorders>
              <w:right w:val="single" w:sz="24" w:space="0" w:color="auto"/>
            </w:tcBorders>
            <w:shd w:val="clear" w:color="auto" w:fill="auto"/>
          </w:tcPr>
          <w:p w:rsidR="009E142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B9437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Nursing, Midwifery &amp; Health</w:t>
            </w:r>
          </w:p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[Healthcare, Dec 13, Feb 14]</w:t>
            </w:r>
          </w:p>
        </w:tc>
        <w:tc>
          <w:tcPr>
            <w:tcW w:w="3435" w:type="dxa"/>
            <w:vMerge/>
            <w:tcBorders>
              <w:left w:val="single" w:sz="24" w:space="0" w:color="auto"/>
            </w:tcBorders>
            <w:shd w:val="clear" w:color="auto" w:fill="auto"/>
          </w:tcPr>
          <w:p w:rsidR="009E1424" w:rsidRPr="00C53804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C53804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H&amp;LS</w:t>
            </w:r>
          </w:p>
        </w:tc>
      </w:tr>
      <w:tr w:rsidR="009E1424" w:rsidRPr="00C53804" w:rsidTr="005D7125">
        <w:trPr>
          <w:trHeight w:val="274"/>
        </w:trPr>
        <w:tc>
          <w:tcPr>
            <w:tcW w:w="392" w:type="dxa"/>
            <w:vMerge/>
            <w:shd w:val="clear" w:color="auto" w:fill="auto"/>
            <w:vAlign w:val="center"/>
          </w:tcPr>
          <w:p w:rsidR="009E1424" w:rsidRPr="00C53804" w:rsidRDefault="009E1424" w:rsidP="005D7125">
            <w:pPr>
              <w:spacing w:after="0"/>
              <w:ind w:left="142"/>
              <w:contextualSpacing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shd w:val="clear" w:color="auto" w:fill="auto"/>
          </w:tcPr>
          <w:p w:rsidR="009E1424" w:rsidRPr="00B443D9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trike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Apr 2020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9E1424" w:rsidRPr="00B443D9" w:rsidRDefault="009E1424" w:rsidP="005D7125">
            <w:pPr>
              <w:spacing w:after="0"/>
              <w:ind w:left="34"/>
              <w:contextualSpacing/>
              <w:rPr>
                <w:rFonts w:ascii="Arial" w:eastAsia="Times New Roman" w:hAnsi="Arial" w:cs="Arial"/>
                <w:strike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Mechanical &amp; Construction Engineering (Mar 14)</w:t>
            </w:r>
          </w:p>
        </w:tc>
        <w:tc>
          <w:tcPr>
            <w:tcW w:w="1276" w:type="dxa"/>
            <w:shd w:val="clear" w:color="auto" w:fill="auto"/>
          </w:tcPr>
          <w:p w:rsidR="009E1424" w:rsidRPr="00B443D9" w:rsidRDefault="009E1424" w:rsidP="005D7125">
            <w:pPr>
              <w:spacing w:after="0"/>
              <w:ind w:left="142"/>
              <w:contextualSpacing/>
              <w:rPr>
                <w:rFonts w:ascii="Arial" w:eastAsia="Times New Roman" w:hAnsi="Arial" w:cs="Arial"/>
                <w:strike/>
                <w:sz w:val="20"/>
                <w:szCs w:val="20"/>
                <w:lang w:eastAsia="en-GB"/>
              </w:rPr>
            </w:pPr>
            <w:r w:rsidRPr="00C5380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E&amp;E</w:t>
            </w:r>
          </w:p>
        </w:tc>
      </w:tr>
    </w:tbl>
    <w:p w:rsidR="009E1424" w:rsidRDefault="009E1424" w:rsidP="009E142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9E1424" w:rsidSect="00137B44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712" w:rsidRDefault="00080712" w:rsidP="009F6BC5">
      <w:pPr>
        <w:spacing w:after="0" w:line="240" w:lineRule="auto"/>
      </w:pPr>
      <w:r>
        <w:separator/>
      </w:r>
    </w:p>
  </w:endnote>
  <w:endnote w:type="continuationSeparator" w:id="0">
    <w:p w:rsidR="00080712" w:rsidRDefault="00080712" w:rsidP="009F6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712" w:rsidRDefault="00080712" w:rsidP="009F6BC5">
      <w:pPr>
        <w:spacing w:after="0" w:line="240" w:lineRule="auto"/>
      </w:pPr>
      <w:r>
        <w:separator/>
      </w:r>
    </w:p>
  </w:footnote>
  <w:footnote w:type="continuationSeparator" w:id="0">
    <w:p w:rsidR="00080712" w:rsidRDefault="00080712" w:rsidP="009F6B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BC5"/>
    <w:rsid w:val="00005D06"/>
    <w:rsid w:val="00022F2A"/>
    <w:rsid w:val="00080712"/>
    <w:rsid w:val="000A2F31"/>
    <w:rsid w:val="00127F21"/>
    <w:rsid w:val="001316E0"/>
    <w:rsid w:val="00137B44"/>
    <w:rsid w:val="001979A9"/>
    <w:rsid w:val="001B7CE7"/>
    <w:rsid w:val="001E612A"/>
    <w:rsid w:val="00281614"/>
    <w:rsid w:val="003B5B77"/>
    <w:rsid w:val="0054121E"/>
    <w:rsid w:val="00672C9B"/>
    <w:rsid w:val="007A566E"/>
    <w:rsid w:val="007C675B"/>
    <w:rsid w:val="008A6EDA"/>
    <w:rsid w:val="00930EDF"/>
    <w:rsid w:val="009B36D2"/>
    <w:rsid w:val="009D088C"/>
    <w:rsid w:val="009E1424"/>
    <w:rsid w:val="009E7E55"/>
    <w:rsid w:val="009F6BC5"/>
    <w:rsid w:val="00A06717"/>
    <w:rsid w:val="00A41DA9"/>
    <w:rsid w:val="00B35F48"/>
    <w:rsid w:val="00B9556C"/>
    <w:rsid w:val="00BB4E96"/>
    <w:rsid w:val="00BE649F"/>
    <w:rsid w:val="00C30685"/>
    <w:rsid w:val="00C53804"/>
    <w:rsid w:val="00D21BDA"/>
    <w:rsid w:val="00D43B03"/>
    <w:rsid w:val="00E42231"/>
    <w:rsid w:val="00E60F23"/>
    <w:rsid w:val="00EA1402"/>
    <w:rsid w:val="00F07F3D"/>
    <w:rsid w:val="00F3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9E1C"/>
  <w15:docId w15:val="{39CF3EF4-C235-4D0B-ACFA-7B412D68D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B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6BC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BC5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nhideWhenUsed/>
    <w:rsid w:val="009F6B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B0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Waterfield</dc:creator>
  <cp:lastModifiedBy>Jimmy Milligan</cp:lastModifiedBy>
  <cp:revision>7</cp:revision>
  <cp:lastPrinted>2015-03-03T15:29:00Z</cp:lastPrinted>
  <dcterms:created xsi:type="dcterms:W3CDTF">2017-09-07T13:27:00Z</dcterms:created>
  <dcterms:modified xsi:type="dcterms:W3CDTF">2018-03-14T08:28:00Z</dcterms:modified>
</cp:coreProperties>
</file>