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6485F" w:rsidRPr="00A50012" w14:paraId="3164A9FE" w14:textId="77777777" w:rsidTr="0056485F">
        <w:tc>
          <w:tcPr>
            <w:tcW w:w="14174" w:type="dxa"/>
            <w:shd w:val="clear" w:color="auto" w:fill="1D1B11" w:themeFill="background2" w:themeFillShade="1A"/>
          </w:tcPr>
          <w:p w14:paraId="792F9499" w14:textId="77777777" w:rsidR="0056485F" w:rsidRPr="00A50012" w:rsidRDefault="0056485F" w:rsidP="00B20287">
            <w:pPr>
              <w:rPr>
                <w:rFonts w:asciiTheme="minorHAnsi" w:hAnsiTheme="minorHAnsi" w:cs="Arial"/>
                <w:b/>
              </w:rPr>
            </w:pPr>
            <w:bookmarkStart w:id="0" w:name="_GoBack"/>
            <w:bookmarkEnd w:id="0"/>
            <w:r w:rsidRPr="00A50012">
              <w:rPr>
                <w:rFonts w:asciiTheme="minorHAnsi" w:hAnsiTheme="minorHAnsi" w:cs="Arial"/>
                <w:b/>
              </w:rPr>
              <w:t>Level 6 Programme Learning Outcomes</w:t>
            </w:r>
          </w:p>
        </w:tc>
      </w:tr>
      <w:tr w:rsidR="0056485F" w:rsidRPr="00A50012" w14:paraId="4E76D07C" w14:textId="77777777" w:rsidTr="0056485F">
        <w:tc>
          <w:tcPr>
            <w:tcW w:w="14174" w:type="dxa"/>
          </w:tcPr>
          <w:p w14:paraId="7DDA4B36" w14:textId="77777777" w:rsidR="0056485F" w:rsidRPr="00A50012" w:rsidRDefault="0056485F" w:rsidP="00B20287">
            <w:pPr>
              <w:rPr>
                <w:rFonts w:asciiTheme="minorHAnsi" w:hAnsiTheme="minorHAnsi" w:cs="Arial"/>
                <w:b/>
              </w:rPr>
            </w:pPr>
            <w:r w:rsidRPr="00A50012">
              <w:rPr>
                <w:rFonts w:asciiTheme="minorHAnsi" w:hAnsiTheme="minorHAnsi" w:cs="Arial"/>
                <w:b/>
              </w:rPr>
              <w:t>Knowledge &amp; Understanding (K&amp;U):</w:t>
            </w:r>
          </w:p>
          <w:p w14:paraId="3A8463EF" w14:textId="77777777" w:rsidR="0056485F" w:rsidRPr="00A50012" w:rsidRDefault="0056485F" w:rsidP="00B20287">
            <w:pPr>
              <w:rPr>
                <w:rFonts w:asciiTheme="minorHAnsi" w:hAnsiTheme="minorHAnsi" w:cs="Arial"/>
                <w:b/>
              </w:rPr>
            </w:pPr>
          </w:p>
          <w:p w14:paraId="03FA917C" w14:textId="77777777" w:rsidR="0056485F" w:rsidRPr="00A50012" w:rsidRDefault="0056485F" w:rsidP="005648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proofErr w:type="spellStart"/>
            <w:r w:rsidRPr="00A50012">
              <w:rPr>
                <w:rFonts w:asciiTheme="minorHAnsi" w:hAnsiTheme="minorHAnsi"/>
                <w:lang w:val="en-US"/>
              </w:rPr>
              <w:t>Analyse</w:t>
            </w:r>
            <w:proofErr w:type="spellEnd"/>
            <w:r w:rsidRPr="00A50012">
              <w:rPr>
                <w:rFonts w:asciiTheme="minorHAnsi" w:hAnsiTheme="minorHAnsi"/>
                <w:lang w:val="en-US"/>
              </w:rPr>
              <w:t xml:space="preserve"> and apply </w:t>
            </w:r>
            <w:r>
              <w:rPr>
                <w:rFonts w:asciiTheme="minorHAnsi" w:hAnsiTheme="minorHAnsi"/>
                <w:lang w:val="en-US"/>
              </w:rPr>
              <w:t>m</w:t>
            </w:r>
            <w:r w:rsidRPr="00A50012">
              <w:rPr>
                <w:rFonts w:asciiTheme="minorHAnsi" w:hAnsiTheme="minorHAnsi"/>
                <w:lang w:val="en-US"/>
              </w:rPr>
              <w:t>idwifery practice models, theories and frameworks, incorporating a range of perspectives, including maternity service users, practitioners and care providers</w:t>
            </w:r>
            <w:r>
              <w:rPr>
                <w:rFonts w:asciiTheme="minorHAnsi" w:hAnsiTheme="minorHAnsi"/>
                <w:lang w:val="en-US"/>
              </w:rPr>
              <w:t>.</w:t>
            </w:r>
            <w:r w:rsidRPr="00A50012">
              <w:rPr>
                <w:rFonts w:asciiTheme="minorHAnsi" w:hAnsiTheme="minorHAnsi"/>
                <w:lang w:val="en-US"/>
              </w:rPr>
              <w:t xml:space="preserve"> </w:t>
            </w:r>
          </w:p>
          <w:p w14:paraId="3EABE45D" w14:textId="77777777" w:rsidR="0056485F" w:rsidRPr="00A50012" w:rsidRDefault="0056485F" w:rsidP="005648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 xml:space="preserve">Illustrate strategies for </w:t>
            </w:r>
            <w:proofErr w:type="spellStart"/>
            <w:r w:rsidRPr="00A50012">
              <w:rPr>
                <w:rFonts w:asciiTheme="minorHAnsi" w:hAnsiTheme="minorHAnsi"/>
                <w:lang w:val="en-US"/>
              </w:rPr>
              <w:t>optimising</w:t>
            </w:r>
            <w:proofErr w:type="spellEnd"/>
            <w:r w:rsidRPr="00A50012">
              <w:rPr>
                <w:rFonts w:asciiTheme="minorHAnsi" w:hAnsiTheme="minorHAnsi"/>
                <w:lang w:val="en-US"/>
              </w:rPr>
              <w:t xml:space="preserve"> biological, psychological, social, and cultural processes; strengthening woman’s capabilities</w:t>
            </w:r>
            <w:r>
              <w:rPr>
                <w:rFonts w:asciiTheme="minorHAnsi" w:hAnsiTheme="minorHAnsi"/>
                <w:lang w:val="en-US"/>
              </w:rPr>
              <w:t>.</w:t>
            </w:r>
            <w:r w:rsidRPr="00A50012">
              <w:rPr>
                <w:rFonts w:asciiTheme="minorHAnsi" w:hAnsiTheme="minorHAnsi"/>
                <w:lang w:val="en-US"/>
              </w:rPr>
              <w:t xml:space="preserve">  </w:t>
            </w:r>
          </w:p>
          <w:p w14:paraId="6364A4F7" w14:textId="77777777" w:rsidR="0056485F" w:rsidRPr="00A50012" w:rsidRDefault="0056485F" w:rsidP="005648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 xml:space="preserve">Debate the wider social construction of health demonstrating the ability to critique and </w:t>
            </w:r>
            <w:proofErr w:type="spellStart"/>
            <w:r w:rsidRPr="00A50012">
              <w:rPr>
                <w:rFonts w:asciiTheme="minorHAnsi" w:hAnsiTheme="minorHAnsi"/>
                <w:lang w:val="en-US"/>
              </w:rPr>
              <w:t>utilise</w:t>
            </w:r>
            <w:proofErr w:type="spellEnd"/>
            <w:r w:rsidRPr="00A50012">
              <w:rPr>
                <w:rFonts w:asciiTheme="minorHAnsi" w:hAnsiTheme="minorHAnsi"/>
                <w:lang w:val="en-US"/>
              </w:rPr>
              <w:t xml:space="preserve"> health indicators from a range of sources including women and their families</w:t>
            </w:r>
            <w:r>
              <w:rPr>
                <w:rFonts w:asciiTheme="minorHAnsi" w:hAnsiTheme="minorHAnsi"/>
                <w:lang w:val="en-US"/>
              </w:rPr>
              <w:t>.</w:t>
            </w:r>
            <w:r w:rsidRPr="00A50012">
              <w:rPr>
                <w:rFonts w:asciiTheme="minorHAnsi" w:hAnsiTheme="minorHAnsi"/>
                <w:lang w:val="en-US"/>
              </w:rPr>
              <w:t xml:space="preserve">  </w:t>
            </w:r>
          </w:p>
          <w:p w14:paraId="27198820" w14:textId="77777777" w:rsidR="0056485F" w:rsidRPr="00A50012" w:rsidRDefault="0056485F" w:rsidP="005648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 xml:space="preserve">Engage with and debate the professional practice requirements of midwives in relation to standards of practice, collaborative leadership, transformation and </w:t>
            </w:r>
            <w:proofErr w:type="spellStart"/>
            <w:r w:rsidRPr="00A50012">
              <w:rPr>
                <w:rFonts w:asciiTheme="minorHAnsi" w:hAnsiTheme="minorHAnsi"/>
                <w:lang w:val="en-US"/>
              </w:rPr>
              <w:t>organisational</w:t>
            </w:r>
            <w:proofErr w:type="spellEnd"/>
            <w:r w:rsidRPr="00A50012">
              <w:rPr>
                <w:rFonts w:asciiTheme="minorHAnsi" w:hAnsiTheme="minorHAnsi"/>
                <w:lang w:val="en-US"/>
              </w:rPr>
              <w:t xml:space="preserve"> governance.</w:t>
            </w:r>
          </w:p>
          <w:p w14:paraId="1987F8C9" w14:textId="77777777" w:rsidR="0056485F" w:rsidRPr="00A50012" w:rsidRDefault="0056485F" w:rsidP="005648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 xml:space="preserve">Critique the availability, accessibility and acceptability of </w:t>
            </w:r>
            <w:proofErr w:type="gramStart"/>
            <w:r w:rsidRPr="00A50012">
              <w:rPr>
                <w:rFonts w:asciiTheme="minorHAnsi" w:hAnsiTheme="minorHAnsi"/>
                <w:lang w:val="en-US"/>
              </w:rPr>
              <w:t>high quality</w:t>
            </w:r>
            <w:proofErr w:type="gramEnd"/>
            <w:r w:rsidRPr="00A50012">
              <w:rPr>
                <w:rFonts w:asciiTheme="minorHAnsi" w:hAnsiTheme="minorHAnsi"/>
                <w:lang w:val="en-US"/>
              </w:rPr>
              <w:t xml:space="preserve"> maternity services</w:t>
            </w:r>
            <w:r>
              <w:rPr>
                <w:rFonts w:asciiTheme="minorHAnsi" w:hAnsiTheme="minorHAnsi"/>
                <w:lang w:val="en-US"/>
              </w:rPr>
              <w:t>.</w:t>
            </w:r>
            <w:r w:rsidRPr="00A50012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0600399" w14:textId="77777777" w:rsidR="0056485F" w:rsidRPr="00A50012" w:rsidRDefault="0056485F" w:rsidP="00B20287">
            <w:pPr>
              <w:pStyle w:val="ListParagraph"/>
              <w:rPr>
                <w:rFonts w:asciiTheme="minorHAnsi" w:hAnsiTheme="minorHAnsi" w:cs="Arial"/>
              </w:rPr>
            </w:pPr>
          </w:p>
        </w:tc>
      </w:tr>
      <w:tr w:rsidR="0056485F" w:rsidRPr="00A50012" w14:paraId="4684CFF3" w14:textId="77777777" w:rsidTr="0056485F">
        <w:tc>
          <w:tcPr>
            <w:tcW w:w="14174" w:type="dxa"/>
          </w:tcPr>
          <w:p w14:paraId="3F28FEF6" w14:textId="77777777" w:rsidR="0056485F" w:rsidRPr="00A50012" w:rsidRDefault="0056485F" w:rsidP="00B20287">
            <w:pPr>
              <w:rPr>
                <w:rFonts w:asciiTheme="minorHAnsi" w:hAnsiTheme="minorHAnsi" w:cs="Arial"/>
                <w:b/>
              </w:rPr>
            </w:pPr>
            <w:r w:rsidRPr="00A50012">
              <w:rPr>
                <w:rFonts w:asciiTheme="minorHAnsi" w:hAnsiTheme="minorHAnsi" w:cs="Arial"/>
                <w:b/>
              </w:rPr>
              <w:t>Intellectual / Professional Skills &amp; Abilities (IPSA):</w:t>
            </w:r>
          </w:p>
          <w:p w14:paraId="22C9FC02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  <w:p w14:paraId="39D5ADFF" w14:textId="77777777" w:rsidR="0056485F" w:rsidRPr="00A50012" w:rsidRDefault="0056485F" w:rsidP="005648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>Advance Midwifery practice knowledge through the critique, synthesis and application of research and practice evidence consistently seeking and integrating evidence and guidance to ensure safe, effective and appropriate care.</w:t>
            </w:r>
          </w:p>
          <w:p w14:paraId="5580DE3C" w14:textId="77777777" w:rsidR="0056485F" w:rsidRPr="00A50012" w:rsidRDefault="0056485F" w:rsidP="005648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 xml:space="preserve">Practice autonomously, </w:t>
            </w:r>
            <w:proofErr w:type="spellStart"/>
            <w:r w:rsidRPr="00A50012">
              <w:rPr>
                <w:rFonts w:asciiTheme="minorHAnsi" w:hAnsiTheme="minorHAnsi"/>
                <w:lang w:val="en-US"/>
              </w:rPr>
              <w:t>utilising</w:t>
            </w:r>
            <w:proofErr w:type="spellEnd"/>
            <w:r w:rsidRPr="00A50012">
              <w:rPr>
                <w:rFonts w:asciiTheme="minorHAnsi" w:hAnsiTheme="minorHAnsi"/>
                <w:lang w:val="en-US"/>
              </w:rPr>
              <w:t xml:space="preserve"> creative problem solving and a sound evidence base to</w:t>
            </w:r>
            <w:r>
              <w:rPr>
                <w:rFonts w:asciiTheme="minorHAnsi" w:hAnsiTheme="minorHAnsi"/>
                <w:lang w:val="en-US"/>
              </w:rPr>
              <w:t xml:space="preserve"> coordinate and lead</w:t>
            </w:r>
            <w:r w:rsidRPr="00A50012">
              <w:rPr>
                <w:rFonts w:asciiTheme="minorHAnsi" w:hAnsiTheme="minorHAnsi"/>
                <w:lang w:val="en-US"/>
              </w:rPr>
              <w:t xml:space="preserve"> care within the scope of normal Midwifery practice, which includes caseload working.</w:t>
            </w:r>
          </w:p>
          <w:p w14:paraId="4BDA9264" w14:textId="77777777" w:rsidR="0056485F" w:rsidRPr="00A50012" w:rsidRDefault="0056485F" w:rsidP="005648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 xml:space="preserve">Demonstrate the ability to perform safely on placement and in </w:t>
            </w:r>
            <w:proofErr w:type="gramStart"/>
            <w:r w:rsidRPr="00A50012">
              <w:rPr>
                <w:rFonts w:asciiTheme="minorHAnsi" w:hAnsiTheme="minorHAnsi"/>
                <w:lang w:val="en-US"/>
              </w:rPr>
              <w:t>university based</w:t>
            </w:r>
            <w:proofErr w:type="gramEnd"/>
            <w:r w:rsidRPr="00A50012">
              <w:rPr>
                <w:rFonts w:asciiTheme="minorHAnsi" w:hAnsiTheme="minorHAnsi"/>
                <w:lang w:val="en-US"/>
              </w:rPr>
              <w:t xml:space="preserve"> simulation within the identified competencies for year three and final progression to registration.  </w:t>
            </w:r>
          </w:p>
          <w:p w14:paraId="1B2EE411" w14:textId="77777777" w:rsidR="0056485F" w:rsidRPr="00A50012" w:rsidRDefault="0056485F" w:rsidP="005648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/>
                <w:lang w:val="en-US"/>
              </w:rPr>
              <w:t xml:space="preserve">Integrate clinical knowledge and skills with interpersonal and cultural competence in the appropriate delivery of midwifery interventions, including the recognition of role boundaries and effective referral processes.  </w:t>
            </w:r>
          </w:p>
          <w:p w14:paraId="70F01C91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</w:tr>
      <w:tr w:rsidR="0056485F" w:rsidRPr="00A50012" w14:paraId="4A45CD4E" w14:textId="77777777" w:rsidTr="0056485F">
        <w:trPr>
          <w:trHeight w:val="913"/>
        </w:trPr>
        <w:tc>
          <w:tcPr>
            <w:tcW w:w="14174" w:type="dxa"/>
          </w:tcPr>
          <w:p w14:paraId="702A7F0E" w14:textId="77777777" w:rsidR="0056485F" w:rsidRPr="00A50012" w:rsidRDefault="0056485F" w:rsidP="00B20287">
            <w:pPr>
              <w:rPr>
                <w:rFonts w:asciiTheme="minorHAnsi" w:hAnsiTheme="minorHAnsi" w:cs="Arial"/>
                <w:b/>
              </w:rPr>
            </w:pPr>
            <w:r w:rsidRPr="00A50012">
              <w:rPr>
                <w:rFonts w:asciiTheme="minorHAnsi" w:hAnsiTheme="minorHAnsi" w:cs="Arial"/>
                <w:b/>
              </w:rPr>
              <w:t>Personal Values Attributes (Global / Cultural Awareness, Ethics, Curiosity) (PVA)</w:t>
            </w:r>
          </w:p>
          <w:p w14:paraId="29593DDD" w14:textId="77777777" w:rsidR="0056485F" w:rsidRPr="00A50012" w:rsidRDefault="0056485F" w:rsidP="005648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en-US"/>
              </w:rPr>
            </w:pPr>
            <w:r w:rsidRPr="00A50012">
              <w:rPr>
                <w:rFonts w:asciiTheme="minorHAnsi" w:hAnsiTheme="minorHAnsi" w:cs="Arial"/>
                <w:szCs w:val="24"/>
              </w:rPr>
              <w:t xml:space="preserve"> </w:t>
            </w:r>
            <w:r w:rsidRPr="00A50012">
              <w:rPr>
                <w:rFonts w:asciiTheme="minorHAnsi" w:hAnsiTheme="minorHAnsi"/>
                <w:lang w:val="en-US"/>
              </w:rPr>
              <w:t xml:space="preserve">Critically </w:t>
            </w:r>
            <w:proofErr w:type="spellStart"/>
            <w:r w:rsidRPr="00A50012">
              <w:rPr>
                <w:rFonts w:asciiTheme="minorHAnsi" w:hAnsiTheme="minorHAnsi"/>
                <w:lang w:val="en-US"/>
              </w:rPr>
              <w:t>analyse</w:t>
            </w:r>
            <w:proofErr w:type="spellEnd"/>
            <w:r w:rsidRPr="00A50012">
              <w:rPr>
                <w:rFonts w:asciiTheme="minorHAnsi" w:hAnsiTheme="minorHAnsi"/>
                <w:lang w:val="en-US"/>
              </w:rPr>
              <w:t xml:space="preserve"> and apply professional, legal and ethical frameworks to ensure that the rights and needs of all maternity service users are </w:t>
            </w:r>
            <w:r>
              <w:rPr>
                <w:rFonts w:asciiTheme="minorHAnsi" w:hAnsiTheme="minorHAnsi"/>
                <w:lang w:val="en-US"/>
              </w:rPr>
              <w:t xml:space="preserve">protected, </w:t>
            </w:r>
            <w:r w:rsidRPr="00A50012">
              <w:rPr>
                <w:rFonts w:asciiTheme="minorHAnsi" w:hAnsiTheme="minorHAnsi"/>
                <w:lang w:val="en-US"/>
              </w:rPr>
              <w:t>including those who are vulnerable</w:t>
            </w:r>
            <w:r>
              <w:rPr>
                <w:rFonts w:asciiTheme="minorHAnsi" w:hAnsiTheme="minorHAnsi"/>
                <w:lang w:val="en-US"/>
              </w:rPr>
              <w:t>, within a framework of compassionate care.</w:t>
            </w:r>
          </w:p>
          <w:p w14:paraId="5FA711D6" w14:textId="77777777" w:rsidR="0056485F" w:rsidRPr="00A50012" w:rsidRDefault="0056485F" w:rsidP="005648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E</w:t>
            </w:r>
            <w:r w:rsidRPr="00A50012">
              <w:rPr>
                <w:rFonts w:asciiTheme="minorHAnsi" w:hAnsiTheme="minorHAnsi"/>
                <w:lang w:val="en-US"/>
              </w:rPr>
              <w:t>xercise initiative, personal responsibility and demonstrate</w:t>
            </w:r>
            <w:r>
              <w:rPr>
                <w:rFonts w:asciiTheme="minorHAnsi" w:hAnsiTheme="minorHAnsi"/>
                <w:lang w:val="en-US"/>
              </w:rPr>
              <w:t xml:space="preserve"> the learning ability, resilience </w:t>
            </w:r>
            <w:r w:rsidRPr="00A50012">
              <w:rPr>
                <w:rFonts w:asciiTheme="minorHAnsi" w:hAnsiTheme="minorHAnsi"/>
                <w:lang w:val="en-US"/>
              </w:rPr>
              <w:t>and transferable skills necessary for registration as a midwife.</w:t>
            </w:r>
          </w:p>
          <w:p w14:paraId="276434AE" w14:textId="77777777" w:rsidR="0056485F" w:rsidRPr="00A50012" w:rsidRDefault="0056485F" w:rsidP="005648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Cs w:val="24"/>
              </w:rPr>
            </w:pPr>
            <w:r w:rsidRPr="00A50012">
              <w:rPr>
                <w:rFonts w:asciiTheme="minorHAnsi" w:hAnsiTheme="minorHAnsi"/>
                <w:lang w:val="en-US"/>
              </w:rPr>
              <w:t>Engage with the debates and policies informing maternity care locally, nationally and globally working in partnership with colleagues and peers within the midwifery community of practice.  </w:t>
            </w:r>
          </w:p>
        </w:tc>
      </w:tr>
    </w:tbl>
    <w:p w14:paraId="72E1F7DC" w14:textId="77777777" w:rsidR="0056485F" w:rsidRPr="00A50012" w:rsidRDefault="0056485F" w:rsidP="0056485F">
      <w:pPr>
        <w:rPr>
          <w:rFonts w:cs="Arial"/>
          <w:b/>
        </w:rPr>
      </w:pPr>
    </w:p>
    <w:p w14:paraId="61EE9A8C" w14:textId="77777777" w:rsidR="0056485F" w:rsidRPr="00A50012" w:rsidRDefault="0056485F" w:rsidP="0056485F">
      <w:pPr>
        <w:rPr>
          <w:rFonts w:cs="Arial"/>
        </w:rPr>
      </w:pPr>
      <w:r w:rsidRPr="00A50012">
        <w:rPr>
          <w:rFonts w:cs="Arial"/>
          <w:b/>
        </w:rPr>
        <w:t xml:space="preserve">Level 6 Learning and Teaching Matrix </w:t>
      </w:r>
      <w:r w:rsidRPr="00A50012">
        <w:rPr>
          <w:rFonts w:cs="Arial"/>
          <w:i/>
        </w:rPr>
        <w:t>(insert extra rows if required)</w:t>
      </w:r>
    </w:p>
    <w:tbl>
      <w:tblPr>
        <w:tblStyle w:val="TableGrid"/>
        <w:tblW w:w="4979" w:type="pct"/>
        <w:tblLook w:val="04A0" w:firstRow="1" w:lastRow="0" w:firstColumn="1" w:lastColumn="0" w:noHBand="0" w:noVBand="1"/>
      </w:tblPr>
      <w:tblGrid>
        <w:gridCol w:w="1122"/>
        <w:gridCol w:w="903"/>
        <w:gridCol w:w="890"/>
        <w:gridCol w:w="1882"/>
        <w:gridCol w:w="563"/>
        <w:gridCol w:w="1281"/>
        <w:gridCol w:w="801"/>
        <w:gridCol w:w="996"/>
        <w:gridCol w:w="3058"/>
        <w:gridCol w:w="703"/>
        <w:gridCol w:w="618"/>
        <w:gridCol w:w="1072"/>
      </w:tblGrid>
      <w:tr w:rsidR="0056485F" w:rsidRPr="00A50012" w14:paraId="3C55C436" w14:textId="77777777" w:rsidTr="00B20287">
        <w:trPr>
          <w:trHeight w:val="360"/>
        </w:trPr>
        <w:tc>
          <w:tcPr>
            <w:tcW w:w="384" w:type="pct"/>
            <w:vMerge w:val="restart"/>
            <w:shd w:val="clear" w:color="auto" w:fill="D9D9D9" w:themeFill="background1" w:themeFillShade="D9"/>
          </w:tcPr>
          <w:p w14:paraId="19ABCECB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Module Code</w:t>
            </w:r>
          </w:p>
        </w:tc>
        <w:tc>
          <w:tcPr>
            <w:tcW w:w="319" w:type="pct"/>
            <w:vMerge w:val="restart"/>
            <w:shd w:val="clear" w:color="auto" w:fill="D9D9D9" w:themeFill="background1" w:themeFillShade="D9"/>
          </w:tcPr>
          <w:p w14:paraId="6F2904BB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Credits</w:t>
            </w:r>
          </w:p>
        </w:tc>
        <w:tc>
          <w:tcPr>
            <w:tcW w:w="302" w:type="pct"/>
            <w:vMerge w:val="restart"/>
            <w:shd w:val="clear" w:color="auto" w:fill="D9D9D9" w:themeFill="background1" w:themeFillShade="D9"/>
          </w:tcPr>
          <w:p w14:paraId="13A7629D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Core</w:t>
            </w:r>
          </w:p>
          <w:p w14:paraId="177ECB13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Option</w:t>
            </w:r>
          </w:p>
        </w:tc>
        <w:tc>
          <w:tcPr>
            <w:tcW w:w="706" w:type="pct"/>
            <w:vMerge w:val="restart"/>
            <w:shd w:val="clear" w:color="auto" w:fill="D9D9D9" w:themeFill="background1" w:themeFillShade="D9"/>
          </w:tcPr>
          <w:p w14:paraId="7641478E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Module title </w:t>
            </w:r>
          </w:p>
        </w:tc>
        <w:tc>
          <w:tcPr>
            <w:tcW w:w="1271" w:type="pct"/>
            <w:gridSpan w:val="4"/>
            <w:shd w:val="clear" w:color="auto" w:fill="D9D9D9" w:themeFill="background1" w:themeFillShade="D9"/>
          </w:tcPr>
          <w:p w14:paraId="41630082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Research Rich Learning Nexus:  indicate main strategy applied for each module</w:t>
            </w:r>
          </w:p>
        </w:tc>
        <w:tc>
          <w:tcPr>
            <w:tcW w:w="1142" w:type="pct"/>
            <w:vMerge w:val="restart"/>
            <w:shd w:val="clear" w:color="auto" w:fill="D9D9D9" w:themeFill="background1" w:themeFillShade="D9"/>
          </w:tcPr>
          <w:p w14:paraId="0E1740B0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Assessment Method</w:t>
            </w:r>
          </w:p>
        </w:tc>
        <w:tc>
          <w:tcPr>
            <w:tcW w:w="475" w:type="pct"/>
            <w:gridSpan w:val="2"/>
            <w:shd w:val="clear" w:color="auto" w:fill="D9D9D9" w:themeFill="background1" w:themeFillShade="D9"/>
          </w:tcPr>
          <w:p w14:paraId="2D196207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ESAF </w:t>
            </w:r>
          </w:p>
          <w:p w14:paraId="41D261F6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Submission </w:t>
            </w:r>
          </w:p>
        </w:tc>
        <w:tc>
          <w:tcPr>
            <w:tcW w:w="401" w:type="pct"/>
            <w:vMerge w:val="restart"/>
            <w:shd w:val="clear" w:color="auto" w:fill="D9D9D9" w:themeFill="background1" w:themeFillShade="D9"/>
          </w:tcPr>
          <w:p w14:paraId="3F04F5C8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PLOs assessed</w:t>
            </w:r>
          </w:p>
        </w:tc>
      </w:tr>
      <w:tr w:rsidR="0056485F" w:rsidRPr="00A50012" w14:paraId="29D5ED7D" w14:textId="77777777" w:rsidTr="00B20287">
        <w:trPr>
          <w:trHeight w:val="317"/>
        </w:trPr>
        <w:tc>
          <w:tcPr>
            <w:tcW w:w="384" w:type="pct"/>
            <w:vMerge/>
          </w:tcPr>
          <w:p w14:paraId="41551B31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  <w:tc>
          <w:tcPr>
            <w:tcW w:w="319" w:type="pct"/>
            <w:vMerge/>
          </w:tcPr>
          <w:p w14:paraId="7900FCE4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  <w:tc>
          <w:tcPr>
            <w:tcW w:w="302" w:type="pct"/>
            <w:vMerge/>
          </w:tcPr>
          <w:p w14:paraId="35F2ABB8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  <w:tc>
          <w:tcPr>
            <w:tcW w:w="706" w:type="pct"/>
            <w:vMerge/>
          </w:tcPr>
          <w:p w14:paraId="39B2731B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</w:tcPr>
          <w:p w14:paraId="0DF6B4AB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Led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4C7DC023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Orientated</w:t>
            </w:r>
          </w:p>
        </w:tc>
        <w:tc>
          <w:tcPr>
            <w:tcW w:w="293" w:type="pct"/>
            <w:shd w:val="clear" w:color="auto" w:fill="D9D9D9" w:themeFill="background1" w:themeFillShade="D9"/>
          </w:tcPr>
          <w:p w14:paraId="0F40EB84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Based</w:t>
            </w:r>
          </w:p>
        </w:tc>
        <w:tc>
          <w:tcPr>
            <w:tcW w:w="341" w:type="pct"/>
            <w:shd w:val="clear" w:color="auto" w:fill="D9D9D9" w:themeFill="background1" w:themeFillShade="D9"/>
          </w:tcPr>
          <w:p w14:paraId="4897D08A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Tutored</w:t>
            </w:r>
          </w:p>
        </w:tc>
        <w:tc>
          <w:tcPr>
            <w:tcW w:w="1142" w:type="pct"/>
            <w:vMerge/>
          </w:tcPr>
          <w:p w14:paraId="032810B5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14:paraId="3315A9AD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Yes</w:t>
            </w:r>
          </w:p>
        </w:tc>
        <w:tc>
          <w:tcPr>
            <w:tcW w:w="223" w:type="pct"/>
            <w:shd w:val="clear" w:color="auto" w:fill="D9D9D9" w:themeFill="background1" w:themeFillShade="D9"/>
          </w:tcPr>
          <w:p w14:paraId="611B14FC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NO</w:t>
            </w:r>
          </w:p>
        </w:tc>
        <w:tc>
          <w:tcPr>
            <w:tcW w:w="401" w:type="pct"/>
            <w:vMerge/>
          </w:tcPr>
          <w:p w14:paraId="6700EECC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</w:tr>
      <w:tr w:rsidR="0056485F" w:rsidRPr="00A50012" w14:paraId="3CD7864E" w14:textId="77777777" w:rsidTr="00B20287">
        <w:trPr>
          <w:trHeight w:val="263"/>
        </w:trPr>
        <w:tc>
          <w:tcPr>
            <w:tcW w:w="384" w:type="pct"/>
          </w:tcPr>
          <w:p w14:paraId="0F04A509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MW0626</w:t>
            </w:r>
          </w:p>
        </w:tc>
        <w:tc>
          <w:tcPr>
            <w:tcW w:w="319" w:type="pct"/>
          </w:tcPr>
          <w:p w14:paraId="403C0ED4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02" w:type="pct"/>
          </w:tcPr>
          <w:p w14:paraId="5B11BC92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core</w:t>
            </w:r>
          </w:p>
        </w:tc>
        <w:tc>
          <w:tcPr>
            <w:tcW w:w="706" w:type="pct"/>
          </w:tcPr>
          <w:p w14:paraId="527C19E9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457520">
              <w:rPr>
                <w:rFonts w:asciiTheme="minorHAnsi" w:hAnsiTheme="minorHAnsi" w:cs="Arial"/>
              </w:rPr>
              <w:t xml:space="preserve">Organising </w:t>
            </w:r>
            <w:proofErr w:type="gramStart"/>
            <w:r w:rsidRPr="00457520">
              <w:rPr>
                <w:rFonts w:asciiTheme="minorHAnsi" w:hAnsiTheme="minorHAnsi" w:cs="Arial"/>
              </w:rPr>
              <w:t>Midwifery  Care</w:t>
            </w:r>
            <w:proofErr w:type="gramEnd"/>
            <w:r w:rsidRPr="00457520">
              <w:rPr>
                <w:rFonts w:asciiTheme="minorHAnsi" w:hAnsiTheme="minorHAnsi" w:cs="Arial"/>
              </w:rPr>
              <w:t xml:space="preserve">: Better Births </w:t>
            </w:r>
          </w:p>
        </w:tc>
        <w:sdt>
          <w:sdtPr>
            <w:rPr>
              <w:rFonts w:cs="Arial"/>
            </w:rPr>
            <w:id w:val="13886070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7DFAD68F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19996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14:paraId="1B0620C4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509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5523B992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71974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569302FC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1142" w:type="pct"/>
          </w:tcPr>
          <w:p w14:paraId="60E65B6E" w14:textId="77777777" w:rsidR="0056485F" w:rsidRPr="003B46E0" w:rsidRDefault="0056485F" w:rsidP="00B20287">
            <w:pPr>
              <w:rPr>
                <w:rFonts w:asciiTheme="minorHAnsi" w:hAnsiTheme="minorHAnsi" w:cs="Arial"/>
                <w:sz w:val="22"/>
              </w:rPr>
            </w:pPr>
            <w:r w:rsidRPr="00A50012">
              <w:rPr>
                <w:rFonts w:asciiTheme="minorHAnsi" w:hAnsiTheme="minorHAnsi" w:cs="Arial"/>
              </w:rPr>
              <w:t xml:space="preserve">Essay </w:t>
            </w:r>
            <w:r>
              <w:rPr>
                <w:rFonts w:asciiTheme="minorHAnsi" w:hAnsiTheme="minorHAnsi" w:cs="Arial"/>
              </w:rPr>
              <w:t>3000 words</w:t>
            </w:r>
            <w:r>
              <w:rPr>
                <w:rFonts w:cs="Arial"/>
              </w:rPr>
              <w:t xml:space="preserve"> </w:t>
            </w:r>
            <w:r w:rsidRPr="003B46E0">
              <w:rPr>
                <w:rFonts w:asciiTheme="minorHAnsi" w:hAnsiTheme="minorHAnsi" w:cs="Arial"/>
                <w:sz w:val="22"/>
              </w:rPr>
              <w:t>critically examining midwifery birth practices.</w:t>
            </w:r>
          </w:p>
          <w:p w14:paraId="004E7BA8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</w:p>
        </w:tc>
        <w:sdt>
          <w:sdtPr>
            <w:rPr>
              <w:rFonts w:cs="Arial"/>
            </w:rPr>
            <w:id w:val="-18627289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5DEA96B3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01434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</w:tcPr>
              <w:p w14:paraId="0BA4337D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1" w:type="pct"/>
          </w:tcPr>
          <w:p w14:paraId="3557F7D6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KU 1 2 5</w:t>
            </w:r>
          </w:p>
          <w:p w14:paraId="0ACB93C7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IPSA 1, 4</w:t>
            </w:r>
          </w:p>
          <w:p w14:paraId="3EF0F443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PVA 2 </w:t>
            </w:r>
          </w:p>
        </w:tc>
      </w:tr>
      <w:tr w:rsidR="0056485F" w:rsidRPr="00A50012" w14:paraId="2F769297" w14:textId="77777777" w:rsidTr="00B20287">
        <w:trPr>
          <w:trHeight w:val="265"/>
        </w:trPr>
        <w:tc>
          <w:tcPr>
            <w:tcW w:w="384" w:type="pct"/>
          </w:tcPr>
          <w:p w14:paraId="3348419E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MW0625</w:t>
            </w:r>
          </w:p>
        </w:tc>
        <w:tc>
          <w:tcPr>
            <w:tcW w:w="319" w:type="pct"/>
          </w:tcPr>
          <w:p w14:paraId="760A17B9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40</w:t>
            </w:r>
          </w:p>
        </w:tc>
        <w:tc>
          <w:tcPr>
            <w:tcW w:w="302" w:type="pct"/>
          </w:tcPr>
          <w:p w14:paraId="7C3CFF6D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core</w:t>
            </w:r>
          </w:p>
        </w:tc>
        <w:sdt>
          <w:sdtPr>
            <w:rPr>
              <w:rFonts w:cs="Arial"/>
            </w:rPr>
            <w:id w:val="937183421"/>
            <w:text/>
          </w:sdtPr>
          <w:sdtEndPr/>
          <w:sdtContent>
            <w:tc>
              <w:tcPr>
                <w:tcW w:w="706" w:type="pct"/>
              </w:tcPr>
              <w:p w14:paraId="4B1FF61A" w14:textId="77777777" w:rsidR="0056485F" w:rsidRPr="00A50012" w:rsidRDefault="0056485F" w:rsidP="00B20287">
                <w:pPr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Theme="minorHAnsi" w:hAnsiTheme="minorHAnsi" w:cs="Arial"/>
                  </w:rPr>
                  <w:t xml:space="preserve">Delivering High Quality Midwifery </w:t>
                </w:r>
                <w:proofErr w:type="gramStart"/>
                <w:r w:rsidRPr="00A50012">
                  <w:rPr>
                    <w:rFonts w:asciiTheme="minorHAnsi" w:hAnsiTheme="minorHAnsi" w:cs="Arial"/>
                  </w:rPr>
                  <w:t>Care :</w:t>
                </w:r>
                <w:proofErr w:type="gramEnd"/>
                <w:r w:rsidRPr="00A50012">
                  <w:rPr>
                    <w:rFonts w:asciiTheme="minorHAnsi" w:hAnsiTheme="minorHAnsi" w:cs="Arial"/>
                  </w:rPr>
                  <w:t xml:space="preserve"> Practice Project </w:t>
                </w:r>
              </w:p>
            </w:tc>
          </w:sdtContent>
        </w:sdt>
        <w:sdt>
          <w:sdtPr>
            <w:rPr>
              <w:rFonts w:cs="Arial"/>
            </w:rPr>
            <w:id w:val="-8813156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243126E1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5636434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14:paraId="0CAD3AA4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4837391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6CAF6231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  <w:highlight w:val="yellow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8684429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1F56EFFB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  <w:highlight w:val="yellow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42" w:type="pct"/>
          </w:tcPr>
          <w:p w14:paraId="65414586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Project plan: 1000 words </w:t>
            </w:r>
            <w:r>
              <w:rPr>
                <w:rFonts w:asciiTheme="minorHAnsi" w:hAnsiTheme="minorHAnsi" w:cs="Arial"/>
              </w:rPr>
              <w:t>10%</w:t>
            </w:r>
          </w:p>
          <w:p w14:paraId="1415219D" w14:textId="77777777" w:rsidR="0056485F" w:rsidRPr="00A50012" w:rsidRDefault="0056485F" w:rsidP="00B20287">
            <w:pPr>
              <w:rPr>
                <w:rFonts w:asciiTheme="minorHAnsi" w:hAnsiTheme="minorHAnsi" w:cs="Arial"/>
                <w:highlight w:val="yellow"/>
              </w:rPr>
            </w:pPr>
            <w:r w:rsidRPr="00A50012">
              <w:rPr>
                <w:rFonts w:asciiTheme="minorHAnsi" w:hAnsiTheme="minorHAnsi" w:cs="Arial"/>
              </w:rPr>
              <w:t>Midwifery project: 6000 words</w:t>
            </w:r>
            <w:r>
              <w:rPr>
                <w:rFonts w:asciiTheme="minorHAnsi" w:hAnsiTheme="minorHAnsi" w:cs="Arial"/>
              </w:rPr>
              <w:t xml:space="preserve"> 90%.</w:t>
            </w:r>
          </w:p>
        </w:tc>
        <w:sdt>
          <w:sdtPr>
            <w:rPr>
              <w:rFonts w:cs="Arial"/>
            </w:rPr>
            <w:id w:val="-1656747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09B74826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87522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</w:tcPr>
              <w:p w14:paraId="5757918D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1" w:type="pct"/>
          </w:tcPr>
          <w:p w14:paraId="5577AD75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KU 1</w:t>
            </w:r>
            <w:r>
              <w:rPr>
                <w:rFonts w:asciiTheme="minorHAnsi" w:hAnsiTheme="minorHAnsi" w:cs="Arial"/>
              </w:rPr>
              <w:t>, 2</w:t>
            </w:r>
            <w:r w:rsidRPr="00A50012">
              <w:rPr>
                <w:rFonts w:asciiTheme="minorHAnsi" w:hAnsiTheme="minorHAnsi" w:cs="Arial"/>
              </w:rPr>
              <w:t xml:space="preserve"> 3 5</w:t>
            </w:r>
          </w:p>
          <w:p w14:paraId="6B46362C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IPSA 1</w:t>
            </w:r>
          </w:p>
          <w:p w14:paraId="7F99198F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PVA 2</w:t>
            </w:r>
            <w:r>
              <w:rPr>
                <w:rFonts w:asciiTheme="minorHAnsi" w:hAnsiTheme="minorHAnsi" w:cs="Arial"/>
              </w:rPr>
              <w:t>, 3</w:t>
            </w:r>
          </w:p>
        </w:tc>
      </w:tr>
      <w:tr w:rsidR="0056485F" w:rsidRPr="00A50012" w14:paraId="32AAB6ED" w14:textId="77777777" w:rsidTr="00B20287">
        <w:trPr>
          <w:trHeight w:val="265"/>
        </w:trPr>
        <w:tc>
          <w:tcPr>
            <w:tcW w:w="384" w:type="pct"/>
          </w:tcPr>
          <w:p w14:paraId="72E26645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MW0624</w:t>
            </w:r>
          </w:p>
        </w:tc>
        <w:tc>
          <w:tcPr>
            <w:tcW w:w="319" w:type="pct"/>
          </w:tcPr>
          <w:p w14:paraId="727A66D7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40</w:t>
            </w:r>
          </w:p>
        </w:tc>
        <w:tc>
          <w:tcPr>
            <w:tcW w:w="302" w:type="pct"/>
          </w:tcPr>
          <w:p w14:paraId="5CC83705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core</w:t>
            </w:r>
          </w:p>
        </w:tc>
        <w:tc>
          <w:tcPr>
            <w:tcW w:w="706" w:type="pct"/>
          </w:tcPr>
          <w:p w14:paraId="07F3B0D5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Essential Skills: Transition to Midwifery Practice </w:t>
            </w:r>
          </w:p>
        </w:tc>
        <w:sdt>
          <w:sdtPr>
            <w:rPr>
              <w:rFonts w:cs="Arial"/>
            </w:rPr>
            <w:id w:val="-132566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2AD39214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213338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14:paraId="1197D3AC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-124133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8A02F20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082420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043C969A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42" w:type="pct"/>
          </w:tcPr>
          <w:p w14:paraId="236A395C" w14:textId="77777777" w:rsidR="0056485F" w:rsidRPr="00A50012" w:rsidRDefault="0056485F" w:rsidP="00B20287">
            <w:pPr>
              <w:rPr>
                <w:rFonts w:asciiTheme="minorHAnsi" w:hAnsiTheme="minorHAnsi" w:cs="Arial"/>
                <w:highlight w:val="yellow"/>
              </w:rPr>
            </w:pPr>
            <w:r w:rsidRPr="006B7EC2">
              <w:rPr>
                <w:rFonts w:asciiTheme="minorHAnsi" w:hAnsiTheme="minorHAnsi" w:cs="Arial"/>
              </w:rPr>
              <w:t>Practice assessment portfolio</w:t>
            </w:r>
            <w:r>
              <w:rPr>
                <w:rFonts w:asciiTheme="minorHAnsi" w:hAnsiTheme="minorHAnsi" w:cs="Arial"/>
              </w:rPr>
              <w:t xml:space="preserve"> 100%.</w:t>
            </w:r>
            <w:r w:rsidRPr="006B7EC2">
              <w:rPr>
                <w:rFonts w:asciiTheme="minorHAnsi" w:hAnsiTheme="minorHAnsi"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3586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3D2746BA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277814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</w:tcPr>
              <w:p w14:paraId="26D13247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401" w:type="pct"/>
          </w:tcPr>
          <w:p w14:paraId="42828610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KU 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50012">
              <w:rPr>
                <w:rFonts w:asciiTheme="minorHAnsi" w:hAnsiTheme="minorHAnsi" w:cs="Arial"/>
              </w:rPr>
              <w:t>2 3 4 5</w:t>
            </w:r>
          </w:p>
          <w:p w14:paraId="245DFD77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IPSA 1, 2, 3</w:t>
            </w:r>
            <w:r>
              <w:rPr>
                <w:rFonts w:asciiTheme="minorHAnsi" w:hAnsiTheme="minorHAnsi" w:cs="Arial"/>
              </w:rPr>
              <w:t>, 4</w:t>
            </w:r>
          </w:p>
          <w:p w14:paraId="44D1760D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PVA 1, </w:t>
            </w:r>
            <w:r>
              <w:rPr>
                <w:rFonts w:asciiTheme="minorHAnsi" w:hAnsiTheme="minorHAnsi" w:cs="Arial"/>
              </w:rPr>
              <w:t xml:space="preserve">2, </w:t>
            </w:r>
          </w:p>
        </w:tc>
      </w:tr>
      <w:tr w:rsidR="0056485F" w:rsidRPr="00A50012" w14:paraId="4BF5E857" w14:textId="77777777" w:rsidTr="00B20287">
        <w:trPr>
          <w:trHeight w:val="791"/>
        </w:trPr>
        <w:tc>
          <w:tcPr>
            <w:tcW w:w="384" w:type="pct"/>
          </w:tcPr>
          <w:p w14:paraId="5A3872A5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MW0627</w:t>
            </w:r>
          </w:p>
        </w:tc>
        <w:tc>
          <w:tcPr>
            <w:tcW w:w="319" w:type="pct"/>
          </w:tcPr>
          <w:p w14:paraId="429307E5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02" w:type="pct"/>
          </w:tcPr>
          <w:p w14:paraId="1DA2C1DF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core</w:t>
            </w:r>
          </w:p>
        </w:tc>
        <w:tc>
          <w:tcPr>
            <w:tcW w:w="706" w:type="pct"/>
          </w:tcPr>
          <w:p w14:paraId="07F44E26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457520">
              <w:rPr>
                <w:rFonts w:asciiTheme="minorHAnsi" w:hAnsiTheme="minorHAnsi" w:cs="Arial"/>
              </w:rPr>
              <w:t xml:space="preserve">Organising Midwifery Care: Women and Families </w:t>
            </w:r>
          </w:p>
        </w:tc>
        <w:sdt>
          <w:sdtPr>
            <w:rPr>
              <w:rFonts w:cs="Arial"/>
            </w:rPr>
            <w:id w:val="19321649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4266BBE1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cs="Arial"/>
            </w:rPr>
            <w:id w:val="12566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pct"/>
              </w:tcPr>
              <w:p w14:paraId="7A4289CA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149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65AD0F87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6615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3B39A5B4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42" w:type="pct"/>
          </w:tcPr>
          <w:p w14:paraId="2D96C74E" w14:textId="77777777" w:rsidR="0056485F" w:rsidRPr="005A3FC4" w:rsidRDefault="0056485F" w:rsidP="00B20287">
            <w:pPr>
              <w:rPr>
                <w:rFonts w:asciiTheme="minorHAnsi" w:hAnsiTheme="minorHAnsi" w:cs="Arial"/>
                <w:sz w:val="22"/>
                <w:highlight w:val="yellow"/>
              </w:rPr>
            </w:pPr>
            <w:proofErr w:type="gramStart"/>
            <w:r w:rsidRPr="005A3FC4">
              <w:rPr>
                <w:rFonts w:asciiTheme="minorHAnsi" w:hAnsiTheme="minorHAnsi" w:cs="Arial"/>
                <w:sz w:val="22"/>
              </w:rPr>
              <w:t>Viva</w:t>
            </w:r>
            <w:r w:rsidRPr="005A3FC4">
              <w:rPr>
                <w:rFonts w:asciiTheme="minorHAnsi" w:hAnsiTheme="minorHAnsi"/>
                <w:sz w:val="22"/>
              </w:rPr>
              <w:t xml:space="preserve">  defence</w:t>
            </w:r>
            <w:proofErr w:type="gramEnd"/>
            <w:r w:rsidRPr="005A3FC4">
              <w:rPr>
                <w:rFonts w:asciiTheme="minorHAnsi" w:hAnsiTheme="minorHAnsi"/>
                <w:sz w:val="22"/>
              </w:rPr>
              <w:t xml:space="preserve"> of written evidence underpinning modified version of the NMC revalidation process. 30 minutes.</w:t>
            </w:r>
            <w:r w:rsidRPr="005A3FC4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sdt>
          <w:sdtPr>
            <w:rPr>
              <w:rFonts w:cs="Arial"/>
            </w:rPr>
            <w:id w:val="-22884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</w:tcPr>
              <w:p w14:paraId="0C68B7CE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753691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</w:tcPr>
              <w:p w14:paraId="286023B8" w14:textId="77777777" w:rsidR="0056485F" w:rsidRPr="00A50012" w:rsidRDefault="0056485F" w:rsidP="00B20287">
                <w:pPr>
                  <w:jc w:val="center"/>
                  <w:rPr>
                    <w:rFonts w:asciiTheme="minorHAnsi" w:hAnsiTheme="minorHAnsi" w:cs="Arial"/>
                  </w:rPr>
                </w:pPr>
                <w:r w:rsidRPr="00A5001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401" w:type="pct"/>
          </w:tcPr>
          <w:p w14:paraId="0B470112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 xml:space="preserve">KU 1 </w:t>
            </w:r>
            <w:proofErr w:type="gramStart"/>
            <w:r w:rsidRPr="00A50012">
              <w:rPr>
                <w:rFonts w:asciiTheme="minorHAnsi" w:hAnsiTheme="minorHAnsi" w:cs="Arial"/>
              </w:rPr>
              <w:t>2  3</w:t>
            </w:r>
            <w:proofErr w:type="gramEnd"/>
            <w:r w:rsidRPr="00A50012">
              <w:rPr>
                <w:rFonts w:asciiTheme="minorHAnsi" w:hAnsiTheme="minorHAnsi" w:cs="Arial"/>
              </w:rPr>
              <w:t xml:space="preserve"> 4 5</w:t>
            </w:r>
          </w:p>
          <w:p w14:paraId="3E00BDFF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IPSA 1, 4</w:t>
            </w:r>
          </w:p>
          <w:p w14:paraId="3D85AACA" w14:textId="77777777" w:rsidR="0056485F" w:rsidRPr="00A50012" w:rsidRDefault="0056485F" w:rsidP="00B20287">
            <w:pPr>
              <w:rPr>
                <w:rFonts w:asciiTheme="minorHAnsi" w:hAnsiTheme="minorHAnsi" w:cs="Arial"/>
              </w:rPr>
            </w:pPr>
            <w:r w:rsidRPr="00A50012">
              <w:rPr>
                <w:rFonts w:asciiTheme="minorHAnsi" w:hAnsiTheme="minorHAnsi" w:cs="Arial"/>
              </w:rPr>
              <w:t>PVA 1,2 &amp; 3</w:t>
            </w:r>
          </w:p>
        </w:tc>
      </w:tr>
    </w:tbl>
    <w:p w14:paraId="33DF2D18" w14:textId="77777777" w:rsidR="0056485F" w:rsidRPr="00A50012" w:rsidRDefault="0056485F" w:rsidP="0056485F">
      <w:pPr>
        <w:rPr>
          <w:rFonts w:cs="Arial"/>
        </w:rPr>
      </w:pPr>
    </w:p>
    <w:p w14:paraId="13D1C33E" w14:textId="77777777" w:rsidR="00FF043F" w:rsidRDefault="00FF043F"/>
    <w:sectPr w:rsidR="00FF043F" w:rsidSect="0056485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CE15" w14:textId="77777777" w:rsidR="00EF49A5" w:rsidRDefault="00EF49A5" w:rsidP="00F84DC4">
      <w:pPr>
        <w:spacing w:after="0" w:line="240" w:lineRule="auto"/>
      </w:pPr>
      <w:r>
        <w:separator/>
      </w:r>
    </w:p>
  </w:endnote>
  <w:endnote w:type="continuationSeparator" w:id="0">
    <w:p w14:paraId="1EDD6640" w14:textId="77777777" w:rsidR="00EF49A5" w:rsidRDefault="00EF49A5" w:rsidP="00F8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4EFF6" w14:textId="77777777" w:rsidR="00EF49A5" w:rsidRDefault="00EF49A5" w:rsidP="00F84DC4">
      <w:pPr>
        <w:spacing w:after="0" w:line="240" w:lineRule="auto"/>
      </w:pPr>
      <w:r>
        <w:separator/>
      </w:r>
    </w:p>
  </w:footnote>
  <w:footnote w:type="continuationSeparator" w:id="0">
    <w:p w14:paraId="08879747" w14:textId="77777777" w:rsidR="00EF49A5" w:rsidRDefault="00EF49A5" w:rsidP="00F8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1F2C" w14:textId="77777777" w:rsidR="00F84DC4" w:rsidRDefault="00F84D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C1C16D6" wp14:editId="5CA5147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40E00E7" w14:textId="77777777" w:rsidR="00F84DC4" w:rsidRDefault="00267D8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C1C16D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40E00E7" w14:textId="77777777" w:rsidR="00F84DC4" w:rsidRDefault="00267D8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03D0A"/>
    <w:multiLevelType w:val="hybridMultilevel"/>
    <w:tmpl w:val="EFE2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1D86"/>
    <w:multiLevelType w:val="hybridMultilevel"/>
    <w:tmpl w:val="CF0A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C4C0D"/>
    <w:multiLevelType w:val="hybridMultilevel"/>
    <w:tmpl w:val="9342C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5F"/>
    <w:rsid w:val="000D3FEA"/>
    <w:rsid w:val="00267D80"/>
    <w:rsid w:val="0056485F"/>
    <w:rsid w:val="007D5318"/>
    <w:rsid w:val="00C86A49"/>
    <w:rsid w:val="00EF49A5"/>
    <w:rsid w:val="00F84DC4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5F5CD"/>
  <w15:chartTrackingRefBased/>
  <w15:docId w15:val="{3737659C-20C1-447D-AAB7-7B458FA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85F"/>
    <w:pPr>
      <w:spacing w:after="0" w:line="240" w:lineRule="auto"/>
    </w:pPr>
    <w:rPr>
      <w:rFonts w:ascii="Arial" w:hAnsi="Arial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85F"/>
    <w:pPr>
      <w:spacing w:after="0" w:line="240" w:lineRule="auto"/>
      <w:ind w:left="720"/>
      <w:contextualSpacing/>
    </w:pPr>
    <w:rPr>
      <w:rFonts w:ascii="Arial" w:hAnsi="Arial" w:cs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F84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DC4"/>
  </w:style>
  <w:style w:type="paragraph" w:styleId="Footer">
    <w:name w:val="footer"/>
    <w:basedOn w:val="Normal"/>
    <w:link w:val="FooterChar"/>
    <w:uiPriority w:val="99"/>
    <w:unhideWhenUsed/>
    <w:rsid w:val="00F84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DC4"/>
  </w:style>
  <w:style w:type="paragraph" w:styleId="BalloonText">
    <w:name w:val="Balloon Text"/>
    <w:basedOn w:val="Normal"/>
    <w:link w:val="BalloonTextChar"/>
    <w:uiPriority w:val="99"/>
    <w:semiHidden/>
    <w:unhideWhenUsed/>
    <w:rsid w:val="00F8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Macfadyen</dc:creator>
  <cp:keywords/>
  <dc:description/>
  <cp:lastModifiedBy>Ann Macfadyen</cp:lastModifiedBy>
  <cp:revision>2</cp:revision>
  <dcterms:created xsi:type="dcterms:W3CDTF">2019-10-17T12:26:00Z</dcterms:created>
  <dcterms:modified xsi:type="dcterms:W3CDTF">2019-10-17T12:26:00Z</dcterms:modified>
</cp:coreProperties>
</file>